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964" w:rsidRPr="00BA0BD1" w:rsidRDefault="00F80525" w:rsidP="00BA0BD1">
      <w:pPr>
        <w:pStyle w:val="Heading1"/>
        <w:tabs>
          <w:tab w:val="left" w:pos="4095"/>
        </w:tabs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BA0BD1">
        <w:rPr>
          <w:rFonts w:ascii="Times New Roman" w:hAnsi="Times New Roman" w:cs="Times New Roman"/>
          <w:color w:val="auto"/>
          <w:sz w:val="40"/>
          <w:szCs w:val="40"/>
          <w:lang w:val="vi-VN"/>
        </w:rPr>
        <w:t>Thực hành NLHDH buổ</w:t>
      </w:r>
      <w:r w:rsidR="00134E8D" w:rsidRPr="00BA0BD1">
        <w:rPr>
          <w:rFonts w:ascii="Times New Roman" w:hAnsi="Times New Roman" w:cs="Times New Roman"/>
          <w:color w:val="auto"/>
          <w:sz w:val="40"/>
          <w:szCs w:val="40"/>
          <w:lang w:val="vi-VN"/>
        </w:rPr>
        <w:t xml:space="preserve">i </w:t>
      </w:r>
      <w:r w:rsidR="00B25F03" w:rsidRPr="00BA0BD1">
        <w:rPr>
          <w:rFonts w:ascii="Times New Roman" w:hAnsi="Times New Roman" w:cs="Times New Roman"/>
          <w:color w:val="auto"/>
          <w:sz w:val="40"/>
          <w:szCs w:val="40"/>
        </w:rPr>
        <w:t>10</w:t>
      </w:r>
      <w:r w:rsidR="00E40AA4" w:rsidRPr="00BA0BD1">
        <w:rPr>
          <w:rFonts w:ascii="Times New Roman" w:hAnsi="Times New Roman" w:cs="Times New Roman"/>
          <w:color w:val="auto"/>
          <w:sz w:val="40"/>
          <w:szCs w:val="40"/>
          <w:lang w:val="vi-VN"/>
        </w:rPr>
        <w:t xml:space="preserve"> – Quản lý bộ nhớ ảo</w:t>
      </w:r>
    </w:p>
    <w:p w:rsidR="00F80525" w:rsidRPr="001A6B17" w:rsidRDefault="00F80525" w:rsidP="00F80525">
      <w:pPr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80525" w:rsidRPr="001A6B17" w:rsidRDefault="00F80525" w:rsidP="00F8052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A6B17">
        <w:rPr>
          <w:rFonts w:ascii="Times New Roman" w:hAnsi="Times New Roman" w:cs="Times New Roman"/>
          <w:b/>
          <w:sz w:val="36"/>
          <w:szCs w:val="36"/>
          <w:lang w:val="vi-VN"/>
        </w:rPr>
        <w:t>Bài 1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: </w:t>
      </w:r>
      <w:r w:rsidR="006B11D1"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Cho bộ nhớ RAM 16KB, bộ nhớ ảo 32KB, kích thước trang nhớ 4KB. Các địa chỉ theo thứ tự sau được truy cập tới: 0, 10000, 20000, 30000. Kết quả được bảng ánh xạ địa chỉ và thuộc tính các trang nhớ như dưới đây. Thuật toán sử dụng là </w:t>
      </w:r>
      <w:r w:rsidR="00CF7160" w:rsidRPr="001A6B17">
        <w:rPr>
          <w:rFonts w:ascii="Times New Roman" w:hAnsi="Times New Roman" w:cs="Times New Roman"/>
          <w:sz w:val="36"/>
          <w:szCs w:val="36"/>
          <w:lang w:val="vi-VN"/>
        </w:rPr>
        <w:t>FIFO. Địa chỉ truy cập tiếp theo là 15000.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755"/>
      </w:tblGrid>
      <w:tr w:rsidR="00CF7160" w:rsidRPr="001A6B17" w:rsidTr="00CF7160">
        <w:tc>
          <w:tcPr>
            <w:tcW w:w="4788" w:type="dxa"/>
          </w:tcPr>
          <w:p w:rsidR="00CF7160" w:rsidRPr="001A6B17" w:rsidRDefault="00CF7160" w:rsidP="00F80525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drawing>
                <wp:inline distT="0" distB="0" distL="0" distR="0">
                  <wp:extent cx="2924526" cy="3064933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554" cy="3074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F7160" w:rsidRPr="001A6B17" w:rsidRDefault="00CF7160" w:rsidP="00F80525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</w:rPr>
              <w:t>Hỏi</w:t>
            </w: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</w:p>
          <w:p w:rsidR="00CF7160" w:rsidRPr="001A6B17" w:rsidRDefault="00CF7160" w:rsidP="00CF71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Địa chỉ này thuộc trang nhớ ảo nào?</w:t>
            </w:r>
          </w:p>
          <w:p w:rsidR="00CF7160" w:rsidRPr="001A6B17" w:rsidRDefault="00CF7160" w:rsidP="00CF71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Trang nhớ ảo này sẽ được tải vào trang nhớ RAM nào?</w:t>
            </w:r>
          </w:p>
          <w:p w:rsidR="00CF7160" w:rsidRPr="001A6B17" w:rsidRDefault="00CF7160" w:rsidP="00CF71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Chuyển đổi địa chỉ ảo 15000 sang địa chỉ thực</w:t>
            </w:r>
          </w:p>
          <w:p w:rsidR="00CF7160" w:rsidRPr="001A6B17" w:rsidRDefault="00CF7160" w:rsidP="00CF7160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Chú thích: Dòng cuối Used thể hiện </w:t>
            </w:r>
            <w:r w:rsidR="00482CDF"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trang nhớ thực tương ứng đã được sử dụng chưa.</w:t>
            </w:r>
          </w:p>
          <w:p w:rsidR="00482CDF" w:rsidRPr="001A6B17" w:rsidRDefault="00482CDF" w:rsidP="00CF7160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Đáp án: (text ẩn font trắng)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3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0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2712 (00 101010011000</w:t>
            </w:r>
            <w:r w:rsidRPr="001A6B17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vi-VN"/>
              </w:rPr>
              <w:t>)</w:t>
            </w:r>
          </w:p>
        </w:tc>
      </w:tr>
    </w:tbl>
    <w:p w:rsidR="00CF7160" w:rsidRPr="001A6B17" w:rsidRDefault="00CF7160" w:rsidP="00F80525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1A6B17" w:rsidRDefault="00CF7160" w:rsidP="00482CD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1A6B17" w:rsidRDefault="001A6B17" w:rsidP="001A6B17">
      <w:pPr>
        <w:rPr>
          <w:lang w:val="vi-VN"/>
        </w:rPr>
      </w:pPr>
      <w:r>
        <w:rPr>
          <w:lang w:val="vi-VN"/>
        </w:rPr>
        <w:br w:type="page"/>
      </w:r>
    </w:p>
    <w:p w:rsidR="00482CDF" w:rsidRPr="001A6B17" w:rsidRDefault="00482CDF" w:rsidP="00482CD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A6B17"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>Bài 2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>: Cho bộ nhớ RAM 16KB, bộ nhớ ảo 32KB, kích thước trang nhớ 4KB. Các địa chỉ theo thứ tự sau được truy cập tới: 0, 10000, 20000, 30000</w:t>
      </w:r>
      <w:r w:rsidRPr="001A6B17">
        <w:rPr>
          <w:rFonts w:ascii="Times New Roman" w:hAnsi="Times New Roman" w:cs="Times New Roman"/>
          <w:sz w:val="36"/>
          <w:szCs w:val="36"/>
        </w:rPr>
        <w:t>, 0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. Kết quả được bảng ánh xạ địa chỉ và thuộc tính các trang nhớ như dưới đây. Thuật toán sử dụng là </w:t>
      </w:r>
      <w:r w:rsidR="00E00CF9" w:rsidRPr="001A6B17">
        <w:rPr>
          <w:rFonts w:ascii="Times New Roman" w:hAnsi="Times New Roman" w:cs="Times New Roman"/>
          <w:sz w:val="36"/>
          <w:szCs w:val="36"/>
        </w:rPr>
        <w:t>LRU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>. Địa chỉ truy cập tiếp theo là 5000.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4131"/>
      </w:tblGrid>
      <w:tr w:rsidR="00482CDF" w:rsidRPr="001A6B17" w:rsidTr="00F449A9">
        <w:tc>
          <w:tcPr>
            <w:tcW w:w="4788" w:type="dxa"/>
          </w:tcPr>
          <w:p w:rsidR="00482CDF" w:rsidRPr="001A6B17" w:rsidRDefault="00482CDF" w:rsidP="00F449A9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3320473" cy="35052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315" cy="352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82CDF" w:rsidRPr="001A6B17" w:rsidRDefault="00482CDF" w:rsidP="00F449A9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</w:rPr>
              <w:t>Hỏi</w:t>
            </w: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Địa chỉ này thuộc trang nhớ ảo nào?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Trang nhớ ảo này sẽ được tải vào trang nhớ RAM nào?</w:t>
            </w:r>
          </w:p>
          <w:p w:rsidR="00482CDF" w:rsidRPr="001A6B17" w:rsidRDefault="00482CDF" w:rsidP="00482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Chuyển đổi địa chỉ ảo 5000 sang địa chỉ thực</w:t>
            </w:r>
          </w:p>
          <w:p w:rsidR="00482CDF" w:rsidRPr="001A6B17" w:rsidRDefault="00482CDF" w:rsidP="00F449A9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Chú thích: Dòng cuối </w:t>
            </w:r>
            <w:r w:rsidRPr="001A6B17"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thể hiện </w:t>
            </w:r>
            <w:r w:rsidRPr="001A6B17">
              <w:rPr>
                <w:rFonts w:ascii="Times New Roman" w:hAnsi="Times New Roman" w:cs="Times New Roman"/>
                <w:sz w:val="36"/>
                <w:szCs w:val="36"/>
              </w:rPr>
              <w:t>nhãn</w:t>
            </w: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thời gian trang nhớ thực được truy cập tới. Nhãn thời gian là giá trị đếm tăng </w:t>
            </w:r>
            <w:r w:rsidR="00261C82"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dần theo mỗi lần truy cập.</w:t>
            </w:r>
          </w:p>
          <w:p w:rsidR="00482CDF" w:rsidRPr="001A6B17" w:rsidRDefault="00482CDF" w:rsidP="00482CD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Đáp án: (text ẩn font trắng)</w:t>
            </w:r>
          </w:p>
          <w:p w:rsidR="00482CDF" w:rsidRPr="001A6B17" w:rsidRDefault="00261C82" w:rsidP="00482CD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vi-VN"/>
              </w:rPr>
            </w:pPr>
            <w:r w:rsidRPr="001A6B17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vi-VN"/>
              </w:rPr>
              <w:t>1</w:t>
            </w:r>
          </w:p>
          <w:p w:rsidR="00261C82" w:rsidRPr="001A6B17" w:rsidRDefault="00261C82" w:rsidP="00261C8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1A6B17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vi-VN"/>
              </w:rPr>
              <w:t>1</w:t>
            </w:r>
          </w:p>
          <w:p w:rsidR="00482CDF" w:rsidRPr="001A6B17" w:rsidRDefault="00261C82" w:rsidP="00261C8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1A6B17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5000</w:t>
            </w:r>
            <w:r w:rsidRPr="001A6B17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vi-VN"/>
              </w:rPr>
              <w:t xml:space="preserve"> (01 001110001000)</w:t>
            </w:r>
          </w:p>
        </w:tc>
      </w:tr>
      <w:tr w:rsidR="00261C82" w:rsidRPr="001A6B17" w:rsidTr="00F449A9">
        <w:tc>
          <w:tcPr>
            <w:tcW w:w="4788" w:type="dxa"/>
          </w:tcPr>
          <w:p w:rsidR="00261C82" w:rsidRPr="001A6B17" w:rsidRDefault="00261C82" w:rsidP="00F449A9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4788" w:type="dxa"/>
          </w:tcPr>
          <w:p w:rsidR="00261C82" w:rsidRPr="001A6B17" w:rsidRDefault="00261C82" w:rsidP="00F449A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CF7160" w:rsidRPr="001A6B17" w:rsidRDefault="00CF7160" w:rsidP="00F80525">
      <w:pPr>
        <w:rPr>
          <w:lang w:val="vi-VN"/>
        </w:rPr>
      </w:pPr>
    </w:p>
    <w:p w:rsidR="006B11D1" w:rsidRPr="001A6B17" w:rsidRDefault="006B11D1" w:rsidP="006B11D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A6B17"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 xml:space="preserve">Bài </w:t>
      </w:r>
      <w:r w:rsidR="00261C82" w:rsidRPr="001A6B17">
        <w:rPr>
          <w:rFonts w:ascii="Times New Roman" w:hAnsi="Times New Roman" w:cs="Times New Roman"/>
          <w:b/>
          <w:sz w:val="36"/>
          <w:szCs w:val="36"/>
          <w:lang w:val="vi-VN"/>
        </w:rPr>
        <w:t>3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: </w:t>
      </w:r>
      <w:r w:rsidR="00950DCB" w:rsidRPr="001A6B17">
        <w:rPr>
          <w:rFonts w:ascii="Times New Roman" w:hAnsi="Times New Roman" w:cs="Times New Roman"/>
          <w:sz w:val="36"/>
          <w:szCs w:val="36"/>
          <w:lang w:val="vi-VN"/>
        </w:rPr>
        <w:t>Gõ make để b</w:t>
      </w:r>
      <w:r w:rsidRPr="001A6B17">
        <w:rPr>
          <w:rFonts w:ascii="Times New Roman" w:hAnsi="Times New Roman" w:cs="Times New Roman"/>
          <w:sz w:val="36"/>
          <w:szCs w:val="36"/>
        </w:rPr>
        <w:t>iên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 dịch chương trình quản lý bộ nhớ ảo theo các thuật toán fifo/lru.</w:t>
      </w:r>
      <w:r w:rsidR="00261C82"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 Thực hiện lại các bước trong bài 1 và 2.</w:t>
      </w:r>
    </w:p>
    <w:p w:rsidR="00134E8D" w:rsidRPr="001A6B17" w:rsidRDefault="00134E8D" w:rsidP="00134E8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A6B17">
        <w:rPr>
          <w:rFonts w:ascii="Times New Roman" w:hAnsi="Times New Roman" w:cs="Times New Roman"/>
          <w:b/>
          <w:sz w:val="36"/>
          <w:szCs w:val="36"/>
          <w:lang w:val="vi-VN"/>
        </w:rPr>
        <w:t xml:space="preserve">Bài </w:t>
      </w:r>
      <w:r w:rsidR="006B11D1" w:rsidRPr="001A6B17">
        <w:rPr>
          <w:rFonts w:ascii="Times New Roman" w:hAnsi="Times New Roman" w:cs="Times New Roman"/>
          <w:b/>
          <w:sz w:val="36"/>
          <w:szCs w:val="36"/>
          <w:lang w:val="vi-VN"/>
        </w:rPr>
        <w:t>3</w:t>
      </w:r>
      <w:r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: </w:t>
      </w:r>
      <w:r w:rsidR="00B25F03" w:rsidRPr="001A6B17">
        <w:rPr>
          <w:rFonts w:ascii="Times New Roman" w:hAnsi="Times New Roman" w:cs="Times New Roman"/>
          <w:sz w:val="36"/>
          <w:szCs w:val="36"/>
          <w:lang w:val="vi-VN"/>
        </w:rPr>
        <w:t>Hãy bổ sung module thuật toán clock</w:t>
      </w:r>
      <w:r w:rsidR="00261C82" w:rsidRPr="001A6B17">
        <w:rPr>
          <w:rFonts w:ascii="Times New Roman" w:hAnsi="Times New Roman" w:cs="Times New Roman"/>
          <w:sz w:val="36"/>
          <w:szCs w:val="36"/>
          <w:lang w:val="vi-VN"/>
        </w:rPr>
        <w:t xml:space="preserve"> trong file clock.c </w:t>
      </w:r>
    </w:p>
    <w:p w:rsidR="00134E8D" w:rsidRPr="001A6B17" w:rsidRDefault="00134E8D" w:rsidP="00F80525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F80525" w:rsidRPr="001A6B17" w:rsidRDefault="00F80525" w:rsidP="00F80525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8C720C" w:rsidRPr="001A6B17" w:rsidRDefault="008C720C" w:rsidP="00F80525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8C720C" w:rsidRPr="001A6B17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A1C"/>
    <w:multiLevelType w:val="hybridMultilevel"/>
    <w:tmpl w:val="5720C9EC"/>
    <w:lvl w:ilvl="0" w:tplc="1AF0DC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5138"/>
    <w:multiLevelType w:val="hybridMultilevel"/>
    <w:tmpl w:val="815C1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E3E25"/>
    <w:multiLevelType w:val="hybridMultilevel"/>
    <w:tmpl w:val="815C1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7679"/>
    <w:multiLevelType w:val="hybridMultilevel"/>
    <w:tmpl w:val="C71AA7E2"/>
    <w:lvl w:ilvl="0" w:tplc="3180819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49036">
    <w:abstractNumId w:val="2"/>
  </w:num>
  <w:num w:numId="2" w16cid:durableId="600911734">
    <w:abstractNumId w:val="0"/>
  </w:num>
  <w:num w:numId="3" w16cid:durableId="1098478616">
    <w:abstractNumId w:val="6"/>
  </w:num>
  <w:num w:numId="4" w16cid:durableId="768937072">
    <w:abstractNumId w:val="4"/>
  </w:num>
  <w:num w:numId="5" w16cid:durableId="1686595337">
    <w:abstractNumId w:val="3"/>
  </w:num>
  <w:num w:numId="6" w16cid:durableId="12416519">
    <w:abstractNumId w:val="5"/>
  </w:num>
  <w:num w:numId="7" w16cid:durableId="213471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AD"/>
    <w:rsid w:val="00040BEA"/>
    <w:rsid w:val="000E150E"/>
    <w:rsid w:val="00122F2A"/>
    <w:rsid w:val="00134E8D"/>
    <w:rsid w:val="001545C8"/>
    <w:rsid w:val="00183013"/>
    <w:rsid w:val="001944F5"/>
    <w:rsid w:val="001968EB"/>
    <w:rsid w:val="001A6B17"/>
    <w:rsid w:val="001C21C2"/>
    <w:rsid w:val="001E5B1D"/>
    <w:rsid w:val="0020507D"/>
    <w:rsid w:val="00211017"/>
    <w:rsid w:val="00261C82"/>
    <w:rsid w:val="002B0D76"/>
    <w:rsid w:val="002E5203"/>
    <w:rsid w:val="0032025D"/>
    <w:rsid w:val="003217DC"/>
    <w:rsid w:val="00373FAD"/>
    <w:rsid w:val="003E38F2"/>
    <w:rsid w:val="003F1ACA"/>
    <w:rsid w:val="003F39F5"/>
    <w:rsid w:val="00452BB3"/>
    <w:rsid w:val="00482CDF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6B11D1"/>
    <w:rsid w:val="0074088D"/>
    <w:rsid w:val="007A6637"/>
    <w:rsid w:val="00816952"/>
    <w:rsid w:val="00892F95"/>
    <w:rsid w:val="008A2DD1"/>
    <w:rsid w:val="008A3CA3"/>
    <w:rsid w:val="008C720C"/>
    <w:rsid w:val="00906E3F"/>
    <w:rsid w:val="00912932"/>
    <w:rsid w:val="009160C6"/>
    <w:rsid w:val="00950DCB"/>
    <w:rsid w:val="00975BB9"/>
    <w:rsid w:val="009A6310"/>
    <w:rsid w:val="00A11A98"/>
    <w:rsid w:val="00A53E61"/>
    <w:rsid w:val="00A558CF"/>
    <w:rsid w:val="00A74592"/>
    <w:rsid w:val="00B25F03"/>
    <w:rsid w:val="00B35964"/>
    <w:rsid w:val="00BA0BD1"/>
    <w:rsid w:val="00BF2472"/>
    <w:rsid w:val="00C177E7"/>
    <w:rsid w:val="00C376EC"/>
    <w:rsid w:val="00CC59BE"/>
    <w:rsid w:val="00CF3A1A"/>
    <w:rsid w:val="00CF7160"/>
    <w:rsid w:val="00D61CED"/>
    <w:rsid w:val="00DD2B14"/>
    <w:rsid w:val="00E00CF9"/>
    <w:rsid w:val="00E27D7B"/>
    <w:rsid w:val="00E40AA4"/>
    <w:rsid w:val="00E6509B"/>
    <w:rsid w:val="00F378F7"/>
    <w:rsid w:val="00F80525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A52"/>
  <w15:docId w15:val="{66B3D31F-3FC5-4333-B3F6-13A6397E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DF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10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Trần Tuấn</cp:lastModifiedBy>
  <cp:revision>28</cp:revision>
  <dcterms:created xsi:type="dcterms:W3CDTF">2021-10-10T14:14:00Z</dcterms:created>
  <dcterms:modified xsi:type="dcterms:W3CDTF">2022-11-21T15:52:00Z</dcterms:modified>
</cp:coreProperties>
</file>