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12B74" w14:textId="1F43E96A" w:rsidR="000130FB" w:rsidRDefault="00340EA0" w:rsidP="000130FB">
      <w:pPr>
        <w:pStyle w:val="ListParagraph"/>
        <w:numPr>
          <w:ilvl w:val="0"/>
          <w:numId w:val="2"/>
        </w:numPr>
      </w:pPr>
      <w:r>
        <w:t>L</w:t>
      </w:r>
      <w:r w:rsidR="000130FB">
        <w:t>ogo</w:t>
      </w:r>
      <w:r>
        <w:t>, icon</w:t>
      </w:r>
    </w:p>
    <w:p w14:paraId="34F0A1A3" w14:textId="7E140AC1" w:rsidR="000130FB" w:rsidRDefault="000130FB" w:rsidP="000130FB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4FEDEC87" wp14:editId="5D107DB4">
            <wp:extent cx="1645920" cy="1219200"/>
            <wp:effectExtent l="0" t="0" r="0" b="0"/>
            <wp:docPr id="80895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EA0">
        <w:rPr>
          <w:noProof/>
        </w:rPr>
        <w:drawing>
          <wp:inline distT="0" distB="0" distL="0" distR="0" wp14:anchorId="5EBCEBA0" wp14:editId="34315D64">
            <wp:extent cx="2057400" cy="1524000"/>
            <wp:effectExtent l="0" t="0" r="0" b="0"/>
            <wp:docPr id="15621202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EA0" w:rsidRPr="00340EA0">
        <w:t xml:space="preserve"> </w:t>
      </w:r>
      <w:r w:rsidR="00340EA0">
        <w:rPr>
          <w:noProof/>
        </w:rPr>
        <w:drawing>
          <wp:inline distT="0" distB="0" distL="0" distR="0" wp14:anchorId="789D35F1" wp14:editId="20943946">
            <wp:extent cx="617220" cy="457200"/>
            <wp:effectExtent l="0" t="0" r="0" b="0"/>
            <wp:docPr id="15082526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36" cy="46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86642" w14:textId="77777777" w:rsidR="000130FB" w:rsidRDefault="000130FB"/>
    <w:p w14:paraId="1FE4D41E" w14:textId="250FB169" w:rsidR="000130FB" w:rsidRDefault="000130FB">
      <w:pPr>
        <w:rPr>
          <w:noProof/>
        </w:rPr>
      </w:pPr>
      <w:r>
        <w:t>2.</w:t>
      </w:r>
      <w:r w:rsidRPr="000130FB">
        <w:rPr>
          <w:noProof/>
        </w:rPr>
        <w:t xml:space="preserve"> </w:t>
      </w:r>
      <w:r>
        <w:rPr>
          <w:noProof/>
        </w:rPr>
        <w:t xml:space="preserve"> color palette</w:t>
      </w:r>
      <w:r w:rsidRPr="000130FB">
        <w:drawing>
          <wp:inline distT="0" distB="0" distL="0" distR="0" wp14:anchorId="26E43603" wp14:editId="6EEDB0A9">
            <wp:extent cx="5943600" cy="2916555"/>
            <wp:effectExtent l="0" t="0" r="0" b="0"/>
            <wp:docPr id="206448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825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14:paraId="5E7BC64F" w14:textId="1A278A6E" w:rsidR="000130FB" w:rsidRPr="000130FB" w:rsidRDefault="000130FB" w:rsidP="000130FB">
      <w:pPr>
        <w:numPr>
          <w:ilvl w:val="0"/>
          <w:numId w:val="1"/>
        </w:numPr>
      </w:pPr>
      <w:r w:rsidRPr="000130FB">
        <w:t>primary-</w:t>
      </w:r>
      <w:proofErr w:type="gramStart"/>
      <w:r w:rsidRPr="000130FB">
        <w:t>color </w:t>
      </w:r>
      <w:r>
        <w:t>:</w:t>
      </w:r>
      <w:proofErr w:type="gramEnd"/>
      <w:r w:rsidRPr="000130FB">
        <w:t>#1F2041</w:t>
      </w:r>
    </w:p>
    <w:p w14:paraId="4D739B2A" w14:textId="108B55F0" w:rsidR="000130FB" w:rsidRPr="000130FB" w:rsidRDefault="000130FB" w:rsidP="000130FB">
      <w:pPr>
        <w:numPr>
          <w:ilvl w:val="0"/>
          <w:numId w:val="1"/>
        </w:numPr>
      </w:pPr>
      <w:r w:rsidRPr="000130FB">
        <w:t>secondary-</w:t>
      </w:r>
      <w:proofErr w:type="gramStart"/>
      <w:r w:rsidRPr="000130FB">
        <w:t>color </w:t>
      </w:r>
      <w:r>
        <w:t>:</w:t>
      </w:r>
      <w:proofErr w:type="gramEnd"/>
      <w:r w:rsidRPr="000130FB">
        <w:t xml:space="preserve"> </w:t>
      </w:r>
      <w:r w:rsidRPr="000130FB">
        <w:t>#4B3F72</w:t>
      </w:r>
    </w:p>
    <w:p w14:paraId="67148B9F" w14:textId="1B878505" w:rsidR="000130FB" w:rsidRPr="000130FB" w:rsidRDefault="000130FB" w:rsidP="000130FB">
      <w:pPr>
        <w:numPr>
          <w:ilvl w:val="0"/>
          <w:numId w:val="1"/>
        </w:numPr>
      </w:pPr>
      <w:r w:rsidRPr="000130FB">
        <w:t>accent1-</w:t>
      </w:r>
      <w:proofErr w:type="gramStart"/>
      <w:r w:rsidRPr="000130FB">
        <w:t>color </w:t>
      </w:r>
      <w:r>
        <w:t>:</w:t>
      </w:r>
      <w:proofErr w:type="gramEnd"/>
      <w:r w:rsidRPr="000130FB">
        <w:t xml:space="preserve"> </w:t>
      </w:r>
      <w:r w:rsidRPr="000130FB">
        <w:t>#FFC857</w:t>
      </w:r>
    </w:p>
    <w:p w14:paraId="24F449E7" w14:textId="08B1EC9A" w:rsidR="000130FB" w:rsidRDefault="000130FB" w:rsidP="00340EA0">
      <w:pPr>
        <w:numPr>
          <w:ilvl w:val="0"/>
          <w:numId w:val="1"/>
        </w:numPr>
      </w:pPr>
      <w:r w:rsidRPr="000130FB">
        <w:t>accent2-</w:t>
      </w:r>
      <w:proofErr w:type="gramStart"/>
      <w:r w:rsidRPr="000130FB">
        <w:t>color </w:t>
      </w:r>
      <w:r>
        <w:t>:</w:t>
      </w:r>
      <w:proofErr w:type="gramEnd"/>
      <w:r>
        <w:t xml:space="preserve"> </w:t>
      </w:r>
      <w:r w:rsidRPr="000130FB">
        <w:t>#119DA4</w:t>
      </w:r>
    </w:p>
    <w:p w14:paraId="2EA239E8" w14:textId="77777777" w:rsidR="00340EA0" w:rsidRPr="000130FB" w:rsidRDefault="00340EA0" w:rsidP="00340EA0">
      <w:pPr>
        <w:numPr>
          <w:ilvl w:val="0"/>
          <w:numId w:val="1"/>
        </w:numPr>
      </w:pPr>
    </w:p>
    <w:p w14:paraId="740C1C6F" w14:textId="0737FD21" w:rsidR="000130FB" w:rsidRDefault="000130FB">
      <w:r>
        <w:t>3.Fonts</w:t>
      </w:r>
      <w:r>
        <w:br/>
      </w:r>
      <w:r w:rsidRPr="000130FB">
        <w:t>Headings</w:t>
      </w:r>
      <w:r>
        <w:t xml:space="preserve">: </w:t>
      </w:r>
      <w:r w:rsidRPr="000130FB">
        <w:t>Georgia 400</w:t>
      </w:r>
    </w:p>
    <w:p w14:paraId="0B9FC05F" w14:textId="0AA3C0C6" w:rsidR="00340EA0" w:rsidRDefault="000130FB">
      <w:r w:rsidRPr="000130FB">
        <w:t xml:space="preserve">Body: Roboto 400 </w:t>
      </w:r>
    </w:p>
    <w:p w14:paraId="45A72B07" w14:textId="77777777" w:rsidR="00340EA0" w:rsidRDefault="00340EA0"/>
    <w:p w14:paraId="00C4ECE8" w14:textId="1AD3B886" w:rsidR="001802F5" w:rsidRDefault="000130FB">
      <w:r>
        <w:t xml:space="preserve">4. color </w:t>
      </w:r>
      <w:proofErr w:type="spellStart"/>
      <w:r>
        <w:t>url</w:t>
      </w:r>
      <w:proofErr w:type="spellEnd"/>
      <w:r>
        <w:t xml:space="preserve"> </w:t>
      </w:r>
      <w:r w:rsidRPr="000130FB">
        <w:t>https://coolors.co/1f2041-4b3f72-ffc857-119da4-19647e</w:t>
      </w:r>
    </w:p>
    <w:sectPr w:rsidR="001802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04311"/>
    <w:multiLevelType w:val="hybridMultilevel"/>
    <w:tmpl w:val="3ABC89D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77CFB"/>
    <w:multiLevelType w:val="multilevel"/>
    <w:tmpl w:val="D9C8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76034">
    <w:abstractNumId w:val="1"/>
  </w:num>
  <w:num w:numId="2" w16cid:durableId="2029981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FB"/>
    <w:rsid w:val="000130FB"/>
    <w:rsid w:val="00054231"/>
    <w:rsid w:val="001802F5"/>
    <w:rsid w:val="00340EA0"/>
    <w:rsid w:val="00C3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A1657"/>
  <w15:chartTrackingRefBased/>
  <w15:docId w15:val="{88AA7FF2-9A4B-4062-8502-4646FF59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0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0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3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6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russelle domingo</dc:creator>
  <cp:keywords/>
  <dc:description/>
  <cp:lastModifiedBy>john russelle domingo</cp:lastModifiedBy>
  <cp:revision>2</cp:revision>
  <dcterms:created xsi:type="dcterms:W3CDTF">2024-11-23T08:40:00Z</dcterms:created>
  <dcterms:modified xsi:type="dcterms:W3CDTF">2024-11-23T09:03:00Z</dcterms:modified>
</cp:coreProperties>
</file>