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A3FEB" w14:textId="77777777" w:rsidR="007D2373" w:rsidRDefault="00000000">
      <w:pPr>
        <w:pStyle w:val="Title"/>
        <w:jc w:val="center"/>
      </w:pPr>
      <w:bookmarkStart w:id="0" w:name="_y7hvdw3g87ne" w:colFirst="0" w:colLast="0"/>
      <w:bookmarkEnd w:id="0"/>
      <w:r>
        <w:t>Sora Union Data Engineering Task</w:t>
      </w:r>
    </w:p>
    <w:p w14:paraId="30E2E2AE" w14:textId="77777777" w:rsidR="007D2373" w:rsidRDefault="007D2373"/>
    <w:p w14:paraId="0B1EEB8E" w14:textId="77777777" w:rsidR="007D2373" w:rsidRDefault="00000000">
      <w:pPr>
        <w:pStyle w:val="Heading1"/>
      </w:pPr>
      <w:bookmarkStart w:id="1" w:name="_mv41cn97wy4y" w:colFirst="0" w:colLast="0"/>
      <w:bookmarkEnd w:id="1"/>
      <w:r>
        <w:t>Data Warehousing &amp; ETL Process</w:t>
      </w:r>
    </w:p>
    <w:p w14:paraId="3C3F5EDC" w14:textId="77777777" w:rsidR="007D2373" w:rsidRDefault="00000000">
      <w:r>
        <w:t>The project provided us with two CSV files in a Google Sheet, in which we are expected to design a data warehouse and create an ETL process.</w:t>
      </w:r>
    </w:p>
    <w:p w14:paraId="6626E135" w14:textId="77777777" w:rsidR="007D2373" w:rsidRDefault="00000000">
      <w:pPr>
        <w:pStyle w:val="Heading2"/>
      </w:pPr>
      <w:bookmarkStart w:id="2" w:name="_jl0tus4y04dc" w:colFirst="0" w:colLast="0"/>
      <w:bookmarkEnd w:id="2"/>
      <w:r>
        <w:t>Assumption</w:t>
      </w:r>
    </w:p>
    <w:p w14:paraId="7C9A8C6F" w14:textId="17F2F447" w:rsidR="007D2373" w:rsidRDefault="00000000">
      <w:r>
        <w:t xml:space="preserve">Assuming the data comes in a batch process </w:t>
      </w:r>
      <w:r w:rsidR="001903A4">
        <w:t>daily</w:t>
      </w:r>
      <w:r>
        <w:t xml:space="preserve"> to </w:t>
      </w:r>
      <w:r w:rsidR="001903A4">
        <w:t>Google</w:t>
      </w:r>
      <w:r>
        <w:t xml:space="preserve"> Drive and are ingested to a storage account like</w:t>
      </w:r>
      <w:r>
        <w:rPr>
          <w:b/>
          <w:i/>
        </w:rPr>
        <w:t xml:space="preserve"> S3 bucket, Google Cloud Storage, or Azure Storage Account (ADLS) </w:t>
      </w:r>
      <w:r>
        <w:t>using ETL tools like Fivetran, AWS Glue, Azure Data Factory or Dataproc</w:t>
      </w:r>
      <w:r>
        <w:rPr>
          <w:b/>
          <w:i/>
        </w:rPr>
        <w:t xml:space="preserve">. </w:t>
      </w:r>
      <w:r>
        <w:t xml:space="preserve">For this project, we will be using the </w:t>
      </w:r>
      <w:r>
        <w:rPr>
          <w:b/>
          <w:i/>
        </w:rPr>
        <w:t>Azure Storage Account, data Lake Gen 2</w:t>
      </w:r>
      <w:r>
        <w:t xml:space="preserve"> for storing the </w:t>
      </w:r>
      <w:r>
        <w:rPr>
          <w:b/>
          <w:i/>
        </w:rPr>
        <w:t xml:space="preserve">Float and Clickup </w:t>
      </w:r>
      <w:r>
        <w:t>which will be ingested using the Azure Data Factory.</w:t>
      </w:r>
    </w:p>
    <w:p w14:paraId="500A8AE4" w14:textId="77777777" w:rsidR="007D2373" w:rsidRDefault="007D2373"/>
    <w:p w14:paraId="3F7F1D60" w14:textId="77777777" w:rsidR="007D2373" w:rsidRDefault="00000000">
      <w:r>
        <w:t>Since the data gets ingested to the storage account daily, we will be using the concept of getting the latest file (Last Modified Date) in the storage account, performing the necessary transformation and modeling before inserting it into the Azure PostgreSQL Database.</w:t>
      </w:r>
    </w:p>
    <w:p w14:paraId="0A96CFD5" w14:textId="77777777" w:rsidR="007D2373" w:rsidRDefault="00000000">
      <w:pPr>
        <w:pStyle w:val="Heading1"/>
      </w:pPr>
      <w:bookmarkStart w:id="3" w:name="_bwsulgy6r72b" w:colFirst="0" w:colLast="0"/>
      <w:bookmarkEnd w:id="3"/>
      <w:r>
        <w:t>Project Architecture</w:t>
      </w:r>
    </w:p>
    <w:p w14:paraId="56AFDDB1" w14:textId="3AE9D59E" w:rsidR="007D2373" w:rsidRDefault="00000000">
      <w:r>
        <w:t xml:space="preserve">Based on our early assumption you will notice that data from the </w:t>
      </w:r>
      <w:r w:rsidR="001903A4">
        <w:t>Google Drive</w:t>
      </w:r>
      <w:r>
        <w:t xml:space="preserve"> are ingested to Azure Storage Account (adls) using the Azure Data Factory, we then created a </w:t>
      </w:r>
      <w:r>
        <w:rPr>
          <w:b/>
          <w:i/>
        </w:rPr>
        <w:t>DAG</w:t>
      </w:r>
      <w:r>
        <w:t xml:space="preserve"> process in </w:t>
      </w:r>
      <w:r>
        <w:rPr>
          <w:b/>
          <w:i/>
        </w:rPr>
        <w:t xml:space="preserve">Apache Airflow </w:t>
      </w:r>
      <w:r>
        <w:t xml:space="preserve">for Orchestrating the whole process </w:t>
      </w:r>
      <w:r w:rsidR="001903A4">
        <w:t>from ingestion of data</w:t>
      </w:r>
      <w:r>
        <w:t xml:space="preserve"> to transformation and finally loading into Azure PostgreSQL Database (Flexible Server). This process was set to run at </w:t>
      </w:r>
      <w:r>
        <w:rPr>
          <w:b/>
          <w:i/>
        </w:rPr>
        <w:t>7:00 WAT/ GMT+ 1/ UTC +1</w:t>
      </w:r>
      <w:r>
        <w:t xml:space="preserve"> </w:t>
      </w:r>
      <w:r w:rsidR="001903A4">
        <w:t>daily</w:t>
      </w:r>
    </w:p>
    <w:p w14:paraId="33D8BBCC" w14:textId="77777777" w:rsidR="007D2373" w:rsidRDefault="00000000">
      <w:r>
        <w:rPr>
          <w:noProof/>
        </w:rPr>
        <w:lastRenderedPageBreak/>
        <w:drawing>
          <wp:inline distT="114300" distB="114300" distL="114300" distR="114300" wp14:anchorId="3BA3761B" wp14:editId="08F6C1DA">
            <wp:extent cx="5943600" cy="31623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3162300"/>
                    </a:xfrm>
                    <a:prstGeom prst="rect">
                      <a:avLst/>
                    </a:prstGeom>
                    <a:ln/>
                  </pic:spPr>
                </pic:pic>
              </a:graphicData>
            </a:graphic>
          </wp:inline>
        </w:drawing>
      </w:r>
    </w:p>
    <w:p w14:paraId="1CA95B8D" w14:textId="77777777" w:rsidR="007D2373" w:rsidRDefault="00000000">
      <w:pPr>
        <w:jc w:val="center"/>
        <w:rPr>
          <w:i/>
          <w:color w:val="666666"/>
        </w:rPr>
      </w:pPr>
      <w:r>
        <w:rPr>
          <w:i/>
          <w:color w:val="666666"/>
        </w:rPr>
        <w:t>Project Architecture</w:t>
      </w:r>
    </w:p>
    <w:p w14:paraId="2829ECEB" w14:textId="77777777" w:rsidR="007D2373" w:rsidRDefault="007D2373"/>
    <w:p w14:paraId="6B72ABCA" w14:textId="77777777" w:rsidR="007D2373" w:rsidRDefault="00000000">
      <w:pPr>
        <w:pStyle w:val="Heading1"/>
      </w:pPr>
      <w:bookmarkStart w:id="4" w:name="_eozkiv6k3hpy" w:colFirst="0" w:colLast="0"/>
      <w:bookmarkEnd w:id="4"/>
      <w:r>
        <w:t>Data Modeling and Warehouse Design</w:t>
      </w:r>
    </w:p>
    <w:p w14:paraId="29355BF8" w14:textId="314FA891" w:rsidR="007D2373" w:rsidRDefault="00000000">
      <w:r>
        <w:t xml:space="preserve">For this </w:t>
      </w:r>
      <w:r w:rsidR="001903A4">
        <w:t>reason</w:t>
      </w:r>
      <w:r>
        <w:t>, we are going to break it into two parts:</w:t>
      </w:r>
    </w:p>
    <w:p w14:paraId="7F160F08" w14:textId="77777777" w:rsidR="007D2373" w:rsidRDefault="00000000">
      <w:pPr>
        <w:numPr>
          <w:ilvl w:val="0"/>
          <w:numId w:val="3"/>
        </w:numPr>
        <w:rPr>
          <w:i/>
        </w:rPr>
      </w:pPr>
      <w:r>
        <w:rPr>
          <w:i/>
        </w:rPr>
        <w:t>Table Creating with Relationship</w:t>
      </w:r>
    </w:p>
    <w:p w14:paraId="0C4BB339" w14:textId="77777777" w:rsidR="007D2373" w:rsidRDefault="00000000">
      <w:pPr>
        <w:numPr>
          <w:ilvl w:val="0"/>
          <w:numId w:val="3"/>
        </w:numPr>
        <w:rPr>
          <w:i/>
        </w:rPr>
      </w:pPr>
      <w:r>
        <w:rPr>
          <w:i/>
        </w:rPr>
        <w:t xml:space="preserve">Entity Relationship Diagram </w:t>
      </w:r>
    </w:p>
    <w:p w14:paraId="4F275B5C" w14:textId="77777777" w:rsidR="007D2373" w:rsidRDefault="007D2373">
      <w:pPr>
        <w:rPr>
          <w:i/>
        </w:rPr>
      </w:pPr>
    </w:p>
    <w:p w14:paraId="33E8C777" w14:textId="77777777" w:rsidR="007D2373" w:rsidRDefault="00000000">
      <w:pPr>
        <w:pStyle w:val="Heading2"/>
      </w:pPr>
      <w:bookmarkStart w:id="5" w:name="_51hiiw8lxhwx" w:colFirst="0" w:colLast="0"/>
      <w:bookmarkEnd w:id="5"/>
      <w:r>
        <w:t>Table Creation</w:t>
      </w:r>
    </w:p>
    <w:p w14:paraId="0439016B" w14:textId="76AE6BF5" w:rsidR="007D2373" w:rsidRDefault="00000000">
      <w:r>
        <w:t xml:space="preserve">Following the Start Schema design approach we are going to break the data into two fact tables and </w:t>
      </w:r>
      <w:r w:rsidR="001903A4">
        <w:t>five-dimension</w:t>
      </w:r>
      <w:r>
        <w:t xml:space="preserve"> tables.</w:t>
      </w:r>
    </w:p>
    <w:p w14:paraId="19F8098A" w14:textId="77777777" w:rsidR="007D2373" w:rsidRDefault="00000000">
      <w:pPr>
        <w:pStyle w:val="Heading3"/>
      </w:pPr>
      <w:bookmarkStart w:id="6" w:name="_tgb49u7h22y3" w:colFirst="0" w:colLast="0"/>
      <w:bookmarkEnd w:id="6"/>
      <w:r>
        <w:t>Fact Tables</w:t>
      </w:r>
    </w:p>
    <w:p w14:paraId="5B92B84A" w14:textId="77777777" w:rsidR="007D2373" w:rsidRDefault="00000000">
      <w:r>
        <w:t>This contains the incremental tables that will continue to grow on a steady basis. Optimized for analytical queries.</w:t>
      </w:r>
    </w:p>
    <w:p w14:paraId="26B4E1D3" w14:textId="77777777" w:rsidR="007D2373" w:rsidRDefault="00000000">
      <w:pPr>
        <w:numPr>
          <w:ilvl w:val="0"/>
          <w:numId w:val="8"/>
        </w:numPr>
      </w:pPr>
      <w:r>
        <w:rPr>
          <w:b/>
        </w:rPr>
        <w:t>fact_time_tracking:</w:t>
      </w:r>
      <w:r>
        <w:t xml:space="preserve"> Stores actual time entries from ClickUp</w:t>
      </w:r>
    </w:p>
    <w:p w14:paraId="0448278F" w14:textId="77777777" w:rsidR="007D2373" w:rsidRDefault="00000000">
      <w:pPr>
        <w:numPr>
          <w:ilvl w:val="0"/>
          <w:numId w:val="8"/>
        </w:numPr>
      </w:pPr>
      <w:r>
        <w:rPr>
          <w:b/>
        </w:rPr>
        <w:t xml:space="preserve">fact_allocation: </w:t>
      </w:r>
      <w:r>
        <w:t>Stores resource allocation/planning data from Float</w:t>
      </w:r>
    </w:p>
    <w:p w14:paraId="5F224C80" w14:textId="77777777" w:rsidR="007D2373" w:rsidRDefault="007D2373"/>
    <w:p w14:paraId="41DDA324" w14:textId="77777777" w:rsidR="007D2373" w:rsidRDefault="00000000">
      <w:pPr>
        <w:pStyle w:val="Heading3"/>
      </w:pPr>
      <w:bookmarkStart w:id="7" w:name="_js52z7qpa0lv" w:colFirst="0" w:colLast="0"/>
      <w:bookmarkEnd w:id="7"/>
      <w:r>
        <w:t>Dimension Tables</w:t>
      </w:r>
    </w:p>
    <w:p w14:paraId="6EC87158" w14:textId="27B2103F" w:rsidR="007D2373" w:rsidRDefault="001903A4">
      <w:r>
        <w:t>This is</w:t>
      </w:r>
      <w:r w:rsidR="00000000">
        <w:t xml:space="preserve"> information about the fact table containing necessary information used in the modeling process.</w:t>
      </w:r>
    </w:p>
    <w:p w14:paraId="1AB131EF" w14:textId="77777777" w:rsidR="007D2373" w:rsidRDefault="00000000">
      <w:pPr>
        <w:numPr>
          <w:ilvl w:val="0"/>
          <w:numId w:val="1"/>
        </w:numPr>
      </w:pPr>
      <w:r>
        <w:rPr>
          <w:b/>
        </w:rPr>
        <w:lastRenderedPageBreak/>
        <w:t xml:space="preserve">dim_client: </w:t>
      </w:r>
      <w:r>
        <w:t>Client information</w:t>
      </w:r>
    </w:p>
    <w:p w14:paraId="1AD56622" w14:textId="77777777" w:rsidR="007D2373" w:rsidRDefault="00000000">
      <w:pPr>
        <w:numPr>
          <w:ilvl w:val="0"/>
          <w:numId w:val="1"/>
        </w:numPr>
      </w:pPr>
      <w:r>
        <w:rPr>
          <w:b/>
        </w:rPr>
        <w:t>dim_project:</w:t>
      </w:r>
      <w:r>
        <w:t xml:space="preserve"> Project details with client relationships</w:t>
      </w:r>
    </w:p>
    <w:p w14:paraId="07BBE4B2" w14:textId="77777777" w:rsidR="007D2373" w:rsidRDefault="00000000">
      <w:pPr>
        <w:numPr>
          <w:ilvl w:val="0"/>
          <w:numId w:val="1"/>
        </w:numPr>
      </w:pPr>
      <w:r>
        <w:rPr>
          <w:b/>
        </w:rPr>
        <w:t xml:space="preserve">dim_employee: </w:t>
      </w:r>
      <w:r>
        <w:t>Employee information</w:t>
      </w:r>
    </w:p>
    <w:p w14:paraId="4E4138EF" w14:textId="77777777" w:rsidR="007D2373" w:rsidRDefault="00000000">
      <w:pPr>
        <w:numPr>
          <w:ilvl w:val="0"/>
          <w:numId w:val="1"/>
        </w:numPr>
      </w:pPr>
      <w:r>
        <w:rPr>
          <w:b/>
        </w:rPr>
        <w:t xml:space="preserve">dim_role: </w:t>
      </w:r>
      <w:r>
        <w:t>Role definitions</w:t>
      </w:r>
    </w:p>
    <w:p w14:paraId="37321279" w14:textId="77777777" w:rsidR="007D2373" w:rsidRDefault="00000000">
      <w:pPr>
        <w:numPr>
          <w:ilvl w:val="0"/>
          <w:numId w:val="1"/>
        </w:numPr>
      </w:pPr>
      <w:r>
        <w:rPr>
          <w:b/>
        </w:rPr>
        <w:t xml:space="preserve">dim_date: </w:t>
      </w:r>
      <w:r>
        <w:t>Date dimension for time-based analysis</w:t>
      </w:r>
    </w:p>
    <w:p w14:paraId="16FB8A25" w14:textId="77777777" w:rsidR="007D2373" w:rsidRDefault="007D2373"/>
    <w:p w14:paraId="4AEF6D48" w14:textId="77777777" w:rsidR="007D2373" w:rsidRDefault="00000000">
      <w:pPr>
        <w:pStyle w:val="Heading3"/>
      </w:pPr>
      <w:bookmarkStart w:id="8" w:name="_k3magntxosg1" w:colFirst="0" w:colLast="0"/>
      <w:bookmarkEnd w:id="8"/>
      <w:r>
        <w:t>Data Integrity</w:t>
      </w:r>
    </w:p>
    <w:p w14:paraId="5E4033B4" w14:textId="77777777" w:rsidR="007D2373" w:rsidRDefault="00000000">
      <w:r>
        <w:t>For Data Integrity we ensured following the best practice by creating references and using the indexing approach for query optimization.</w:t>
      </w:r>
    </w:p>
    <w:p w14:paraId="600C6458" w14:textId="77777777" w:rsidR="007D2373" w:rsidRDefault="00000000">
      <w:pPr>
        <w:rPr>
          <w:b/>
        </w:rPr>
      </w:pPr>
      <w:r>
        <w:rPr>
          <w:b/>
        </w:rPr>
        <w:t>a) Referential Integrity:</w:t>
      </w:r>
    </w:p>
    <w:p w14:paraId="567269A5" w14:textId="77777777" w:rsidR="007D2373" w:rsidRDefault="007D2373"/>
    <w:p w14:paraId="7E4BCB6F" w14:textId="77777777" w:rsidR="007D2373" w:rsidRDefault="00000000">
      <w:pPr>
        <w:numPr>
          <w:ilvl w:val="0"/>
          <w:numId w:val="13"/>
        </w:numPr>
      </w:pPr>
      <w:r>
        <w:t>Foreign key constraints on all dimension references</w:t>
      </w:r>
    </w:p>
    <w:p w14:paraId="3CC86220" w14:textId="77777777" w:rsidR="007D2373" w:rsidRDefault="00000000">
      <w:pPr>
        <w:numPr>
          <w:ilvl w:val="0"/>
          <w:numId w:val="13"/>
        </w:numPr>
      </w:pPr>
      <w:r>
        <w:t>Ensures data consistency across the warehouse</w:t>
      </w:r>
    </w:p>
    <w:p w14:paraId="6E6948C1" w14:textId="77777777" w:rsidR="007D2373" w:rsidRDefault="007D2373"/>
    <w:p w14:paraId="5818F9DD" w14:textId="77777777" w:rsidR="007D2373" w:rsidRDefault="00000000">
      <w:pPr>
        <w:rPr>
          <w:b/>
        </w:rPr>
      </w:pPr>
      <w:r>
        <w:rPr>
          <w:b/>
        </w:rPr>
        <w:t>b) Indexing Strategy:</w:t>
      </w:r>
    </w:p>
    <w:p w14:paraId="513686E6" w14:textId="77777777" w:rsidR="007D2373" w:rsidRDefault="007D2373"/>
    <w:p w14:paraId="33E209CF" w14:textId="77777777" w:rsidR="007D2373" w:rsidRDefault="00000000">
      <w:pPr>
        <w:numPr>
          <w:ilvl w:val="0"/>
          <w:numId w:val="2"/>
        </w:numPr>
      </w:pPr>
      <w:r>
        <w:t>Primary keys on all tables</w:t>
      </w:r>
    </w:p>
    <w:p w14:paraId="019F2564" w14:textId="54DAC9A4" w:rsidR="007D2373" w:rsidRDefault="00000000">
      <w:pPr>
        <w:numPr>
          <w:ilvl w:val="0"/>
          <w:numId w:val="2"/>
        </w:numPr>
      </w:pPr>
      <w:r>
        <w:t xml:space="preserve">Foreign key indexes for </w:t>
      </w:r>
      <w:r w:rsidR="001903A4">
        <w:t>joining</w:t>
      </w:r>
      <w:r>
        <w:t xml:space="preserve"> optimization</w:t>
      </w:r>
    </w:p>
    <w:p w14:paraId="516A22FA" w14:textId="77777777" w:rsidR="007D2373" w:rsidRDefault="00000000">
      <w:pPr>
        <w:numPr>
          <w:ilvl w:val="0"/>
          <w:numId w:val="2"/>
        </w:numPr>
      </w:pPr>
      <w:r>
        <w:t>Composite index on allocation dates</w:t>
      </w:r>
    </w:p>
    <w:p w14:paraId="6FCCACC2" w14:textId="77777777" w:rsidR="007D2373" w:rsidRDefault="00000000">
      <w:pPr>
        <w:numPr>
          <w:ilvl w:val="0"/>
          <w:numId w:val="2"/>
        </w:numPr>
      </w:pPr>
      <w:r>
        <w:t>Created_date and modified_date tracking</w:t>
      </w:r>
    </w:p>
    <w:p w14:paraId="1A0C6EE9" w14:textId="77777777" w:rsidR="007D2373" w:rsidRDefault="007D2373"/>
    <w:p w14:paraId="6A07B1CA" w14:textId="77777777" w:rsidR="007D2373" w:rsidRDefault="00000000">
      <w:pPr>
        <w:rPr>
          <w:b/>
        </w:rPr>
      </w:pPr>
      <w:r>
        <w:rPr>
          <w:b/>
        </w:rPr>
        <w:t>c) ETL Metadata</w:t>
      </w:r>
    </w:p>
    <w:p w14:paraId="443C87B8" w14:textId="5B394E09" w:rsidR="007D2373" w:rsidRDefault="00000000">
      <w:r>
        <w:t xml:space="preserve">These are standard data used in keeping </w:t>
      </w:r>
      <w:r w:rsidR="001903A4">
        <w:t>records</w:t>
      </w:r>
      <w:r>
        <w:t xml:space="preserve"> and changes.</w:t>
      </w:r>
    </w:p>
    <w:p w14:paraId="612F88EA" w14:textId="77777777" w:rsidR="007D2373" w:rsidRDefault="00000000">
      <w:pPr>
        <w:pStyle w:val="Heading2"/>
      </w:pPr>
      <w:bookmarkStart w:id="9" w:name="_pyou68z9y3ey" w:colFirst="0" w:colLast="0"/>
      <w:bookmarkEnd w:id="9"/>
      <w:r>
        <w:t>Entity Relationship Diagram</w:t>
      </w:r>
    </w:p>
    <w:p w14:paraId="77A4687F" w14:textId="18C4F511" w:rsidR="007D2373" w:rsidRDefault="001903A4">
      <w:r>
        <w:t>Entity</w:t>
      </w:r>
      <w:r w:rsidR="00000000">
        <w:t>-relationship (ER) modeling is a visual approach to data modeling used to represent the structure of a database</w:t>
      </w:r>
      <w:r>
        <w:t xml:space="preserve">. </w:t>
      </w:r>
      <w:r w:rsidR="00000000">
        <w:t xml:space="preserve">It is used to </w:t>
      </w:r>
      <w:r>
        <w:t>identify</w:t>
      </w:r>
      <w:r w:rsidR="00000000">
        <w:t xml:space="preserve"> the "things" (entities) in a system and how they relate to each other.</w:t>
      </w:r>
    </w:p>
    <w:p w14:paraId="7949DB20" w14:textId="77777777" w:rsidR="007D2373" w:rsidRDefault="00000000">
      <w:r>
        <w:rPr>
          <w:noProof/>
        </w:rPr>
        <w:lastRenderedPageBreak/>
        <w:drawing>
          <wp:inline distT="114300" distB="114300" distL="114300" distR="114300" wp14:anchorId="7D778C14" wp14:editId="6E45CAD5">
            <wp:extent cx="5943600" cy="4419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4419600"/>
                    </a:xfrm>
                    <a:prstGeom prst="rect">
                      <a:avLst/>
                    </a:prstGeom>
                    <a:ln/>
                  </pic:spPr>
                </pic:pic>
              </a:graphicData>
            </a:graphic>
          </wp:inline>
        </w:drawing>
      </w:r>
    </w:p>
    <w:p w14:paraId="216858BB" w14:textId="77777777" w:rsidR="007D2373" w:rsidRDefault="00000000">
      <w:pPr>
        <w:jc w:val="center"/>
        <w:rPr>
          <w:i/>
          <w:color w:val="666666"/>
        </w:rPr>
      </w:pPr>
      <w:r>
        <w:rPr>
          <w:i/>
          <w:color w:val="666666"/>
        </w:rPr>
        <w:t>Project ER Diagram</w:t>
      </w:r>
    </w:p>
    <w:p w14:paraId="3B20CC62" w14:textId="77777777" w:rsidR="007D2373" w:rsidRDefault="00000000">
      <w:pPr>
        <w:pStyle w:val="Heading3"/>
      </w:pPr>
      <w:bookmarkStart w:id="10" w:name="_y3dxglwvwe75" w:colFirst="0" w:colLast="0"/>
      <w:bookmarkEnd w:id="10"/>
      <w:r>
        <w:t>One-to-Many Relationships:</w:t>
      </w:r>
    </w:p>
    <w:p w14:paraId="744DAC42" w14:textId="77777777" w:rsidR="007D2373" w:rsidRDefault="00000000">
      <w:pPr>
        <w:numPr>
          <w:ilvl w:val="0"/>
          <w:numId w:val="12"/>
        </w:numPr>
      </w:pPr>
      <w:r>
        <w:t>A client can have multiple projects (1:M)</w:t>
      </w:r>
    </w:p>
    <w:p w14:paraId="62D645F4" w14:textId="77777777" w:rsidR="007D2373" w:rsidRDefault="00000000">
      <w:pPr>
        <w:numPr>
          <w:ilvl w:val="0"/>
          <w:numId w:val="12"/>
        </w:numPr>
      </w:pPr>
      <w:r>
        <w:t>A project can have multiple time tracking entries (1:M)</w:t>
      </w:r>
    </w:p>
    <w:p w14:paraId="514683B9" w14:textId="77777777" w:rsidR="007D2373" w:rsidRDefault="00000000">
      <w:pPr>
        <w:numPr>
          <w:ilvl w:val="0"/>
          <w:numId w:val="12"/>
        </w:numPr>
      </w:pPr>
      <w:r>
        <w:t>A project can have multiple allocations (1:M)</w:t>
      </w:r>
    </w:p>
    <w:p w14:paraId="19382122" w14:textId="77777777" w:rsidR="007D2373" w:rsidRDefault="00000000">
      <w:pPr>
        <w:numPr>
          <w:ilvl w:val="0"/>
          <w:numId w:val="12"/>
        </w:numPr>
      </w:pPr>
      <w:r>
        <w:t>An employee can have multiple time tracking entries (1:M)</w:t>
      </w:r>
    </w:p>
    <w:p w14:paraId="195BCF6C" w14:textId="77777777" w:rsidR="007D2373" w:rsidRDefault="00000000">
      <w:pPr>
        <w:numPr>
          <w:ilvl w:val="0"/>
          <w:numId w:val="12"/>
        </w:numPr>
      </w:pPr>
      <w:r>
        <w:t>An employee can have multiple allocations (1:M)</w:t>
      </w:r>
    </w:p>
    <w:p w14:paraId="7231334E" w14:textId="77777777" w:rsidR="007D2373" w:rsidRDefault="00000000">
      <w:pPr>
        <w:numPr>
          <w:ilvl w:val="0"/>
          <w:numId w:val="12"/>
        </w:numPr>
      </w:pPr>
      <w:r>
        <w:t>A role can be used in multiple allocations (1:M)</w:t>
      </w:r>
    </w:p>
    <w:p w14:paraId="648A25B4" w14:textId="77777777" w:rsidR="007D2373" w:rsidRDefault="00000000">
      <w:pPr>
        <w:numPr>
          <w:ilvl w:val="0"/>
          <w:numId w:val="12"/>
        </w:numPr>
      </w:pPr>
      <w:r>
        <w:t>A date can be referenced by multiple time tracking entries (1:M)</w:t>
      </w:r>
    </w:p>
    <w:p w14:paraId="22D559A9" w14:textId="77777777" w:rsidR="007D2373" w:rsidRDefault="00000000">
      <w:pPr>
        <w:numPr>
          <w:ilvl w:val="0"/>
          <w:numId w:val="12"/>
        </w:numPr>
      </w:pPr>
      <w:r>
        <w:t>A date can be the start or end date for multiple allocations (1:M)</w:t>
      </w:r>
    </w:p>
    <w:p w14:paraId="6DDD781E" w14:textId="77777777" w:rsidR="007D2373" w:rsidRDefault="00000000">
      <w:pPr>
        <w:pStyle w:val="Heading3"/>
      </w:pPr>
      <w:bookmarkStart w:id="11" w:name="_uhdst41lgcua" w:colFirst="0" w:colLast="0"/>
      <w:bookmarkEnd w:id="11"/>
      <w:r>
        <w:t>Fact Table Relationships:</w:t>
      </w:r>
    </w:p>
    <w:p w14:paraId="6455FAED" w14:textId="77777777" w:rsidR="007D2373" w:rsidRDefault="00000000">
      <w:r>
        <w:rPr>
          <w:b/>
        </w:rPr>
        <w:t>fact_time_tracking connects to:</w:t>
      </w:r>
    </w:p>
    <w:p w14:paraId="518842D1" w14:textId="77777777" w:rsidR="007D2373" w:rsidRDefault="00000000">
      <w:pPr>
        <w:numPr>
          <w:ilvl w:val="0"/>
          <w:numId w:val="6"/>
        </w:numPr>
      </w:pPr>
      <w:r>
        <w:t>dim_employee</w:t>
      </w:r>
    </w:p>
    <w:p w14:paraId="73783B44" w14:textId="77777777" w:rsidR="007D2373" w:rsidRDefault="00000000">
      <w:pPr>
        <w:numPr>
          <w:ilvl w:val="0"/>
          <w:numId w:val="6"/>
        </w:numPr>
      </w:pPr>
      <w:r>
        <w:t>dim_project</w:t>
      </w:r>
    </w:p>
    <w:p w14:paraId="66869CC2" w14:textId="77777777" w:rsidR="007D2373" w:rsidRDefault="00000000">
      <w:pPr>
        <w:numPr>
          <w:ilvl w:val="0"/>
          <w:numId w:val="6"/>
        </w:numPr>
      </w:pPr>
      <w:r>
        <w:t>dim_date</w:t>
      </w:r>
      <w:r>
        <w:br/>
      </w:r>
    </w:p>
    <w:p w14:paraId="55389E75" w14:textId="77777777" w:rsidR="007D2373" w:rsidRDefault="00000000">
      <w:r>
        <w:rPr>
          <w:b/>
        </w:rPr>
        <w:t>fact_allocation connects to:</w:t>
      </w:r>
    </w:p>
    <w:p w14:paraId="7823E27D" w14:textId="77777777" w:rsidR="007D2373" w:rsidRDefault="00000000">
      <w:pPr>
        <w:numPr>
          <w:ilvl w:val="0"/>
          <w:numId w:val="7"/>
        </w:numPr>
      </w:pPr>
      <w:r>
        <w:lastRenderedPageBreak/>
        <w:t>dim_employee</w:t>
      </w:r>
    </w:p>
    <w:p w14:paraId="13B4DC82" w14:textId="77777777" w:rsidR="007D2373" w:rsidRDefault="00000000">
      <w:pPr>
        <w:numPr>
          <w:ilvl w:val="0"/>
          <w:numId w:val="7"/>
        </w:numPr>
      </w:pPr>
      <w:r>
        <w:t>dim_project</w:t>
      </w:r>
    </w:p>
    <w:p w14:paraId="1C7C2DE3" w14:textId="77777777" w:rsidR="007D2373" w:rsidRDefault="00000000">
      <w:pPr>
        <w:numPr>
          <w:ilvl w:val="0"/>
          <w:numId w:val="7"/>
        </w:numPr>
      </w:pPr>
      <w:r>
        <w:t>dim_role</w:t>
      </w:r>
    </w:p>
    <w:p w14:paraId="62F91BF4" w14:textId="77777777" w:rsidR="007D2373" w:rsidRDefault="00000000">
      <w:pPr>
        <w:numPr>
          <w:ilvl w:val="0"/>
          <w:numId w:val="7"/>
        </w:numPr>
      </w:pPr>
      <w:r>
        <w:t>dim_date (twice, for start and end dates)</w:t>
      </w:r>
    </w:p>
    <w:p w14:paraId="09B24C37" w14:textId="77777777" w:rsidR="007D2373" w:rsidRDefault="007D2373"/>
    <w:p w14:paraId="18229507" w14:textId="77777777" w:rsidR="007D2373" w:rsidRDefault="00000000">
      <w:r>
        <w:rPr>
          <w:b/>
        </w:rPr>
        <w:t>Independent Tables:</w:t>
      </w:r>
    </w:p>
    <w:p w14:paraId="01BBE61E" w14:textId="77777777" w:rsidR="007D2373" w:rsidRDefault="00000000">
      <w:pPr>
        <w:numPr>
          <w:ilvl w:val="0"/>
          <w:numId w:val="9"/>
        </w:numPr>
      </w:pPr>
      <w:r>
        <w:t>etl_metadata is independent and used for ETL process tracking</w:t>
      </w:r>
    </w:p>
    <w:p w14:paraId="2077C5B2" w14:textId="77777777" w:rsidR="007D2373" w:rsidRDefault="007D2373"/>
    <w:p w14:paraId="2DE80B5E" w14:textId="77777777" w:rsidR="007D2373" w:rsidRDefault="007D2373"/>
    <w:p w14:paraId="3A08ED7D" w14:textId="77777777" w:rsidR="007D2373" w:rsidRDefault="00000000">
      <w:pPr>
        <w:pStyle w:val="Heading1"/>
      </w:pPr>
      <w:bookmarkStart w:id="12" w:name="_j9sgspxoosdb" w:colFirst="0" w:colLast="0"/>
      <w:bookmarkEnd w:id="12"/>
      <w:r>
        <w:t>ETL Process and Pipeline Development</w:t>
      </w:r>
    </w:p>
    <w:p w14:paraId="038BB42C" w14:textId="20CBDE77" w:rsidR="007D2373" w:rsidRDefault="00000000">
      <w:r>
        <w:t xml:space="preserve">This section focuses </w:t>
      </w:r>
      <w:r w:rsidR="001903A4">
        <w:t>on</w:t>
      </w:r>
      <w:r>
        <w:t xml:space="preserve"> the ETL process and pipeline development. Firstly let start by creating two empty folders in our </w:t>
      </w:r>
      <w:r>
        <w:rPr>
          <w:b/>
          <w:i/>
        </w:rPr>
        <w:t xml:space="preserve">container(prefix- adls). </w:t>
      </w:r>
      <w:r>
        <w:t xml:space="preserve">These are the </w:t>
      </w:r>
      <w:r w:rsidR="001903A4">
        <w:t>containers</w:t>
      </w:r>
      <w:r>
        <w:t xml:space="preserve"> where the ingestion process will start from.</w:t>
      </w:r>
    </w:p>
    <w:p w14:paraId="218BB4B5" w14:textId="77777777" w:rsidR="007D2373" w:rsidRDefault="007D2373"/>
    <w:p w14:paraId="07A04A7D" w14:textId="77777777" w:rsidR="007D2373" w:rsidRDefault="00000000">
      <w:r>
        <w:rPr>
          <w:noProof/>
        </w:rPr>
        <w:drawing>
          <wp:inline distT="114300" distB="114300" distL="114300" distR="114300" wp14:anchorId="0683390E" wp14:editId="7330824F">
            <wp:extent cx="5943600" cy="3086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3086100"/>
                    </a:xfrm>
                    <a:prstGeom prst="rect">
                      <a:avLst/>
                    </a:prstGeom>
                    <a:ln/>
                  </pic:spPr>
                </pic:pic>
              </a:graphicData>
            </a:graphic>
          </wp:inline>
        </w:drawing>
      </w:r>
    </w:p>
    <w:p w14:paraId="2B5662DF" w14:textId="77777777" w:rsidR="007D2373" w:rsidRDefault="007D2373"/>
    <w:p w14:paraId="2C1BC71A" w14:textId="77777777" w:rsidR="007D2373" w:rsidRDefault="00000000">
      <w:pPr>
        <w:pStyle w:val="Heading2"/>
      </w:pPr>
      <w:bookmarkStart w:id="13" w:name="_7k2divd10bxv" w:colFirst="0" w:colLast="0"/>
      <w:bookmarkEnd w:id="13"/>
      <w:r>
        <w:t>Data Ingestion with Data Factory</w:t>
      </w:r>
    </w:p>
    <w:p w14:paraId="40B1EBDD" w14:textId="0D127A0A" w:rsidR="007D2373" w:rsidRDefault="00000000">
      <w:r>
        <w:t xml:space="preserve">At this point we are going to create a pipeline using Azure Data Factory that will ingest the data from </w:t>
      </w:r>
      <w:r w:rsidR="001903A4">
        <w:t>Google Drive</w:t>
      </w:r>
      <w:r>
        <w:t xml:space="preserve"> and store it in our staging layer which is the adls.</w:t>
      </w:r>
    </w:p>
    <w:p w14:paraId="04B258B4" w14:textId="77777777" w:rsidR="007D2373" w:rsidRDefault="007D2373"/>
    <w:p w14:paraId="49019595" w14:textId="77777777" w:rsidR="007D2373" w:rsidRDefault="00000000">
      <w:r>
        <w:rPr>
          <w:noProof/>
        </w:rPr>
        <w:lastRenderedPageBreak/>
        <w:drawing>
          <wp:inline distT="114300" distB="114300" distL="114300" distR="114300" wp14:anchorId="270401B1" wp14:editId="5FC1B9D7">
            <wp:extent cx="5943600" cy="16510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1651000"/>
                    </a:xfrm>
                    <a:prstGeom prst="rect">
                      <a:avLst/>
                    </a:prstGeom>
                    <a:ln/>
                  </pic:spPr>
                </pic:pic>
              </a:graphicData>
            </a:graphic>
          </wp:inline>
        </w:drawing>
      </w:r>
    </w:p>
    <w:p w14:paraId="5CD444B4" w14:textId="77777777" w:rsidR="007D2373" w:rsidRDefault="00000000">
      <w:pPr>
        <w:jc w:val="center"/>
        <w:rPr>
          <w:i/>
          <w:color w:val="666666"/>
        </w:rPr>
      </w:pPr>
      <w:r>
        <w:rPr>
          <w:i/>
          <w:color w:val="666666"/>
        </w:rPr>
        <w:t>Ingestion Phase</w:t>
      </w:r>
    </w:p>
    <w:p w14:paraId="565C837B" w14:textId="77777777" w:rsidR="007D2373" w:rsidRDefault="007D2373">
      <w:pPr>
        <w:jc w:val="center"/>
        <w:rPr>
          <w:i/>
          <w:color w:val="666666"/>
        </w:rPr>
      </w:pPr>
    </w:p>
    <w:p w14:paraId="362CFA93" w14:textId="77777777" w:rsidR="007D2373" w:rsidRDefault="00000000">
      <w:pPr>
        <w:pStyle w:val="Heading2"/>
      </w:pPr>
      <w:bookmarkStart w:id="14" w:name="_e85uel3xbjp" w:colFirst="0" w:colLast="0"/>
      <w:bookmarkEnd w:id="14"/>
      <w:r>
        <w:t>Pipeline Creation</w:t>
      </w:r>
    </w:p>
    <w:p w14:paraId="76959AA9" w14:textId="65B3C167" w:rsidR="007D2373" w:rsidRDefault="00000000">
      <w:r>
        <w:t xml:space="preserve">In the Azure Data Factory the following </w:t>
      </w:r>
      <w:r w:rsidR="001903A4">
        <w:t>components</w:t>
      </w:r>
      <w:r>
        <w:t xml:space="preserve"> are created </w:t>
      </w:r>
      <w:r w:rsidR="001903A4">
        <w:t>to</w:t>
      </w:r>
      <w:r>
        <w:t xml:space="preserve"> achieve this.</w:t>
      </w:r>
    </w:p>
    <w:p w14:paraId="645B4D9D" w14:textId="77777777" w:rsidR="007D2373" w:rsidRDefault="00000000">
      <w:pPr>
        <w:numPr>
          <w:ilvl w:val="0"/>
          <w:numId w:val="4"/>
        </w:numPr>
        <w:rPr>
          <w:b/>
          <w:i/>
        </w:rPr>
      </w:pPr>
      <w:r>
        <w:rPr>
          <w:b/>
          <w:i/>
        </w:rPr>
        <w:t>Source Dataset</w:t>
      </w:r>
    </w:p>
    <w:p w14:paraId="1DBD6291" w14:textId="77777777" w:rsidR="007D2373" w:rsidRDefault="00000000">
      <w:pPr>
        <w:numPr>
          <w:ilvl w:val="0"/>
          <w:numId w:val="4"/>
        </w:numPr>
        <w:rPr>
          <w:b/>
          <w:i/>
        </w:rPr>
      </w:pPr>
      <w:r>
        <w:rPr>
          <w:b/>
          <w:i/>
        </w:rPr>
        <w:t>Source Linked Service</w:t>
      </w:r>
    </w:p>
    <w:p w14:paraId="057B290D" w14:textId="6CD16122" w:rsidR="007D2373" w:rsidRDefault="00000000">
      <w:pPr>
        <w:numPr>
          <w:ilvl w:val="0"/>
          <w:numId w:val="4"/>
        </w:numPr>
        <w:rPr>
          <w:b/>
          <w:i/>
        </w:rPr>
      </w:pPr>
      <w:r>
        <w:rPr>
          <w:b/>
          <w:i/>
        </w:rPr>
        <w:t xml:space="preserve">Activity (Copy Activity - </w:t>
      </w:r>
      <w:r w:rsidR="001903A4">
        <w:rPr>
          <w:b/>
          <w:i/>
        </w:rPr>
        <w:t>Google Drive</w:t>
      </w:r>
      <w:r>
        <w:rPr>
          <w:b/>
          <w:i/>
        </w:rPr>
        <w:t xml:space="preserve"> to adls)</w:t>
      </w:r>
    </w:p>
    <w:p w14:paraId="60E27910" w14:textId="7F6D3233" w:rsidR="007D2373" w:rsidRDefault="00000000">
      <w:pPr>
        <w:numPr>
          <w:ilvl w:val="0"/>
          <w:numId w:val="4"/>
        </w:numPr>
        <w:rPr>
          <w:b/>
          <w:i/>
        </w:rPr>
      </w:pPr>
      <w:r>
        <w:rPr>
          <w:b/>
          <w:i/>
        </w:rPr>
        <w:t>Sink Linked Service</w:t>
      </w:r>
    </w:p>
    <w:p w14:paraId="6B4B547E" w14:textId="77777777" w:rsidR="007D2373" w:rsidRDefault="00000000">
      <w:pPr>
        <w:numPr>
          <w:ilvl w:val="0"/>
          <w:numId w:val="4"/>
        </w:numPr>
        <w:rPr>
          <w:b/>
          <w:i/>
        </w:rPr>
      </w:pPr>
      <w:r>
        <w:rPr>
          <w:b/>
          <w:i/>
        </w:rPr>
        <w:t>Sink Dataset</w:t>
      </w:r>
    </w:p>
    <w:p w14:paraId="43F56560" w14:textId="77777777" w:rsidR="007D2373" w:rsidRDefault="007D2373">
      <w:pPr>
        <w:rPr>
          <w:b/>
          <w:i/>
        </w:rPr>
      </w:pPr>
    </w:p>
    <w:p w14:paraId="383EFA9A" w14:textId="6DB4EA2A" w:rsidR="007D2373" w:rsidRDefault="00000000">
      <w:r>
        <w:t xml:space="preserve">From the image below you will notice the data copied successfully from </w:t>
      </w:r>
      <w:r w:rsidR="001903A4">
        <w:t>Google Drive</w:t>
      </w:r>
      <w:r>
        <w:t xml:space="preserve"> to ADLS which serves as our storage layer.</w:t>
      </w:r>
    </w:p>
    <w:p w14:paraId="6320C0E8" w14:textId="77777777" w:rsidR="007D2373" w:rsidRDefault="007D2373"/>
    <w:p w14:paraId="7A9571C0" w14:textId="77777777" w:rsidR="007D2373" w:rsidRDefault="00000000">
      <w:r>
        <w:rPr>
          <w:noProof/>
        </w:rPr>
        <w:drawing>
          <wp:inline distT="114300" distB="114300" distL="114300" distR="114300" wp14:anchorId="26036571" wp14:editId="6B576EF3">
            <wp:extent cx="5943600" cy="24384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438400"/>
                    </a:xfrm>
                    <a:prstGeom prst="rect">
                      <a:avLst/>
                    </a:prstGeom>
                    <a:ln/>
                  </pic:spPr>
                </pic:pic>
              </a:graphicData>
            </a:graphic>
          </wp:inline>
        </w:drawing>
      </w:r>
    </w:p>
    <w:p w14:paraId="5239BB0D" w14:textId="77777777" w:rsidR="007D2373" w:rsidRDefault="00000000">
      <w:pPr>
        <w:jc w:val="center"/>
        <w:rPr>
          <w:i/>
          <w:color w:val="666666"/>
        </w:rPr>
      </w:pPr>
      <w:r>
        <w:rPr>
          <w:i/>
          <w:color w:val="666666"/>
        </w:rPr>
        <w:t>Successful Pipeline Run</w:t>
      </w:r>
    </w:p>
    <w:p w14:paraId="0BC9B592" w14:textId="77777777" w:rsidR="007D2373" w:rsidRDefault="007D2373"/>
    <w:p w14:paraId="54475F54" w14:textId="77777777" w:rsidR="007D2373" w:rsidRDefault="00000000">
      <w:r>
        <w:t>We can confirm the data in the storage account.</w:t>
      </w:r>
    </w:p>
    <w:p w14:paraId="512109AF" w14:textId="77777777" w:rsidR="007D2373" w:rsidRDefault="00000000">
      <w:r>
        <w:rPr>
          <w:noProof/>
        </w:rPr>
        <w:lastRenderedPageBreak/>
        <w:drawing>
          <wp:inline distT="114300" distB="114300" distL="114300" distR="114300" wp14:anchorId="14484462" wp14:editId="337430DB">
            <wp:extent cx="5943600" cy="990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990600"/>
                    </a:xfrm>
                    <a:prstGeom prst="rect">
                      <a:avLst/>
                    </a:prstGeom>
                    <a:ln/>
                  </pic:spPr>
                </pic:pic>
              </a:graphicData>
            </a:graphic>
          </wp:inline>
        </w:drawing>
      </w:r>
    </w:p>
    <w:p w14:paraId="7B7D5530" w14:textId="77777777" w:rsidR="007D2373" w:rsidRDefault="007D2373"/>
    <w:p w14:paraId="123A11BE" w14:textId="77777777" w:rsidR="007D2373" w:rsidRDefault="00000000">
      <w:pPr>
        <w:pStyle w:val="Heading2"/>
      </w:pPr>
      <w:bookmarkStart w:id="15" w:name="_m629j976ngil" w:colFirst="0" w:colLast="0"/>
      <w:bookmarkEnd w:id="15"/>
      <w:r>
        <w:t>Transformation and Loading Preparation</w:t>
      </w:r>
    </w:p>
    <w:p w14:paraId="58C770E0" w14:textId="77777777" w:rsidR="007D2373" w:rsidRDefault="00000000">
      <w:r>
        <w:t>At this stage we will be developing the transformation logic and creating and orchestration process using Apache Airflow</w:t>
      </w:r>
    </w:p>
    <w:p w14:paraId="76422CD2" w14:textId="77777777" w:rsidR="007D2373" w:rsidRDefault="00000000">
      <w:pPr>
        <w:pStyle w:val="Heading2"/>
      </w:pPr>
      <w:bookmarkStart w:id="16" w:name="_i94zffj4vcdb" w:colFirst="0" w:colLast="0"/>
      <w:bookmarkEnd w:id="16"/>
      <w:r>
        <w:t>Pre-requisite</w:t>
      </w:r>
    </w:p>
    <w:p w14:paraId="63BE6042" w14:textId="39F857D2" w:rsidR="007D2373" w:rsidRDefault="00000000">
      <w:pPr>
        <w:numPr>
          <w:ilvl w:val="0"/>
          <w:numId w:val="10"/>
        </w:numPr>
        <w:rPr>
          <w:b/>
          <w:i/>
        </w:rPr>
      </w:pPr>
      <w:r>
        <w:rPr>
          <w:b/>
          <w:i/>
        </w:rPr>
        <w:t xml:space="preserve">Docker </w:t>
      </w:r>
      <w:r w:rsidR="001903A4">
        <w:rPr>
          <w:b/>
          <w:i/>
        </w:rPr>
        <w:t>Desktop</w:t>
      </w:r>
      <w:r>
        <w:rPr>
          <w:b/>
          <w:i/>
        </w:rPr>
        <w:t xml:space="preserve"> (Using Windows)</w:t>
      </w:r>
    </w:p>
    <w:p w14:paraId="197FBA71" w14:textId="5041C2AE" w:rsidR="007D2373" w:rsidRDefault="00000000">
      <w:pPr>
        <w:numPr>
          <w:ilvl w:val="0"/>
          <w:numId w:val="10"/>
        </w:numPr>
        <w:rPr>
          <w:b/>
          <w:i/>
        </w:rPr>
      </w:pPr>
      <w:r>
        <w:rPr>
          <w:b/>
          <w:i/>
        </w:rPr>
        <w:t>Virtual Machine/ EC2 Instant (</w:t>
      </w:r>
      <w:r w:rsidR="001903A4">
        <w:rPr>
          <w:b/>
          <w:i/>
        </w:rPr>
        <w:t>Windows</w:t>
      </w:r>
      <w:r>
        <w:rPr>
          <w:b/>
          <w:i/>
        </w:rPr>
        <w:t xml:space="preserve"> Server)</w:t>
      </w:r>
    </w:p>
    <w:p w14:paraId="54203B32" w14:textId="77777777" w:rsidR="007D2373" w:rsidRDefault="00000000">
      <w:pPr>
        <w:numPr>
          <w:ilvl w:val="0"/>
          <w:numId w:val="10"/>
        </w:numPr>
        <w:rPr>
          <w:b/>
          <w:i/>
        </w:rPr>
      </w:pPr>
      <w:r>
        <w:rPr>
          <w:b/>
          <w:i/>
        </w:rPr>
        <w:t>WSL - Windows Subsystem for Linux (Applicable for only Windows Users)</w:t>
      </w:r>
    </w:p>
    <w:p w14:paraId="738BC534" w14:textId="77777777" w:rsidR="007D2373" w:rsidRDefault="00000000">
      <w:pPr>
        <w:numPr>
          <w:ilvl w:val="0"/>
          <w:numId w:val="10"/>
        </w:numPr>
        <w:rPr>
          <w:b/>
          <w:i/>
        </w:rPr>
      </w:pPr>
      <w:r>
        <w:rPr>
          <w:b/>
          <w:i/>
        </w:rPr>
        <w:t>Preferred IDE - VSCode</w:t>
      </w:r>
    </w:p>
    <w:p w14:paraId="54194623" w14:textId="77777777" w:rsidR="007D2373" w:rsidRDefault="007D2373">
      <w:pPr>
        <w:rPr>
          <w:b/>
          <w:i/>
        </w:rPr>
      </w:pPr>
    </w:p>
    <w:p w14:paraId="68A49C6E" w14:textId="77777777" w:rsidR="007D2373" w:rsidRDefault="00000000">
      <w:pPr>
        <w:pStyle w:val="Heading2"/>
      </w:pPr>
      <w:bookmarkStart w:id="17" w:name="_fdzviliug3v9" w:colFirst="0" w:colLast="0"/>
      <w:bookmarkEnd w:id="17"/>
      <w:r>
        <w:t>Setting Airflow on Docker</w:t>
      </w:r>
    </w:p>
    <w:p w14:paraId="0E12217F" w14:textId="77777777" w:rsidR="007D2373" w:rsidRDefault="00000000">
      <w:r>
        <w:t>By going through the official documentation on Airflow Docker was a straight process.</w:t>
      </w:r>
    </w:p>
    <w:p w14:paraId="689BD070" w14:textId="77777777" w:rsidR="007D2373" w:rsidRDefault="00000000">
      <w:hyperlink r:id="rId13" w:anchor="running-airflow-in-docker">
        <w:r>
          <w:rPr>
            <w:color w:val="1155CC"/>
            <w:u w:val="single"/>
          </w:rPr>
          <w:t>https://airflow.apache.org/docs/apache-airflow/stable/howto/docker-compose/index.html#running-airflow-in-docker</w:t>
        </w:r>
      </w:hyperlink>
    </w:p>
    <w:p w14:paraId="3C984795" w14:textId="77777777" w:rsidR="007D2373" w:rsidRDefault="007D2373"/>
    <w:p w14:paraId="38FEF260" w14:textId="77777777" w:rsidR="007D2373" w:rsidRDefault="00000000">
      <w:pPr>
        <w:pStyle w:val="Heading3"/>
      </w:pPr>
      <w:bookmarkStart w:id="18" w:name="_fme0s09t4mo4" w:colFirst="0" w:colLast="0"/>
      <w:bookmarkEnd w:id="18"/>
      <w:r>
        <w:t>Folder Breakdown</w:t>
      </w:r>
    </w:p>
    <w:p w14:paraId="27A51F26" w14:textId="77777777" w:rsidR="007D2373" w:rsidRDefault="00000000">
      <w:pPr>
        <w:rPr>
          <w:b/>
        </w:rPr>
      </w:pPr>
      <w:r>
        <w:rPr>
          <w:b/>
        </w:rPr>
        <w:t>Sora Union/</w:t>
      </w:r>
    </w:p>
    <w:p w14:paraId="04A8B938" w14:textId="77777777" w:rsidR="007D2373" w:rsidRDefault="00000000">
      <w:pPr>
        <w:rPr>
          <w:b/>
        </w:rPr>
      </w:pPr>
      <w:r>
        <w:t xml:space="preserve">&gt;&gt; </w:t>
      </w:r>
      <w:r>
        <w:rPr>
          <w:b/>
        </w:rPr>
        <w:t>config</w:t>
      </w:r>
    </w:p>
    <w:p w14:paraId="57D64699" w14:textId="77777777" w:rsidR="007D2373" w:rsidRDefault="00000000">
      <w:pPr>
        <w:rPr>
          <w:i/>
        </w:rPr>
      </w:pPr>
      <w:r>
        <w:rPr>
          <w:i/>
        </w:rPr>
        <w:t>-- .env</w:t>
      </w:r>
    </w:p>
    <w:p w14:paraId="525F50B2" w14:textId="77777777" w:rsidR="007D2373" w:rsidRDefault="00000000">
      <w:pPr>
        <w:rPr>
          <w:i/>
        </w:rPr>
      </w:pPr>
      <w:r>
        <w:rPr>
          <w:i/>
        </w:rPr>
        <w:t>-- config.py</w:t>
      </w:r>
    </w:p>
    <w:p w14:paraId="2DA792D5" w14:textId="77777777" w:rsidR="007D2373" w:rsidRDefault="00000000">
      <w:pPr>
        <w:rPr>
          <w:i/>
        </w:rPr>
      </w:pPr>
      <w:r>
        <w:t xml:space="preserve">&gt;&gt; </w:t>
      </w:r>
      <w:r>
        <w:rPr>
          <w:b/>
        </w:rPr>
        <w:t>dags</w:t>
      </w:r>
      <w:r>
        <w:br/>
      </w:r>
      <w:r>
        <w:rPr>
          <w:i/>
        </w:rPr>
        <w:t>-- etl_dag.py</w:t>
      </w:r>
    </w:p>
    <w:p w14:paraId="10B8CAE0" w14:textId="77777777" w:rsidR="007D2373" w:rsidRDefault="00000000">
      <w:pPr>
        <w:rPr>
          <w:i/>
        </w:rPr>
      </w:pPr>
      <w:r>
        <w:rPr>
          <w:i/>
        </w:rPr>
        <w:t>-- etl_process.py</w:t>
      </w:r>
    </w:p>
    <w:p w14:paraId="1C4BB085" w14:textId="77777777" w:rsidR="007D2373" w:rsidRDefault="00000000">
      <w:pPr>
        <w:rPr>
          <w:i/>
        </w:rPr>
      </w:pPr>
      <w:r>
        <w:rPr>
          <w:i/>
        </w:rPr>
        <w:t>-- utils.py</w:t>
      </w:r>
    </w:p>
    <w:p w14:paraId="1EBF9A30" w14:textId="77777777" w:rsidR="007D2373" w:rsidRDefault="00000000">
      <w:pPr>
        <w:rPr>
          <w:b/>
        </w:rPr>
      </w:pPr>
      <w:r>
        <w:t xml:space="preserve">&gt;&gt; </w:t>
      </w:r>
      <w:r>
        <w:rPr>
          <w:b/>
        </w:rPr>
        <w:t>logs</w:t>
      </w:r>
    </w:p>
    <w:p w14:paraId="378ADBEF" w14:textId="77777777" w:rsidR="007D2373" w:rsidRDefault="00000000">
      <w:pPr>
        <w:rPr>
          <w:b/>
        </w:rPr>
      </w:pPr>
      <w:r>
        <w:t xml:space="preserve">&gt;&gt; </w:t>
      </w:r>
      <w:r>
        <w:rPr>
          <w:b/>
        </w:rPr>
        <w:t>plugins</w:t>
      </w:r>
    </w:p>
    <w:p w14:paraId="65243803" w14:textId="77777777" w:rsidR="007D2373" w:rsidRDefault="007D2373">
      <w:pPr>
        <w:rPr>
          <w:b/>
        </w:rPr>
      </w:pPr>
    </w:p>
    <w:p w14:paraId="3985C347" w14:textId="77777777" w:rsidR="007D2373" w:rsidRDefault="00000000">
      <w:pPr>
        <w:numPr>
          <w:ilvl w:val="0"/>
          <w:numId w:val="5"/>
        </w:numPr>
      </w:pPr>
      <w:r>
        <w:rPr>
          <w:b/>
        </w:rPr>
        <w:t xml:space="preserve">.env: </w:t>
      </w:r>
      <w:r>
        <w:t>Environment variables and sensitive configuration. Stores sensitive configuration like:</w:t>
      </w:r>
    </w:p>
    <w:p w14:paraId="5BA13BC1" w14:textId="77777777" w:rsidR="007D2373" w:rsidRDefault="007D2373"/>
    <w:p w14:paraId="537E4775" w14:textId="77777777" w:rsidR="007D2373" w:rsidRDefault="00000000">
      <w:r>
        <w:t>Azure Storage credentials, PostgreSQL database connection details.</w:t>
      </w:r>
    </w:p>
    <w:p w14:paraId="2E88465F" w14:textId="77777777" w:rsidR="007D2373" w:rsidRDefault="00000000">
      <w:pPr>
        <w:numPr>
          <w:ilvl w:val="0"/>
          <w:numId w:val="11"/>
        </w:numPr>
      </w:pPr>
      <w:r>
        <w:rPr>
          <w:b/>
        </w:rPr>
        <w:lastRenderedPageBreak/>
        <w:t>config.py:</w:t>
      </w:r>
      <w:r>
        <w:t xml:space="preserve"> Configuration loader and settings management. Loads environment variables and defines constants used across the application.</w:t>
      </w:r>
    </w:p>
    <w:p w14:paraId="3D006F72" w14:textId="77777777" w:rsidR="007D2373" w:rsidRDefault="00000000">
      <w:pPr>
        <w:numPr>
          <w:ilvl w:val="0"/>
          <w:numId w:val="11"/>
        </w:numPr>
      </w:pPr>
      <w:r>
        <w:rPr>
          <w:b/>
        </w:rPr>
        <w:t>etl_dag.py:</w:t>
      </w:r>
      <w:r>
        <w:t xml:space="preserve"> Airflow DAG definition and task orchestration. </w:t>
      </w:r>
    </w:p>
    <w:p w14:paraId="54C04673" w14:textId="77777777" w:rsidR="007D2373" w:rsidRDefault="00000000">
      <w:pPr>
        <w:numPr>
          <w:ilvl w:val="1"/>
          <w:numId w:val="11"/>
        </w:numPr>
      </w:pPr>
      <w:r>
        <w:rPr>
          <w:b/>
        </w:rPr>
        <w:t xml:space="preserve">process_clickup: </w:t>
      </w:r>
      <w:r>
        <w:t>Processes ClickUp time tracking data</w:t>
      </w:r>
    </w:p>
    <w:p w14:paraId="6F5B820A" w14:textId="77777777" w:rsidR="007D2373" w:rsidRDefault="00000000">
      <w:pPr>
        <w:numPr>
          <w:ilvl w:val="1"/>
          <w:numId w:val="11"/>
        </w:numPr>
      </w:pPr>
      <w:r>
        <w:rPr>
          <w:b/>
        </w:rPr>
        <w:t>process_float:</w:t>
      </w:r>
      <w:r>
        <w:t xml:space="preserve"> Processes Float resource allocation data</w:t>
      </w:r>
    </w:p>
    <w:p w14:paraId="2498B8CA" w14:textId="77777777" w:rsidR="007D2373" w:rsidRDefault="00000000">
      <w:pPr>
        <w:numPr>
          <w:ilvl w:val="1"/>
          <w:numId w:val="11"/>
        </w:numPr>
      </w:pPr>
      <w:r>
        <w:t>Configures scheduling (runs daily at 6 AM UTC)</w:t>
      </w:r>
    </w:p>
    <w:p w14:paraId="11F5DA4D" w14:textId="77777777" w:rsidR="007D2373" w:rsidRDefault="00000000">
      <w:pPr>
        <w:numPr>
          <w:ilvl w:val="0"/>
          <w:numId w:val="11"/>
        </w:numPr>
      </w:pPr>
      <w:r>
        <w:rPr>
          <w:b/>
        </w:rPr>
        <w:t xml:space="preserve">etl_process.py: </w:t>
      </w:r>
      <w:r>
        <w:t>Core ETL transformation logic. Contains the ETLProcess class which handles:</w:t>
      </w:r>
    </w:p>
    <w:p w14:paraId="1FC4894D" w14:textId="77777777" w:rsidR="007D2373" w:rsidRDefault="00000000">
      <w:pPr>
        <w:numPr>
          <w:ilvl w:val="1"/>
          <w:numId w:val="11"/>
        </w:numPr>
      </w:pPr>
      <w:r>
        <w:t>Dimension table management (clients, projects, employees, roles)</w:t>
      </w:r>
    </w:p>
    <w:p w14:paraId="51D413D5" w14:textId="77777777" w:rsidR="007D2373" w:rsidRDefault="00000000">
      <w:pPr>
        <w:numPr>
          <w:ilvl w:val="1"/>
          <w:numId w:val="11"/>
        </w:numPr>
      </w:pPr>
      <w:r>
        <w:t>Data transformation logic for both ClickUp and Float data</w:t>
      </w:r>
    </w:p>
    <w:p w14:paraId="5009A972" w14:textId="77777777" w:rsidR="007D2373" w:rsidRDefault="00000000">
      <w:pPr>
        <w:numPr>
          <w:ilvl w:val="1"/>
          <w:numId w:val="11"/>
        </w:numPr>
      </w:pPr>
      <w:r>
        <w:t>Fact table loading for time tracking and resource allocation</w:t>
      </w:r>
    </w:p>
    <w:p w14:paraId="1DB656CE" w14:textId="77777777" w:rsidR="007D2373" w:rsidRDefault="00000000">
      <w:pPr>
        <w:numPr>
          <w:ilvl w:val="1"/>
          <w:numId w:val="11"/>
        </w:numPr>
      </w:pPr>
      <w:r>
        <w:t>Incremental loading through metadata tracking</w:t>
      </w:r>
    </w:p>
    <w:p w14:paraId="772CCEE3" w14:textId="77777777" w:rsidR="007D2373" w:rsidRDefault="00000000">
      <w:pPr>
        <w:numPr>
          <w:ilvl w:val="0"/>
          <w:numId w:val="11"/>
        </w:numPr>
      </w:pPr>
      <w:r>
        <w:rPr>
          <w:b/>
        </w:rPr>
        <w:t>utils.py:</w:t>
      </w:r>
      <w:r>
        <w:t xml:space="preserve"> Utility classes for Azure and PostgreSQL connections.</w:t>
      </w:r>
    </w:p>
    <w:p w14:paraId="0D09C132" w14:textId="77777777" w:rsidR="007D2373" w:rsidRDefault="00000000">
      <w:pPr>
        <w:rPr>
          <w:b/>
        </w:rPr>
      </w:pPr>
      <w:r>
        <w:rPr>
          <w:b/>
        </w:rPr>
        <w:t>Provides utility classes:</w:t>
      </w:r>
    </w:p>
    <w:p w14:paraId="4A454FD7" w14:textId="77777777" w:rsidR="007D2373" w:rsidRDefault="00000000">
      <w:pPr>
        <w:numPr>
          <w:ilvl w:val="1"/>
          <w:numId w:val="11"/>
        </w:numPr>
        <w:rPr>
          <w:b/>
        </w:rPr>
      </w:pPr>
      <w:r>
        <w:rPr>
          <w:b/>
        </w:rPr>
        <w:t>AzureStorageClient:</w:t>
      </w:r>
    </w:p>
    <w:p w14:paraId="6014B92E" w14:textId="77777777" w:rsidR="007D2373" w:rsidRDefault="00000000">
      <w:pPr>
        <w:numPr>
          <w:ilvl w:val="1"/>
          <w:numId w:val="11"/>
        </w:numPr>
      </w:pPr>
      <w:r>
        <w:t>Handles connections to Azure Data Lake Storage</w:t>
      </w:r>
    </w:p>
    <w:p w14:paraId="1610FDE5" w14:textId="77777777" w:rsidR="007D2373" w:rsidRDefault="00000000">
      <w:pPr>
        <w:numPr>
          <w:ilvl w:val="1"/>
          <w:numId w:val="11"/>
        </w:numPr>
      </w:pPr>
      <w:r>
        <w:t>Manages file listing and reading</w:t>
      </w:r>
    </w:p>
    <w:p w14:paraId="24E8E80D" w14:textId="77777777" w:rsidR="007D2373" w:rsidRDefault="00000000">
      <w:pPr>
        <w:numPr>
          <w:ilvl w:val="1"/>
          <w:numId w:val="11"/>
        </w:numPr>
        <w:rPr>
          <w:b/>
        </w:rPr>
      </w:pPr>
      <w:r>
        <w:rPr>
          <w:b/>
        </w:rPr>
        <w:t>PostgresClient:</w:t>
      </w:r>
    </w:p>
    <w:p w14:paraId="161AF47F" w14:textId="77777777" w:rsidR="007D2373" w:rsidRDefault="00000000">
      <w:pPr>
        <w:numPr>
          <w:ilvl w:val="1"/>
          <w:numId w:val="11"/>
        </w:numPr>
      </w:pPr>
      <w:r>
        <w:t>Manages database connections</w:t>
      </w:r>
    </w:p>
    <w:p w14:paraId="23226157" w14:textId="77777777" w:rsidR="007D2373" w:rsidRDefault="00000000">
      <w:pPr>
        <w:numPr>
          <w:ilvl w:val="1"/>
          <w:numId w:val="11"/>
        </w:numPr>
      </w:pPr>
      <w:r>
        <w:t>Provides methods for querying and data loading</w:t>
      </w:r>
    </w:p>
    <w:p w14:paraId="78FCF8BB" w14:textId="77777777" w:rsidR="007D2373" w:rsidRDefault="007D2373"/>
    <w:p w14:paraId="1BDF0BA2" w14:textId="77777777" w:rsidR="007D2373" w:rsidRDefault="00000000">
      <w:pPr>
        <w:pStyle w:val="Heading2"/>
      </w:pPr>
      <w:bookmarkStart w:id="19" w:name="_g10glah2qq8e" w:colFirst="0" w:colLast="0"/>
      <w:bookmarkEnd w:id="19"/>
      <w:r>
        <w:t>Airflow Orchestration</w:t>
      </w:r>
    </w:p>
    <w:p w14:paraId="56CDF654" w14:textId="05D67CEF" w:rsidR="007D2373" w:rsidRDefault="00000000">
      <w:r>
        <w:t>After successfully setting up your code you can run it on the Airflow Webserver UI and see it works as expected.</w:t>
      </w:r>
    </w:p>
    <w:p w14:paraId="366FE25D" w14:textId="77777777" w:rsidR="007D2373" w:rsidRDefault="00000000">
      <w:r>
        <w:rPr>
          <w:noProof/>
        </w:rPr>
        <w:drawing>
          <wp:inline distT="114300" distB="114300" distL="114300" distR="114300" wp14:anchorId="0B82FF74" wp14:editId="3B8EB9F7">
            <wp:extent cx="5943600" cy="3340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7D4BC832" w14:textId="77777777" w:rsidR="007D2373" w:rsidRDefault="00000000">
      <w:pPr>
        <w:jc w:val="center"/>
        <w:rPr>
          <w:color w:val="666666"/>
        </w:rPr>
      </w:pPr>
      <w:r>
        <w:rPr>
          <w:color w:val="666666"/>
        </w:rPr>
        <w:lastRenderedPageBreak/>
        <w:t>docker-compose up</w:t>
      </w:r>
    </w:p>
    <w:p w14:paraId="5F4C3221" w14:textId="77777777" w:rsidR="007D2373" w:rsidRDefault="00000000">
      <w:pPr>
        <w:rPr>
          <w:b/>
        </w:rPr>
      </w:pPr>
      <w:r>
        <w:br/>
      </w:r>
      <w:r>
        <w:rPr>
          <w:b/>
        </w:rPr>
        <w:t>Process_clickup_data &gt;&gt; process_float_data</w:t>
      </w:r>
    </w:p>
    <w:p w14:paraId="092C0185" w14:textId="77777777" w:rsidR="007D2373" w:rsidRDefault="00000000">
      <w:r>
        <w:rPr>
          <w:noProof/>
        </w:rPr>
        <w:drawing>
          <wp:inline distT="114300" distB="114300" distL="114300" distR="114300" wp14:anchorId="6D8114BD" wp14:editId="0C0598F7">
            <wp:extent cx="5943600" cy="2946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14:paraId="78430382" w14:textId="77777777" w:rsidR="007D2373" w:rsidRDefault="00000000">
      <w:pPr>
        <w:jc w:val="center"/>
        <w:rPr>
          <w:i/>
          <w:color w:val="666666"/>
        </w:rPr>
      </w:pPr>
      <w:r>
        <w:rPr>
          <w:i/>
          <w:color w:val="666666"/>
        </w:rPr>
        <w:t>Airflow Orchestration</w:t>
      </w:r>
    </w:p>
    <w:p w14:paraId="3DEA9B45" w14:textId="77777777" w:rsidR="007D2373" w:rsidRDefault="007D2373">
      <w:pPr>
        <w:jc w:val="center"/>
        <w:rPr>
          <w:i/>
          <w:color w:val="666666"/>
        </w:rPr>
      </w:pPr>
    </w:p>
    <w:p w14:paraId="6C538872" w14:textId="77777777" w:rsidR="007D2373" w:rsidRDefault="007D2373">
      <w:pPr>
        <w:jc w:val="center"/>
        <w:rPr>
          <w:i/>
          <w:color w:val="666666"/>
        </w:rPr>
      </w:pPr>
    </w:p>
    <w:p w14:paraId="5BA66A35" w14:textId="77777777" w:rsidR="007D2373" w:rsidRDefault="00000000">
      <w:pPr>
        <w:pStyle w:val="Heading1"/>
      </w:pPr>
      <w:bookmarkStart w:id="20" w:name="_mlpe5uf1k6nx" w:colFirst="0" w:colLast="0"/>
      <w:bookmarkEnd w:id="20"/>
      <w:r>
        <w:t>Test and Validate ETL Process</w:t>
      </w:r>
    </w:p>
    <w:p w14:paraId="1A456991" w14:textId="77777777" w:rsidR="007D2373" w:rsidRDefault="00000000">
      <w:r>
        <w:t>After successfully running the entire ETL process we can test it by using the SELECT statement in PostgreSQL Database.</w:t>
      </w:r>
    </w:p>
    <w:p w14:paraId="73EFB23E" w14:textId="77777777" w:rsidR="007D2373" w:rsidRDefault="007D2373"/>
    <w:p w14:paraId="4D95FB2B" w14:textId="77777777" w:rsidR="007D2373" w:rsidRDefault="00000000">
      <w:r>
        <w:rPr>
          <w:b/>
          <w:color w:val="739ECA"/>
          <w:sz w:val="20"/>
          <w:szCs w:val="20"/>
          <w:shd w:val="clear" w:color="auto" w:fill="2F2F2F"/>
        </w:rPr>
        <w:t>select</w:t>
      </w:r>
      <w:r>
        <w:rPr>
          <w:color w:val="CCCCCC"/>
          <w:sz w:val="20"/>
          <w:szCs w:val="20"/>
          <w:shd w:val="clear" w:color="auto" w:fill="2F2F2F"/>
        </w:rPr>
        <w:t xml:space="preserve"> * </w:t>
      </w:r>
      <w:r>
        <w:rPr>
          <w:b/>
          <w:color w:val="739ECA"/>
          <w:sz w:val="20"/>
          <w:szCs w:val="20"/>
          <w:shd w:val="clear" w:color="auto" w:fill="2F2F2F"/>
        </w:rPr>
        <w:t>from</w:t>
      </w:r>
      <w:r>
        <w:rPr>
          <w:color w:val="CCCCCC"/>
          <w:sz w:val="20"/>
          <w:szCs w:val="20"/>
          <w:shd w:val="clear" w:color="auto" w:fill="2F2F2F"/>
        </w:rPr>
        <w:t xml:space="preserve"> </w:t>
      </w:r>
      <w:r>
        <w:rPr>
          <w:color w:val="CC9B75"/>
          <w:sz w:val="20"/>
          <w:szCs w:val="20"/>
          <w:shd w:val="clear" w:color="auto" w:fill="2F2F2F"/>
        </w:rPr>
        <w:t>datamart</w:t>
      </w:r>
      <w:r>
        <w:rPr>
          <w:color w:val="CCCCCC"/>
          <w:sz w:val="20"/>
          <w:szCs w:val="20"/>
          <w:shd w:val="clear" w:color="auto" w:fill="2F2F2F"/>
        </w:rPr>
        <w:t>.</w:t>
      </w:r>
      <w:r>
        <w:rPr>
          <w:color w:val="B788D3"/>
          <w:sz w:val="20"/>
          <w:szCs w:val="20"/>
          <w:shd w:val="clear" w:color="auto" w:fill="2F2F2F"/>
        </w:rPr>
        <w:t>dim_client</w:t>
      </w:r>
    </w:p>
    <w:p w14:paraId="0DD18A33" w14:textId="77777777" w:rsidR="007D2373" w:rsidRDefault="007D2373"/>
    <w:p w14:paraId="3AAF7762" w14:textId="77777777" w:rsidR="007D2373" w:rsidRDefault="00000000">
      <w:r>
        <w:rPr>
          <w:noProof/>
        </w:rPr>
        <w:lastRenderedPageBreak/>
        <w:drawing>
          <wp:inline distT="114300" distB="114300" distL="114300" distR="114300" wp14:anchorId="4DC9EA69" wp14:editId="56329E34">
            <wp:extent cx="5943600" cy="346257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b="47391"/>
                    <a:stretch>
                      <a:fillRect/>
                    </a:stretch>
                  </pic:blipFill>
                  <pic:spPr>
                    <a:xfrm>
                      <a:off x="0" y="0"/>
                      <a:ext cx="5943600" cy="3462570"/>
                    </a:xfrm>
                    <a:prstGeom prst="rect">
                      <a:avLst/>
                    </a:prstGeom>
                    <a:ln/>
                  </pic:spPr>
                </pic:pic>
              </a:graphicData>
            </a:graphic>
          </wp:inline>
        </w:drawing>
      </w:r>
    </w:p>
    <w:p w14:paraId="7883AE8F" w14:textId="77777777" w:rsidR="007D2373" w:rsidRDefault="007D2373"/>
    <w:p w14:paraId="6ECC9A7C" w14:textId="77777777" w:rsidR="007D2373" w:rsidRDefault="00000000">
      <w:r>
        <w:rPr>
          <w:b/>
          <w:color w:val="739ECA"/>
          <w:sz w:val="20"/>
          <w:szCs w:val="20"/>
          <w:shd w:val="clear" w:color="auto" w:fill="2F2F2F"/>
        </w:rPr>
        <w:t>select</w:t>
      </w:r>
      <w:r>
        <w:rPr>
          <w:color w:val="CCCCCC"/>
          <w:sz w:val="20"/>
          <w:szCs w:val="20"/>
          <w:shd w:val="clear" w:color="auto" w:fill="2F2F2F"/>
        </w:rPr>
        <w:t xml:space="preserve"> * </w:t>
      </w:r>
      <w:r>
        <w:rPr>
          <w:b/>
          <w:color w:val="739ECA"/>
          <w:sz w:val="20"/>
          <w:szCs w:val="20"/>
          <w:shd w:val="clear" w:color="auto" w:fill="2F2F2F"/>
        </w:rPr>
        <w:t>from</w:t>
      </w:r>
      <w:r>
        <w:rPr>
          <w:color w:val="CCCCCC"/>
          <w:sz w:val="20"/>
          <w:szCs w:val="20"/>
          <w:shd w:val="clear" w:color="auto" w:fill="2F2F2F"/>
        </w:rPr>
        <w:t xml:space="preserve"> </w:t>
      </w:r>
      <w:r>
        <w:rPr>
          <w:color w:val="CC9B75"/>
          <w:sz w:val="20"/>
          <w:szCs w:val="20"/>
          <w:shd w:val="clear" w:color="auto" w:fill="2F2F2F"/>
        </w:rPr>
        <w:t>datamart</w:t>
      </w:r>
      <w:r>
        <w:rPr>
          <w:color w:val="CCCCCC"/>
          <w:sz w:val="20"/>
          <w:szCs w:val="20"/>
          <w:shd w:val="clear" w:color="auto" w:fill="2F2F2F"/>
        </w:rPr>
        <w:t>.</w:t>
      </w:r>
      <w:r>
        <w:rPr>
          <w:color w:val="B788D3"/>
          <w:sz w:val="20"/>
          <w:szCs w:val="20"/>
          <w:shd w:val="clear" w:color="auto" w:fill="2F2F2F"/>
        </w:rPr>
        <w:t>dim_date</w:t>
      </w:r>
    </w:p>
    <w:p w14:paraId="3A4F6EAC" w14:textId="77777777" w:rsidR="007D2373" w:rsidRDefault="00000000">
      <w:r>
        <w:rPr>
          <w:noProof/>
        </w:rPr>
        <w:drawing>
          <wp:inline distT="114300" distB="114300" distL="114300" distR="114300" wp14:anchorId="6EEC057B" wp14:editId="6F9B42A8">
            <wp:extent cx="4477098" cy="27479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477098" cy="2747963"/>
                    </a:xfrm>
                    <a:prstGeom prst="rect">
                      <a:avLst/>
                    </a:prstGeom>
                    <a:ln/>
                  </pic:spPr>
                </pic:pic>
              </a:graphicData>
            </a:graphic>
          </wp:inline>
        </w:drawing>
      </w:r>
    </w:p>
    <w:p w14:paraId="14559E6B" w14:textId="77777777" w:rsidR="007D2373" w:rsidRDefault="00000000">
      <w:r>
        <w:rPr>
          <w:b/>
          <w:color w:val="739ECA"/>
          <w:sz w:val="20"/>
          <w:szCs w:val="20"/>
          <w:shd w:val="clear" w:color="auto" w:fill="2F2F2F"/>
        </w:rPr>
        <w:t>select</w:t>
      </w:r>
      <w:r>
        <w:rPr>
          <w:color w:val="CCCCCC"/>
          <w:sz w:val="20"/>
          <w:szCs w:val="20"/>
          <w:shd w:val="clear" w:color="auto" w:fill="2F2F2F"/>
        </w:rPr>
        <w:t xml:space="preserve"> * </w:t>
      </w:r>
      <w:r>
        <w:rPr>
          <w:b/>
          <w:color w:val="739ECA"/>
          <w:sz w:val="20"/>
          <w:szCs w:val="20"/>
          <w:shd w:val="clear" w:color="auto" w:fill="2F2F2F"/>
        </w:rPr>
        <w:t>from</w:t>
      </w:r>
      <w:r>
        <w:rPr>
          <w:color w:val="CCCCCC"/>
          <w:sz w:val="20"/>
          <w:szCs w:val="20"/>
          <w:shd w:val="clear" w:color="auto" w:fill="2F2F2F"/>
        </w:rPr>
        <w:t xml:space="preserve"> </w:t>
      </w:r>
      <w:r>
        <w:rPr>
          <w:color w:val="CC9B75"/>
          <w:sz w:val="20"/>
          <w:szCs w:val="20"/>
          <w:shd w:val="clear" w:color="auto" w:fill="2F2F2F"/>
        </w:rPr>
        <w:t>datamart</w:t>
      </w:r>
      <w:r>
        <w:rPr>
          <w:color w:val="CCCCCC"/>
          <w:sz w:val="20"/>
          <w:szCs w:val="20"/>
          <w:shd w:val="clear" w:color="auto" w:fill="2F2F2F"/>
        </w:rPr>
        <w:t>.</w:t>
      </w:r>
      <w:r>
        <w:rPr>
          <w:color w:val="B788D3"/>
          <w:sz w:val="20"/>
          <w:szCs w:val="20"/>
          <w:shd w:val="clear" w:color="auto" w:fill="2F2F2F"/>
        </w:rPr>
        <w:t>dim_employee</w:t>
      </w:r>
    </w:p>
    <w:p w14:paraId="33AB31DC" w14:textId="77777777" w:rsidR="007D2373" w:rsidRDefault="00000000">
      <w:r>
        <w:rPr>
          <w:noProof/>
        </w:rPr>
        <w:lastRenderedPageBreak/>
        <w:drawing>
          <wp:inline distT="114300" distB="114300" distL="114300" distR="114300" wp14:anchorId="3259145A" wp14:editId="1E6E9B23">
            <wp:extent cx="4328758" cy="335756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328758" cy="3357563"/>
                    </a:xfrm>
                    <a:prstGeom prst="rect">
                      <a:avLst/>
                    </a:prstGeom>
                    <a:ln/>
                  </pic:spPr>
                </pic:pic>
              </a:graphicData>
            </a:graphic>
          </wp:inline>
        </w:drawing>
      </w:r>
    </w:p>
    <w:p w14:paraId="49A4873C" w14:textId="77777777" w:rsidR="007D2373" w:rsidRDefault="007D2373"/>
    <w:p w14:paraId="47E4D91F" w14:textId="77777777" w:rsidR="007D2373" w:rsidRDefault="00000000">
      <w:pPr>
        <w:rPr>
          <w:color w:val="B788D3"/>
          <w:sz w:val="20"/>
          <w:szCs w:val="20"/>
          <w:shd w:val="clear" w:color="auto" w:fill="2F2F2F"/>
        </w:rPr>
      </w:pPr>
      <w:r>
        <w:rPr>
          <w:b/>
          <w:color w:val="739ECA"/>
          <w:sz w:val="20"/>
          <w:szCs w:val="20"/>
          <w:shd w:val="clear" w:color="auto" w:fill="2F2F2F"/>
        </w:rPr>
        <w:t>select</w:t>
      </w:r>
      <w:r>
        <w:rPr>
          <w:color w:val="CCCCCC"/>
          <w:sz w:val="20"/>
          <w:szCs w:val="20"/>
          <w:shd w:val="clear" w:color="auto" w:fill="2F2F2F"/>
        </w:rPr>
        <w:t xml:space="preserve"> * </w:t>
      </w:r>
      <w:r>
        <w:rPr>
          <w:b/>
          <w:color w:val="739ECA"/>
          <w:sz w:val="20"/>
          <w:szCs w:val="20"/>
          <w:shd w:val="clear" w:color="auto" w:fill="2F2F2F"/>
        </w:rPr>
        <w:t>from</w:t>
      </w:r>
      <w:r>
        <w:rPr>
          <w:color w:val="CCCCCC"/>
          <w:sz w:val="20"/>
          <w:szCs w:val="20"/>
          <w:shd w:val="clear" w:color="auto" w:fill="2F2F2F"/>
        </w:rPr>
        <w:t xml:space="preserve"> </w:t>
      </w:r>
      <w:r>
        <w:rPr>
          <w:color w:val="CC9B75"/>
          <w:sz w:val="20"/>
          <w:szCs w:val="20"/>
          <w:shd w:val="clear" w:color="auto" w:fill="2F2F2F"/>
        </w:rPr>
        <w:t>datamart</w:t>
      </w:r>
      <w:r>
        <w:rPr>
          <w:color w:val="CCCCCC"/>
          <w:sz w:val="20"/>
          <w:szCs w:val="20"/>
          <w:shd w:val="clear" w:color="auto" w:fill="2F2F2F"/>
        </w:rPr>
        <w:t>.</w:t>
      </w:r>
      <w:r>
        <w:rPr>
          <w:color w:val="B788D3"/>
          <w:sz w:val="20"/>
          <w:szCs w:val="20"/>
          <w:shd w:val="clear" w:color="auto" w:fill="2F2F2F"/>
        </w:rPr>
        <w:t>dim_project</w:t>
      </w:r>
      <w:r>
        <w:rPr>
          <w:color w:val="B788D3"/>
          <w:sz w:val="20"/>
          <w:szCs w:val="20"/>
          <w:shd w:val="clear" w:color="auto" w:fill="2F2F2F"/>
        </w:rPr>
        <w:br/>
      </w:r>
      <w:r>
        <w:rPr>
          <w:noProof/>
          <w:color w:val="B788D3"/>
          <w:sz w:val="20"/>
          <w:szCs w:val="20"/>
          <w:shd w:val="clear" w:color="auto" w:fill="2F2F2F"/>
        </w:rPr>
        <w:drawing>
          <wp:inline distT="114300" distB="114300" distL="114300" distR="114300" wp14:anchorId="14424A69" wp14:editId="4E2D5691">
            <wp:extent cx="5943600" cy="3746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746500"/>
                    </a:xfrm>
                    <a:prstGeom prst="rect">
                      <a:avLst/>
                    </a:prstGeom>
                    <a:ln/>
                  </pic:spPr>
                </pic:pic>
              </a:graphicData>
            </a:graphic>
          </wp:inline>
        </w:drawing>
      </w:r>
    </w:p>
    <w:p w14:paraId="316A4950" w14:textId="77777777" w:rsidR="007D2373" w:rsidRDefault="007D2373">
      <w:pPr>
        <w:rPr>
          <w:color w:val="B788D3"/>
          <w:sz w:val="20"/>
          <w:szCs w:val="20"/>
          <w:shd w:val="clear" w:color="auto" w:fill="2F2F2F"/>
        </w:rPr>
      </w:pPr>
    </w:p>
    <w:p w14:paraId="558B4DBD" w14:textId="77777777" w:rsidR="007D2373" w:rsidRDefault="00000000">
      <w:pPr>
        <w:rPr>
          <w:color w:val="B788D3"/>
          <w:sz w:val="20"/>
          <w:szCs w:val="20"/>
          <w:shd w:val="clear" w:color="auto" w:fill="2F2F2F"/>
        </w:rPr>
      </w:pPr>
      <w:r>
        <w:rPr>
          <w:b/>
          <w:color w:val="739ECA"/>
          <w:sz w:val="20"/>
          <w:szCs w:val="20"/>
          <w:shd w:val="clear" w:color="auto" w:fill="2F2F2F"/>
        </w:rPr>
        <w:t>select</w:t>
      </w:r>
      <w:r>
        <w:rPr>
          <w:color w:val="CCCCCC"/>
          <w:sz w:val="20"/>
          <w:szCs w:val="20"/>
          <w:shd w:val="clear" w:color="auto" w:fill="2F2F2F"/>
        </w:rPr>
        <w:t xml:space="preserve"> * </w:t>
      </w:r>
      <w:r>
        <w:rPr>
          <w:b/>
          <w:color w:val="739ECA"/>
          <w:sz w:val="20"/>
          <w:szCs w:val="20"/>
          <w:shd w:val="clear" w:color="auto" w:fill="2F2F2F"/>
        </w:rPr>
        <w:t>from</w:t>
      </w:r>
      <w:r>
        <w:rPr>
          <w:color w:val="CCCCCC"/>
          <w:sz w:val="20"/>
          <w:szCs w:val="20"/>
          <w:shd w:val="clear" w:color="auto" w:fill="2F2F2F"/>
        </w:rPr>
        <w:t xml:space="preserve"> </w:t>
      </w:r>
      <w:r>
        <w:rPr>
          <w:color w:val="CC9B75"/>
          <w:sz w:val="20"/>
          <w:szCs w:val="20"/>
          <w:shd w:val="clear" w:color="auto" w:fill="2F2F2F"/>
        </w:rPr>
        <w:t>datamart</w:t>
      </w:r>
      <w:r>
        <w:rPr>
          <w:color w:val="CCCCCC"/>
          <w:sz w:val="20"/>
          <w:szCs w:val="20"/>
          <w:shd w:val="clear" w:color="auto" w:fill="2F2F2F"/>
        </w:rPr>
        <w:t>.</w:t>
      </w:r>
      <w:r>
        <w:rPr>
          <w:color w:val="B788D3"/>
          <w:sz w:val="20"/>
          <w:szCs w:val="20"/>
          <w:shd w:val="clear" w:color="auto" w:fill="2F2F2F"/>
        </w:rPr>
        <w:t>dim_role</w:t>
      </w:r>
    </w:p>
    <w:p w14:paraId="5C323708" w14:textId="77777777" w:rsidR="007D2373" w:rsidRDefault="00000000">
      <w:pPr>
        <w:rPr>
          <w:color w:val="B788D3"/>
          <w:sz w:val="20"/>
          <w:szCs w:val="20"/>
          <w:shd w:val="clear" w:color="auto" w:fill="2F2F2F"/>
        </w:rPr>
      </w:pPr>
      <w:r>
        <w:rPr>
          <w:noProof/>
          <w:color w:val="B788D3"/>
          <w:sz w:val="20"/>
          <w:szCs w:val="20"/>
          <w:shd w:val="clear" w:color="auto" w:fill="2F2F2F"/>
        </w:rPr>
        <w:lastRenderedPageBreak/>
        <w:drawing>
          <wp:inline distT="114300" distB="114300" distL="114300" distR="114300" wp14:anchorId="3C5EC9E6" wp14:editId="1B745280">
            <wp:extent cx="5943600" cy="43815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4381500"/>
                    </a:xfrm>
                    <a:prstGeom prst="rect">
                      <a:avLst/>
                    </a:prstGeom>
                    <a:ln/>
                  </pic:spPr>
                </pic:pic>
              </a:graphicData>
            </a:graphic>
          </wp:inline>
        </w:drawing>
      </w:r>
    </w:p>
    <w:p w14:paraId="0D7612EA" w14:textId="77777777" w:rsidR="007D2373" w:rsidRDefault="007D2373">
      <w:pPr>
        <w:rPr>
          <w:color w:val="B788D3"/>
          <w:sz w:val="20"/>
          <w:szCs w:val="20"/>
          <w:shd w:val="clear" w:color="auto" w:fill="2F2F2F"/>
        </w:rPr>
      </w:pPr>
    </w:p>
    <w:p w14:paraId="05C048CB" w14:textId="77777777" w:rsidR="007D2373" w:rsidRDefault="007D2373">
      <w:pPr>
        <w:rPr>
          <w:color w:val="B788D3"/>
          <w:sz w:val="20"/>
          <w:szCs w:val="20"/>
          <w:shd w:val="clear" w:color="auto" w:fill="2F2F2F"/>
        </w:rPr>
      </w:pPr>
    </w:p>
    <w:p w14:paraId="3CB5468C" w14:textId="77777777" w:rsidR="007D2373" w:rsidRDefault="00000000">
      <w:pPr>
        <w:rPr>
          <w:color w:val="B788D3"/>
          <w:sz w:val="20"/>
          <w:szCs w:val="20"/>
          <w:shd w:val="clear" w:color="auto" w:fill="2F2F2F"/>
        </w:rPr>
      </w:pPr>
      <w:r>
        <w:rPr>
          <w:b/>
          <w:color w:val="739ECA"/>
          <w:sz w:val="20"/>
          <w:szCs w:val="20"/>
          <w:shd w:val="clear" w:color="auto" w:fill="2F2F2F"/>
        </w:rPr>
        <w:t>select</w:t>
      </w:r>
      <w:r>
        <w:rPr>
          <w:color w:val="CCCCCC"/>
          <w:sz w:val="20"/>
          <w:szCs w:val="20"/>
          <w:shd w:val="clear" w:color="auto" w:fill="2F2F2F"/>
        </w:rPr>
        <w:t xml:space="preserve"> * </w:t>
      </w:r>
      <w:r>
        <w:rPr>
          <w:b/>
          <w:color w:val="739ECA"/>
          <w:sz w:val="20"/>
          <w:szCs w:val="20"/>
          <w:shd w:val="clear" w:color="auto" w:fill="2F2F2F"/>
        </w:rPr>
        <w:t>from</w:t>
      </w:r>
      <w:r>
        <w:rPr>
          <w:color w:val="CCCCCC"/>
          <w:sz w:val="20"/>
          <w:szCs w:val="20"/>
          <w:shd w:val="clear" w:color="auto" w:fill="2F2F2F"/>
        </w:rPr>
        <w:t xml:space="preserve"> </w:t>
      </w:r>
      <w:r>
        <w:rPr>
          <w:color w:val="CC9B75"/>
          <w:sz w:val="20"/>
          <w:szCs w:val="20"/>
          <w:shd w:val="clear" w:color="auto" w:fill="2F2F2F"/>
        </w:rPr>
        <w:t>datamart</w:t>
      </w:r>
      <w:r>
        <w:rPr>
          <w:color w:val="CCCCCC"/>
          <w:sz w:val="20"/>
          <w:szCs w:val="20"/>
          <w:shd w:val="clear" w:color="auto" w:fill="2F2F2F"/>
        </w:rPr>
        <w:t>.</w:t>
      </w:r>
      <w:r>
        <w:rPr>
          <w:color w:val="B788D3"/>
          <w:sz w:val="20"/>
          <w:szCs w:val="20"/>
          <w:shd w:val="clear" w:color="auto" w:fill="2F2F2F"/>
        </w:rPr>
        <w:t>fact_allocation</w:t>
      </w:r>
    </w:p>
    <w:p w14:paraId="1160488C" w14:textId="77777777" w:rsidR="007D2373" w:rsidRDefault="007D2373">
      <w:pPr>
        <w:rPr>
          <w:color w:val="B788D3"/>
          <w:sz w:val="20"/>
          <w:szCs w:val="20"/>
          <w:shd w:val="clear" w:color="auto" w:fill="2F2F2F"/>
        </w:rPr>
      </w:pPr>
    </w:p>
    <w:p w14:paraId="35CBD49D" w14:textId="77777777" w:rsidR="007D2373" w:rsidRDefault="00000000">
      <w:pPr>
        <w:rPr>
          <w:color w:val="B788D3"/>
          <w:sz w:val="20"/>
          <w:szCs w:val="20"/>
          <w:shd w:val="clear" w:color="auto" w:fill="2F2F2F"/>
        </w:rPr>
      </w:pPr>
      <w:r>
        <w:rPr>
          <w:noProof/>
          <w:color w:val="B788D3"/>
          <w:sz w:val="20"/>
          <w:szCs w:val="20"/>
          <w:shd w:val="clear" w:color="auto" w:fill="2F2F2F"/>
        </w:rPr>
        <w:drawing>
          <wp:inline distT="114300" distB="114300" distL="114300" distR="114300" wp14:anchorId="588DB916" wp14:editId="500270DC">
            <wp:extent cx="5943600" cy="2806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806700"/>
                    </a:xfrm>
                    <a:prstGeom prst="rect">
                      <a:avLst/>
                    </a:prstGeom>
                    <a:ln/>
                  </pic:spPr>
                </pic:pic>
              </a:graphicData>
            </a:graphic>
          </wp:inline>
        </w:drawing>
      </w:r>
    </w:p>
    <w:p w14:paraId="67A855E3" w14:textId="77777777" w:rsidR="007D2373" w:rsidRDefault="00000000">
      <w:pPr>
        <w:rPr>
          <w:color w:val="B788D3"/>
          <w:sz w:val="20"/>
          <w:szCs w:val="20"/>
          <w:shd w:val="clear" w:color="auto" w:fill="2F2F2F"/>
        </w:rPr>
      </w:pPr>
      <w:r>
        <w:rPr>
          <w:b/>
          <w:color w:val="739ECA"/>
          <w:sz w:val="20"/>
          <w:szCs w:val="20"/>
          <w:shd w:val="clear" w:color="auto" w:fill="2F2F2F"/>
        </w:rPr>
        <w:t>select</w:t>
      </w:r>
      <w:r>
        <w:rPr>
          <w:color w:val="CCCCCC"/>
          <w:sz w:val="20"/>
          <w:szCs w:val="20"/>
          <w:shd w:val="clear" w:color="auto" w:fill="2F2F2F"/>
        </w:rPr>
        <w:t xml:space="preserve"> * </w:t>
      </w:r>
      <w:r>
        <w:rPr>
          <w:b/>
          <w:color w:val="739ECA"/>
          <w:sz w:val="20"/>
          <w:szCs w:val="20"/>
          <w:shd w:val="clear" w:color="auto" w:fill="2F2F2F"/>
        </w:rPr>
        <w:t>from</w:t>
      </w:r>
      <w:r>
        <w:rPr>
          <w:color w:val="CCCCCC"/>
          <w:sz w:val="20"/>
          <w:szCs w:val="20"/>
          <w:shd w:val="clear" w:color="auto" w:fill="2F2F2F"/>
        </w:rPr>
        <w:t xml:space="preserve"> </w:t>
      </w:r>
      <w:r>
        <w:rPr>
          <w:color w:val="CC9B75"/>
          <w:sz w:val="20"/>
          <w:szCs w:val="20"/>
          <w:shd w:val="clear" w:color="auto" w:fill="2F2F2F"/>
        </w:rPr>
        <w:t>datamart</w:t>
      </w:r>
      <w:r>
        <w:rPr>
          <w:color w:val="CCCCCC"/>
          <w:sz w:val="20"/>
          <w:szCs w:val="20"/>
          <w:shd w:val="clear" w:color="auto" w:fill="2F2F2F"/>
        </w:rPr>
        <w:t>.</w:t>
      </w:r>
      <w:r>
        <w:rPr>
          <w:color w:val="B788D3"/>
          <w:sz w:val="20"/>
          <w:szCs w:val="20"/>
          <w:shd w:val="clear" w:color="auto" w:fill="2F2F2F"/>
        </w:rPr>
        <w:t>fact_time_tracking</w:t>
      </w:r>
    </w:p>
    <w:p w14:paraId="3FF3D0EA" w14:textId="77777777" w:rsidR="007D2373" w:rsidRDefault="007D2373">
      <w:pPr>
        <w:rPr>
          <w:color w:val="B788D3"/>
          <w:sz w:val="20"/>
          <w:szCs w:val="20"/>
          <w:shd w:val="clear" w:color="auto" w:fill="2F2F2F"/>
        </w:rPr>
      </w:pPr>
    </w:p>
    <w:p w14:paraId="07A2669F" w14:textId="77777777" w:rsidR="007D2373" w:rsidRDefault="007D2373">
      <w:pPr>
        <w:rPr>
          <w:color w:val="B788D3"/>
          <w:sz w:val="20"/>
          <w:szCs w:val="20"/>
          <w:shd w:val="clear" w:color="auto" w:fill="2F2F2F"/>
        </w:rPr>
      </w:pPr>
    </w:p>
    <w:p w14:paraId="7C478B6B" w14:textId="77777777" w:rsidR="007D2373" w:rsidRDefault="00000000">
      <w:pPr>
        <w:rPr>
          <w:color w:val="B788D3"/>
          <w:sz w:val="20"/>
          <w:szCs w:val="20"/>
          <w:shd w:val="clear" w:color="auto" w:fill="2F2F2F"/>
        </w:rPr>
      </w:pPr>
      <w:r>
        <w:rPr>
          <w:noProof/>
          <w:color w:val="B788D3"/>
          <w:sz w:val="20"/>
          <w:szCs w:val="20"/>
          <w:shd w:val="clear" w:color="auto" w:fill="2F2F2F"/>
        </w:rPr>
        <w:drawing>
          <wp:inline distT="114300" distB="114300" distL="114300" distR="114300" wp14:anchorId="08B08908" wp14:editId="7785BAF7">
            <wp:extent cx="5943600" cy="3073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3073400"/>
                    </a:xfrm>
                    <a:prstGeom prst="rect">
                      <a:avLst/>
                    </a:prstGeom>
                    <a:ln/>
                  </pic:spPr>
                </pic:pic>
              </a:graphicData>
            </a:graphic>
          </wp:inline>
        </w:drawing>
      </w:r>
    </w:p>
    <w:p w14:paraId="5FBC87C6" w14:textId="77777777" w:rsidR="007D2373" w:rsidRDefault="007D2373">
      <w:pPr>
        <w:rPr>
          <w:color w:val="B788D3"/>
          <w:sz w:val="20"/>
          <w:szCs w:val="20"/>
          <w:shd w:val="clear" w:color="auto" w:fill="2F2F2F"/>
        </w:rPr>
      </w:pPr>
    </w:p>
    <w:p w14:paraId="5EB1932A" w14:textId="77777777" w:rsidR="007D2373" w:rsidRDefault="007D2373">
      <w:pPr>
        <w:rPr>
          <w:color w:val="B788D3"/>
          <w:sz w:val="20"/>
          <w:szCs w:val="20"/>
          <w:shd w:val="clear" w:color="auto" w:fill="2F2F2F"/>
        </w:rPr>
      </w:pPr>
    </w:p>
    <w:p w14:paraId="5D67A319" w14:textId="77777777" w:rsidR="007D2373" w:rsidRDefault="00000000">
      <w:pPr>
        <w:shd w:val="clear" w:color="auto" w:fill="2F2F2F"/>
        <w:rPr>
          <w:color w:val="B788D3"/>
          <w:sz w:val="20"/>
          <w:szCs w:val="20"/>
          <w:shd w:val="clear" w:color="auto" w:fill="2F2F2F"/>
        </w:rPr>
      </w:pPr>
      <w:r>
        <w:rPr>
          <w:b/>
          <w:color w:val="739ECA"/>
          <w:sz w:val="20"/>
          <w:szCs w:val="20"/>
          <w:shd w:val="clear" w:color="auto" w:fill="2F2F2F"/>
        </w:rPr>
        <w:t>select</w:t>
      </w:r>
      <w:r>
        <w:rPr>
          <w:color w:val="CCCCCC"/>
          <w:sz w:val="20"/>
          <w:szCs w:val="20"/>
          <w:shd w:val="clear" w:color="auto" w:fill="2F2F2F"/>
        </w:rPr>
        <w:t xml:space="preserve"> * </w:t>
      </w:r>
      <w:r>
        <w:rPr>
          <w:b/>
          <w:color w:val="739ECA"/>
          <w:sz w:val="20"/>
          <w:szCs w:val="20"/>
          <w:shd w:val="clear" w:color="auto" w:fill="2F2F2F"/>
        </w:rPr>
        <w:t>from</w:t>
      </w:r>
      <w:r>
        <w:rPr>
          <w:color w:val="CCCCCC"/>
          <w:sz w:val="20"/>
          <w:szCs w:val="20"/>
          <w:shd w:val="clear" w:color="auto" w:fill="2F2F2F"/>
        </w:rPr>
        <w:t xml:space="preserve"> </w:t>
      </w:r>
      <w:r>
        <w:rPr>
          <w:color w:val="CC9B75"/>
          <w:sz w:val="20"/>
          <w:szCs w:val="20"/>
          <w:shd w:val="clear" w:color="auto" w:fill="2F2F2F"/>
        </w:rPr>
        <w:t>datamart</w:t>
      </w:r>
      <w:r>
        <w:rPr>
          <w:color w:val="CCCCCC"/>
          <w:sz w:val="20"/>
          <w:szCs w:val="20"/>
          <w:shd w:val="clear" w:color="auto" w:fill="2F2F2F"/>
        </w:rPr>
        <w:t>.</w:t>
      </w:r>
      <w:r>
        <w:rPr>
          <w:color w:val="B788D3"/>
          <w:sz w:val="20"/>
          <w:szCs w:val="20"/>
          <w:shd w:val="clear" w:color="auto" w:fill="2F2F2F"/>
        </w:rPr>
        <w:t>etl_metadata</w:t>
      </w:r>
    </w:p>
    <w:p w14:paraId="6BE8E50C" w14:textId="77777777" w:rsidR="007D2373" w:rsidRDefault="007D2373">
      <w:pPr>
        <w:rPr>
          <w:color w:val="B788D3"/>
          <w:sz w:val="20"/>
          <w:szCs w:val="20"/>
          <w:shd w:val="clear" w:color="auto" w:fill="2F2F2F"/>
        </w:rPr>
      </w:pPr>
    </w:p>
    <w:p w14:paraId="60A7FDEF" w14:textId="77777777" w:rsidR="007D2373" w:rsidRDefault="00000000">
      <w:pPr>
        <w:rPr>
          <w:color w:val="B788D3"/>
          <w:sz w:val="20"/>
          <w:szCs w:val="20"/>
          <w:shd w:val="clear" w:color="auto" w:fill="2F2F2F"/>
        </w:rPr>
      </w:pPr>
      <w:r>
        <w:rPr>
          <w:noProof/>
          <w:color w:val="B788D3"/>
          <w:sz w:val="20"/>
          <w:szCs w:val="20"/>
          <w:shd w:val="clear" w:color="auto" w:fill="2F2F2F"/>
        </w:rPr>
        <w:drawing>
          <wp:inline distT="114300" distB="114300" distL="114300" distR="114300" wp14:anchorId="6062855F" wp14:editId="3EA3803A">
            <wp:extent cx="5943600" cy="2197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2197100"/>
                    </a:xfrm>
                    <a:prstGeom prst="rect">
                      <a:avLst/>
                    </a:prstGeom>
                    <a:ln/>
                  </pic:spPr>
                </pic:pic>
              </a:graphicData>
            </a:graphic>
          </wp:inline>
        </w:drawing>
      </w:r>
    </w:p>
    <w:p w14:paraId="27C5AE57" w14:textId="77777777" w:rsidR="007D2373" w:rsidRDefault="007D2373">
      <w:pPr>
        <w:rPr>
          <w:color w:val="B788D3"/>
          <w:sz w:val="20"/>
          <w:szCs w:val="20"/>
          <w:shd w:val="clear" w:color="auto" w:fill="2F2F2F"/>
        </w:rPr>
      </w:pPr>
    </w:p>
    <w:p w14:paraId="65BE0463" w14:textId="77777777" w:rsidR="007D2373" w:rsidRDefault="00000000">
      <w:pPr>
        <w:pStyle w:val="Heading1"/>
      </w:pPr>
      <w:bookmarkStart w:id="21" w:name="_mlce9gruewtn" w:colFirst="0" w:colLast="0"/>
      <w:bookmarkEnd w:id="21"/>
      <w:r>
        <w:t>Conclusion</w:t>
      </w:r>
    </w:p>
    <w:p w14:paraId="45BB406D" w14:textId="3828A8C0" w:rsidR="007D2373" w:rsidRDefault="001903A4">
      <w:r>
        <w:t>To</w:t>
      </w:r>
      <w:r w:rsidR="00000000">
        <w:t xml:space="preserve"> get </w:t>
      </w:r>
      <w:r>
        <w:t>a</w:t>
      </w:r>
      <w:r w:rsidR="00000000">
        <w:t xml:space="preserve"> high level of accuracy the following process where followed, having designed the model, </w:t>
      </w:r>
      <w:r>
        <w:t>had</w:t>
      </w:r>
      <w:r w:rsidR="00000000">
        <w:t xml:space="preserve"> a high level of data quality change and </w:t>
      </w:r>
      <w:r>
        <w:t>improved</w:t>
      </w:r>
      <w:r w:rsidR="00000000">
        <w:t xml:space="preserve"> the query by optimizing using index on certain columns.</w:t>
      </w:r>
    </w:p>
    <w:sectPr w:rsidR="007D2373">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CC8A3" w14:textId="77777777" w:rsidR="00F7260C" w:rsidRDefault="00F7260C">
      <w:pPr>
        <w:spacing w:line="240" w:lineRule="auto"/>
      </w:pPr>
      <w:r>
        <w:separator/>
      </w:r>
    </w:p>
  </w:endnote>
  <w:endnote w:type="continuationSeparator" w:id="0">
    <w:p w14:paraId="521E5C47" w14:textId="77777777" w:rsidR="00F7260C" w:rsidRDefault="00F726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A7259" w14:textId="77777777" w:rsidR="00F7260C" w:rsidRDefault="00F7260C">
      <w:pPr>
        <w:spacing w:line="240" w:lineRule="auto"/>
      </w:pPr>
      <w:r>
        <w:separator/>
      </w:r>
    </w:p>
  </w:footnote>
  <w:footnote w:type="continuationSeparator" w:id="0">
    <w:p w14:paraId="5AEA40C1" w14:textId="77777777" w:rsidR="00F7260C" w:rsidRDefault="00F726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A8ACA" w14:textId="77777777" w:rsidR="007D2373" w:rsidRDefault="007D23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1CA6"/>
    <w:multiLevelType w:val="multilevel"/>
    <w:tmpl w:val="6044A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2C2A9D"/>
    <w:multiLevelType w:val="multilevel"/>
    <w:tmpl w:val="ECFC0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187162"/>
    <w:multiLevelType w:val="multilevel"/>
    <w:tmpl w:val="35B86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44315D"/>
    <w:multiLevelType w:val="multilevel"/>
    <w:tmpl w:val="F54CF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E50E7C"/>
    <w:multiLevelType w:val="multilevel"/>
    <w:tmpl w:val="CF72B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7F2B97"/>
    <w:multiLevelType w:val="multilevel"/>
    <w:tmpl w:val="02F0F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5F0DCC"/>
    <w:multiLevelType w:val="multilevel"/>
    <w:tmpl w:val="2028E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990E2F"/>
    <w:multiLevelType w:val="multilevel"/>
    <w:tmpl w:val="815C0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0548C0"/>
    <w:multiLevelType w:val="multilevel"/>
    <w:tmpl w:val="76AC2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2A02E5"/>
    <w:multiLevelType w:val="multilevel"/>
    <w:tmpl w:val="711CB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B16E4B"/>
    <w:multiLevelType w:val="multilevel"/>
    <w:tmpl w:val="1B2EF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6D6C6C"/>
    <w:multiLevelType w:val="multilevel"/>
    <w:tmpl w:val="6A6E6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A160FB"/>
    <w:multiLevelType w:val="multilevel"/>
    <w:tmpl w:val="AA003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5848598">
    <w:abstractNumId w:val="5"/>
  </w:num>
  <w:num w:numId="2" w16cid:durableId="1794057021">
    <w:abstractNumId w:val="9"/>
  </w:num>
  <w:num w:numId="3" w16cid:durableId="1506555653">
    <w:abstractNumId w:val="6"/>
  </w:num>
  <w:num w:numId="4" w16cid:durableId="2013288734">
    <w:abstractNumId w:val="8"/>
  </w:num>
  <w:num w:numId="5" w16cid:durableId="520095739">
    <w:abstractNumId w:val="12"/>
  </w:num>
  <w:num w:numId="6" w16cid:durableId="188884009">
    <w:abstractNumId w:val="7"/>
  </w:num>
  <w:num w:numId="7" w16cid:durableId="843669812">
    <w:abstractNumId w:val="2"/>
  </w:num>
  <w:num w:numId="8" w16cid:durableId="1711606067">
    <w:abstractNumId w:val="3"/>
  </w:num>
  <w:num w:numId="9" w16cid:durableId="1660885008">
    <w:abstractNumId w:val="4"/>
  </w:num>
  <w:num w:numId="10" w16cid:durableId="49773922">
    <w:abstractNumId w:val="10"/>
  </w:num>
  <w:num w:numId="11" w16cid:durableId="1352141482">
    <w:abstractNumId w:val="1"/>
  </w:num>
  <w:num w:numId="12" w16cid:durableId="844787703">
    <w:abstractNumId w:val="0"/>
  </w:num>
  <w:num w:numId="13" w16cid:durableId="9079603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373"/>
    <w:rsid w:val="001903A4"/>
    <w:rsid w:val="005B0252"/>
    <w:rsid w:val="007D2373"/>
    <w:rsid w:val="00F72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7E885"/>
  <w15:docId w15:val="{20DB91CE-5E58-474C-B3F3-F6B4B010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irflow.apache.org/docs/apache-airflow/stable/howto/docker-compose/index.html"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1122</Words>
  <Characters>6399</Characters>
  <Application>Microsoft Office Word</Application>
  <DocSecurity>0</DocSecurity>
  <Lines>53</Lines>
  <Paragraphs>15</Paragraphs>
  <ScaleCrop>false</ScaleCrop>
  <Company/>
  <LinksUpToDate>false</LinksUpToDate>
  <CharactersWithSpaces>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TEMIDAYO OMONIYI</cp:lastModifiedBy>
  <cp:revision>2</cp:revision>
  <dcterms:created xsi:type="dcterms:W3CDTF">2025-02-02T21:59:00Z</dcterms:created>
  <dcterms:modified xsi:type="dcterms:W3CDTF">2025-02-02T22:02:00Z</dcterms:modified>
</cp:coreProperties>
</file>