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350D" w:rsidRPr="007C20C8" w:rsidRDefault="0034350D" w:rsidP="0034350D">
      <w:pPr>
        <w:spacing w:after="0" w:line="360" w:lineRule="auto"/>
        <w:jc w:val="center"/>
        <w:rPr>
          <w:rFonts w:ascii="Times New Roman" w:hAnsi="Times New Roman" w:cs="Times New Roman"/>
          <w:b/>
          <w:sz w:val="28"/>
          <w:szCs w:val="28"/>
        </w:rPr>
      </w:pPr>
      <w:r w:rsidRPr="007C20C8">
        <w:rPr>
          <w:rFonts w:ascii="Times New Roman" w:hAnsi="Times New Roman" w:cs="Times New Roman"/>
          <w:b/>
          <w:sz w:val="28"/>
          <w:szCs w:val="28"/>
        </w:rPr>
        <w:t>CHAPTER II</w:t>
      </w:r>
    </w:p>
    <w:p w:rsidR="0034350D" w:rsidRPr="007C20C8" w:rsidRDefault="0034350D" w:rsidP="0034350D">
      <w:pPr>
        <w:spacing w:after="0" w:line="360" w:lineRule="auto"/>
        <w:jc w:val="center"/>
        <w:rPr>
          <w:rFonts w:ascii="Times New Roman" w:hAnsi="Times New Roman" w:cs="Times New Roman"/>
          <w:b/>
          <w:sz w:val="28"/>
          <w:szCs w:val="28"/>
        </w:rPr>
      </w:pPr>
      <w:r w:rsidRPr="007C20C8">
        <w:rPr>
          <w:rFonts w:ascii="Times New Roman" w:hAnsi="Times New Roman" w:cs="Times New Roman"/>
          <w:b/>
          <w:sz w:val="28"/>
          <w:szCs w:val="28"/>
        </w:rPr>
        <w:t>BASIC THEORY</w:t>
      </w:r>
    </w:p>
    <w:p w:rsidR="0034350D" w:rsidRPr="007C20C8" w:rsidRDefault="0034350D" w:rsidP="0034350D">
      <w:pPr>
        <w:spacing w:after="0" w:line="360" w:lineRule="auto"/>
        <w:jc w:val="center"/>
        <w:rPr>
          <w:rFonts w:ascii="Times New Roman" w:hAnsi="Times New Roman" w:cs="Times New Roman"/>
          <w:b/>
          <w:sz w:val="28"/>
          <w:szCs w:val="28"/>
        </w:rPr>
      </w:pPr>
    </w:p>
    <w:p w:rsidR="0034350D" w:rsidRDefault="0034350D" w:rsidP="0034350D">
      <w:pPr>
        <w:spacing w:line="276" w:lineRule="auto"/>
        <w:rPr>
          <w:rFonts w:ascii="Times New Roman" w:hAnsi="Times New Roman" w:cs="Times New Roman"/>
          <w:b/>
          <w:sz w:val="28"/>
          <w:szCs w:val="28"/>
          <w:lang w:val="en-US"/>
        </w:rPr>
      </w:pPr>
      <w:r w:rsidRPr="007C20C8">
        <w:rPr>
          <w:rFonts w:ascii="Times New Roman" w:hAnsi="Times New Roman" w:cs="Times New Roman"/>
          <w:b/>
          <w:sz w:val="28"/>
          <w:szCs w:val="28"/>
        </w:rPr>
        <w:t>II.1</w:t>
      </w:r>
      <w:r w:rsidRPr="007C20C8">
        <w:rPr>
          <w:rFonts w:ascii="Times New Roman" w:hAnsi="Times New Roman" w:cs="Times New Roman"/>
          <w:b/>
          <w:sz w:val="28"/>
          <w:szCs w:val="28"/>
          <w:lang w:val="en-US"/>
        </w:rPr>
        <w:tab/>
      </w:r>
      <w:r>
        <w:rPr>
          <w:rFonts w:ascii="Times New Roman" w:hAnsi="Times New Roman" w:cs="Times New Roman"/>
          <w:b/>
          <w:sz w:val="28"/>
          <w:szCs w:val="28"/>
          <w:lang w:val="en-US"/>
        </w:rPr>
        <w:t>Security System</w:t>
      </w:r>
    </w:p>
    <w:p w:rsidR="0034350D" w:rsidRDefault="0034350D" w:rsidP="0034350D">
      <w:pPr>
        <w:spacing w:after="0" w:line="360" w:lineRule="auto"/>
        <w:ind w:firstLine="720"/>
        <w:rPr>
          <w:rFonts w:ascii="Times New Roman" w:eastAsia="Times New Roman" w:hAnsi="Times New Roman" w:cs="Times New Roman"/>
          <w:sz w:val="24"/>
          <w:szCs w:val="24"/>
          <w:lang w:val="en-US" w:eastAsia="en-US"/>
        </w:rPr>
      </w:pPr>
      <w:r w:rsidRPr="00457330">
        <w:rPr>
          <w:rFonts w:ascii="Times New Roman" w:eastAsia="Times New Roman" w:hAnsi="Times New Roman" w:cs="Times New Roman"/>
          <w:sz w:val="24"/>
          <w:szCs w:val="28"/>
          <w:lang w:val="en-US" w:eastAsia="en-US"/>
        </w:rPr>
        <w:t>In general,</w:t>
      </w:r>
      <w:r>
        <w:rPr>
          <w:rFonts w:ascii="Times New Roman" w:eastAsia="Times New Roman" w:hAnsi="Times New Roman" w:cs="Times New Roman"/>
          <w:sz w:val="24"/>
          <w:szCs w:val="28"/>
          <w:lang w:val="en-US" w:eastAsia="en-US"/>
        </w:rPr>
        <w:t xml:space="preserve"> </w:t>
      </w:r>
      <w:r w:rsidRPr="00457330">
        <w:rPr>
          <w:rFonts w:ascii="Times New Roman" w:eastAsia="Times New Roman" w:hAnsi="Times New Roman" w:cs="Times New Roman"/>
          <w:sz w:val="24"/>
          <w:szCs w:val="24"/>
          <w:lang w:val="en-US" w:eastAsia="en-US"/>
        </w:rPr>
        <w:t>security</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is</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 xml:space="preserve">“the </w:t>
      </w:r>
      <w:r>
        <w:rPr>
          <w:rFonts w:ascii="Times New Roman" w:eastAsia="Times New Roman" w:hAnsi="Times New Roman" w:cs="Times New Roman"/>
          <w:sz w:val="24"/>
          <w:szCs w:val="24"/>
          <w:lang w:val="en-US" w:eastAsia="en-US"/>
        </w:rPr>
        <w:t xml:space="preserve">quality or state of being secure </w:t>
      </w:r>
      <w:r w:rsidRPr="00457330">
        <w:rPr>
          <w:rFonts w:ascii="Times New Roman" w:eastAsia="Times New Roman" w:hAnsi="Times New Roman" w:cs="Times New Roman"/>
          <w:sz w:val="24"/>
          <w:szCs w:val="24"/>
          <w:lang w:val="en-US" w:eastAsia="en-US"/>
        </w:rPr>
        <w:t>to be free from</w:t>
      </w:r>
      <w:r>
        <w:rPr>
          <w:rFonts w:ascii="Times New Roman" w:eastAsia="Times New Roman" w:hAnsi="Times New Roman" w:cs="Times New Roman"/>
          <w:sz w:val="24"/>
          <w:szCs w:val="24"/>
          <w:lang w:val="en-US" w:eastAsia="en-US"/>
        </w:rPr>
        <w:t xml:space="preserve"> danger</w:t>
      </w:r>
      <w:r w:rsidRPr="00457330">
        <w:rPr>
          <w:rFonts w:ascii="Times New Roman" w:eastAsia="Times New Roman" w:hAnsi="Times New Roman" w:cs="Times New Roman"/>
          <w:sz w:val="24"/>
          <w:szCs w:val="24"/>
          <w:lang w:val="en-US" w:eastAsia="en-US"/>
        </w:rPr>
        <w:t>”</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In</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other words</w:t>
      </w:r>
      <w:r>
        <w:rPr>
          <w:rFonts w:ascii="Times New Roman" w:eastAsia="Times New Roman" w:hAnsi="Times New Roman" w:cs="Times New Roman"/>
          <w:sz w:val="24"/>
          <w:szCs w:val="24"/>
          <w:lang w:val="en-US" w:eastAsia="en-US"/>
        </w:rPr>
        <w:t xml:space="preserve">, protection against adversaries </w:t>
      </w:r>
      <w:r w:rsidRPr="00457330">
        <w:rPr>
          <w:rFonts w:ascii="Times New Roman" w:eastAsia="Times New Roman" w:hAnsi="Times New Roman" w:cs="Times New Roman"/>
          <w:sz w:val="24"/>
          <w:szCs w:val="24"/>
          <w:lang w:val="en-US" w:eastAsia="en-US"/>
        </w:rPr>
        <w:t>from those who would do harm, intentionally</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or otherwise</w:t>
      </w:r>
      <w:r>
        <w:rPr>
          <w:rFonts w:ascii="Times New Roman" w:eastAsia="Times New Roman" w:hAnsi="Times New Roman" w:cs="Times New Roman"/>
          <w:sz w:val="24"/>
          <w:szCs w:val="24"/>
          <w:lang w:val="en-US" w:eastAsia="en-US"/>
        </w:rPr>
        <w:t xml:space="preserve"> i</w:t>
      </w:r>
      <w:r w:rsidRPr="00457330">
        <w:rPr>
          <w:rFonts w:ascii="Times New Roman" w:eastAsia="Times New Roman" w:hAnsi="Times New Roman" w:cs="Times New Roman"/>
          <w:sz w:val="24"/>
          <w:szCs w:val="24"/>
          <w:lang w:val="en-US" w:eastAsia="en-US"/>
        </w:rPr>
        <w:t>s the objective. National security, for example, is a multilayered system that</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 xml:space="preserve">protects the sovereignty of a state, its assets, its resources, and </w:t>
      </w:r>
      <w:r>
        <w:rPr>
          <w:rFonts w:ascii="Times New Roman" w:eastAsia="Times New Roman" w:hAnsi="Times New Roman" w:cs="Times New Roman"/>
          <w:sz w:val="24"/>
          <w:szCs w:val="24"/>
          <w:lang w:val="en-US" w:eastAsia="en-US"/>
        </w:rPr>
        <w:t>its people. Achieving the appro</w:t>
      </w:r>
      <w:r w:rsidRPr="00457330">
        <w:rPr>
          <w:rFonts w:ascii="Times New Roman" w:eastAsia="Times New Roman" w:hAnsi="Times New Roman" w:cs="Times New Roman"/>
          <w:sz w:val="24"/>
          <w:szCs w:val="24"/>
          <w:lang w:val="en-US" w:eastAsia="en-US"/>
        </w:rPr>
        <w:t>priate level of security for an organization also requires a multifaceted system.</w:t>
      </w:r>
    </w:p>
    <w:p w:rsidR="0034350D" w:rsidRDefault="0034350D" w:rsidP="0034350D">
      <w:pPr>
        <w:spacing w:after="0" w:line="360" w:lineRule="auto"/>
        <w:ind w:firstLine="720"/>
        <w:rPr>
          <w:rFonts w:ascii="Times New Roman" w:eastAsia="Times New Roman" w:hAnsi="Times New Roman" w:cs="Times New Roman"/>
          <w:sz w:val="24"/>
          <w:szCs w:val="24"/>
          <w:lang w:val="en-US" w:eastAsia="en-US"/>
        </w:rPr>
      </w:pPr>
      <w:r w:rsidRPr="00457330">
        <w:rPr>
          <w:rFonts w:ascii="Times New Roman" w:eastAsia="Times New Roman" w:hAnsi="Times New Roman" w:cs="Times New Roman"/>
          <w:sz w:val="24"/>
          <w:szCs w:val="24"/>
          <w:lang w:val="en-US" w:eastAsia="en-US"/>
        </w:rPr>
        <w:t>A successful organization should have the following multiple lay</w:t>
      </w:r>
      <w:r>
        <w:rPr>
          <w:rFonts w:ascii="Times New Roman" w:eastAsia="Times New Roman" w:hAnsi="Times New Roman" w:cs="Times New Roman"/>
          <w:sz w:val="24"/>
          <w:szCs w:val="24"/>
          <w:lang w:val="en-US" w:eastAsia="en-US"/>
        </w:rPr>
        <w:t>ers of security in place to pro</w:t>
      </w:r>
      <w:r w:rsidRPr="00457330">
        <w:rPr>
          <w:rFonts w:ascii="Times New Roman" w:eastAsia="Times New Roman" w:hAnsi="Times New Roman" w:cs="Times New Roman"/>
          <w:sz w:val="24"/>
          <w:szCs w:val="24"/>
          <w:lang w:val="en-US" w:eastAsia="en-US"/>
        </w:rPr>
        <w:t>tect its operations:</w:t>
      </w:r>
    </w:p>
    <w:p w:rsidR="0034350D" w:rsidRDefault="0034350D" w:rsidP="0034350D">
      <w:pPr>
        <w:pStyle w:val="ListParagraph"/>
        <w:numPr>
          <w:ilvl w:val="0"/>
          <w:numId w:val="31"/>
        </w:numPr>
        <w:spacing w:after="0" w:line="360" w:lineRule="auto"/>
        <w:jc w:val="both"/>
        <w:rPr>
          <w:rFonts w:ascii="Times New Roman" w:eastAsia="Times New Roman" w:hAnsi="Times New Roman" w:cs="Times New Roman"/>
          <w:sz w:val="24"/>
          <w:szCs w:val="24"/>
          <w:lang w:val="en-US"/>
        </w:rPr>
      </w:pPr>
      <w:r w:rsidRPr="00457330">
        <w:rPr>
          <w:rFonts w:ascii="Times New Roman" w:eastAsia="Times New Roman" w:hAnsi="Times New Roman" w:cs="Times New Roman"/>
          <w:sz w:val="24"/>
          <w:szCs w:val="24"/>
          <w:lang w:val="en-US"/>
        </w:rPr>
        <w:t>Physical security, to protect physical items, objects, or areas from unauthorized access and misuse</w:t>
      </w:r>
    </w:p>
    <w:p w:rsidR="0034350D" w:rsidRPr="00457330" w:rsidRDefault="0034350D" w:rsidP="0034350D">
      <w:pPr>
        <w:pStyle w:val="ListParagraph"/>
        <w:numPr>
          <w:ilvl w:val="0"/>
          <w:numId w:val="31"/>
        </w:numPr>
        <w:spacing w:after="0" w:line="360" w:lineRule="auto"/>
        <w:jc w:val="both"/>
        <w:rPr>
          <w:rFonts w:ascii="Times New Roman" w:eastAsia="Times New Roman" w:hAnsi="Times New Roman" w:cs="Times New Roman"/>
          <w:sz w:val="24"/>
          <w:szCs w:val="24"/>
          <w:lang w:val="en-US"/>
        </w:rPr>
      </w:pPr>
      <w:r w:rsidRPr="00457330">
        <w:rPr>
          <w:rFonts w:ascii="Times New Roman" w:eastAsia="Times New Roman" w:hAnsi="Times New Roman" w:cs="Times New Roman"/>
          <w:sz w:val="24"/>
          <w:szCs w:val="24"/>
          <w:lang w:val="en-US"/>
        </w:rPr>
        <w:t>Personnel security, to protect the individual or group of individuals who are authorized to access the organization and its operations</w:t>
      </w:r>
    </w:p>
    <w:p w:rsidR="0034350D" w:rsidRPr="00457330" w:rsidRDefault="0034350D" w:rsidP="0034350D">
      <w:pPr>
        <w:pStyle w:val="ListParagraph"/>
        <w:numPr>
          <w:ilvl w:val="0"/>
          <w:numId w:val="31"/>
        </w:numPr>
        <w:spacing w:after="0" w:line="360" w:lineRule="auto"/>
        <w:jc w:val="both"/>
        <w:rPr>
          <w:rFonts w:ascii="Times New Roman" w:eastAsia="Times New Roman" w:hAnsi="Times New Roman" w:cs="Times New Roman"/>
          <w:sz w:val="24"/>
          <w:szCs w:val="24"/>
          <w:lang w:val="en-US"/>
        </w:rPr>
      </w:pPr>
      <w:r w:rsidRPr="00457330">
        <w:rPr>
          <w:rFonts w:ascii="Times New Roman" w:eastAsia="Times New Roman" w:hAnsi="Times New Roman" w:cs="Times New Roman"/>
          <w:sz w:val="24"/>
          <w:szCs w:val="24"/>
          <w:lang w:val="en-US"/>
        </w:rPr>
        <w:t>Operations security, to protect the details of a particular operation or series of</w:t>
      </w:r>
      <w:r>
        <w:rPr>
          <w:rFonts w:ascii="Times New Roman" w:eastAsia="Times New Roman" w:hAnsi="Times New Roman" w:cs="Times New Roman"/>
          <w:sz w:val="24"/>
          <w:szCs w:val="24"/>
          <w:lang w:val="en-US"/>
        </w:rPr>
        <w:t xml:space="preserve"> </w:t>
      </w:r>
      <w:r w:rsidRPr="00457330">
        <w:rPr>
          <w:rFonts w:ascii="Times New Roman" w:eastAsia="Times New Roman" w:hAnsi="Times New Roman" w:cs="Times New Roman"/>
          <w:sz w:val="24"/>
          <w:szCs w:val="24"/>
          <w:lang w:val="en-US"/>
        </w:rPr>
        <w:t>activities</w:t>
      </w:r>
    </w:p>
    <w:p w:rsidR="0034350D" w:rsidRPr="00457330" w:rsidRDefault="0034350D" w:rsidP="0034350D">
      <w:pPr>
        <w:pStyle w:val="ListParagraph"/>
        <w:numPr>
          <w:ilvl w:val="0"/>
          <w:numId w:val="31"/>
        </w:numPr>
        <w:spacing w:after="0" w:line="360" w:lineRule="auto"/>
        <w:jc w:val="both"/>
        <w:rPr>
          <w:rFonts w:ascii="Times New Roman" w:eastAsia="Times New Roman" w:hAnsi="Times New Roman" w:cs="Times New Roman"/>
          <w:sz w:val="24"/>
          <w:szCs w:val="24"/>
          <w:lang w:val="en-US"/>
        </w:rPr>
      </w:pPr>
      <w:r w:rsidRPr="00457330">
        <w:rPr>
          <w:rFonts w:ascii="Times New Roman" w:eastAsia="Times New Roman" w:hAnsi="Times New Roman" w:cs="Times New Roman"/>
          <w:sz w:val="24"/>
          <w:szCs w:val="24"/>
          <w:lang w:val="en-US"/>
        </w:rPr>
        <w:t>Communications security, to protect communications media, technology, and content</w:t>
      </w:r>
    </w:p>
    <w:p w:rsidR="0034350D" w:rsidRPr="00457330" w:rsidRDefault="0034350D" w:rsidP="0034350D">
      <w:pPr>
        <w:pStyle w:val="ListParagraph"/>
        <w:numPr>
          <w:ilvl w:val="0"/>
          <w:numId w:val="31"/>
        </w:numPr>
        <w:spacing w:after="0" w:line="360" w:lineRule="auto"/>
        <w:jc w:val="both"/>
        <w:rPr>
          <w:rFonts w:ascii="Times New Roman" w:eastAsia="Times New Roman" w:hAnsi="Times New Roman" w:cs="Times New Roman"/>
          <w:sz w:val="24"/>
          <w:szCs w:val="24"/>
          <w:lang w:val="en-US"/>
        </w:rPr>
      </w:pPr>
      <w:r w:rsidRPr="00457330">
        <w:rPr>
          <w:rFonts w:ascii="Times New Roman" w:eastAsia="Times New Roman" w:hAnsi="Times New Roman" w:cs="Times New Roman"/>
          <w:sz w:val="24"/>
          <w:szCs w:val="24"/>
          <w:lang w:val="en-US"/>
        </w:rPr>
        <w:t>Network security, to protect networking components, connections, and contents</w:t>
      </w:r>
    </w:p>
    <w:p w:rsidR="0034350D" w:rsidRPr="00457330" w:rsidRDefault="0034350D" w:rsidP="0034350D">
      <w:pPr>
        <w:pStyle w:val="ListParagraph"/>
        <w:numPr>
          <w:ilvl w:val="0"/>
          <w:numId w:val="31"/>
        </w:numPr>
        <w:spacing w:after="0" w:line="360" w:lineRule="auto"/>
        <w:jc w:val="both"/>
        <w:rPr>
          <w:rFonts w:ascii="Times New Roman" w:eastAsia="Times New Roman" w:hAnsi="Times New Roman" w:cs="Times New Roman"/>
          <w:sz w:val="24"/>
          <w:szCs w:val="24"/>
          <w:lang w:val="en-US"/>
        </w:rPr>
      </w:pPr>
      <w:r w:rsidRPr="00457330">
        <w:rPr>
          <w:rFonts w:ascii="Times New Roman" w:eastAsia="Times New Roman" w:hAnsi="Times New Roman" w:cs="Times New Roman"/>
          <w:sz w:val="24"/>
          <w:szCs w:val="24"/>
          <w:lang w:val="en-US"/>
        </w:rPr>
        <w:t>Information security, to protect the confidentiality, integrity and availability of information assets, whether in storage, processing, or transmission. It is achieved via the</w:t>
      </w:r>
      <w:r>
        <w:rPr>
          <w:rFonts w:ascii="Times New Roman" w:eastAsia="Times New Roman" w:hAnsi="Times New Roman" w:cs="Times New Roman"/>
          <w:sz w:val="24"/>
          <w:szCs w:val="24"/>
          <w:lang w:val="en-US"/>
        </w:rPr>
        <w:t xml:space="preserve"> </w:t>
      </w:r>
      <w:r w:rsidRPr="00457330">
        <w:rPr>
          <w:rFonts w:ascii="Times New Roman" w:eastAsia="Times New Roman" w:hAnsi="Times New Roman" w:cs="Times New Roman"/>
          <w:sz w:val="24"/>
          <w:szCs w:val="24"/>
          <w:lang w:val="en-US"/>
        </w:rPr>
        <w:t>application of policy, education, training and awareness, and technology.</w:t>
      </w:r>
    </w:p>
    <w:p w:rsidR="0034350D" w:rsidRPr="00457330" w:rsidRDefault="0034350D" w:rsidP="0034350D">
      <w:pPr>
        <w:spacing w:after="0" w:line="360" w:lineRule="auto"/>
        <w:ind w:firstLine="720"/>
        <w:jc w:val="both"/>
        <w:rPr>
          <w:rFonts w:ascii="Times New Roman" w:eastAsia="Times New Roman" w:hAnsi="Times New Roman" w:cs="Times New Roman"/>
          <w:sz w:val="24"/>
          <w:szCs w:val="24"/>
          <w:lang w:val="en-US" w:eastAsia="en-US"/>
        </w:rPr>
      </w:pPr>
      <w:r w:rsidRPr="00457330">
        <w:rPr>
          <w:rFonts w:ascii="Times New Roman" w:eastAsia="Times New Roman" w:hAnsi="Times New Roman" w:cs="Times New Roman"/>
          <w:sz w:val="24"/>
          <w:szCs w:val="24"/>
          <w:lang w:val="en-US" w:eastAsia="en-US"/>
        </w:rPr>
        <w:t>The Committee on National Security Systems (CNSS) defines information security as the</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protection of information and its critical elements, including the systems and hardware that</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use, store, and transmit that information.</w:t>
      </w:r>
    </w:p>
    <w:p w:rsidR="0034350D" w:rsidRDefault="0034350D" w:rsidP="0034350D">
      <w:pPr>
        <w:spacing w:after="0" w:line="360" w:lineRule="auto"/>
        <w:ind w:firstLine="720"/>
        <w:jc w:val="both"/>
        <w:rPr>
          <w:rFonts w:ascii="Times New Roman" w:eastAsia="Times New Roman" w:hAnsi="Times New Roman" w:cs="Times New Roman"/>
          <w:sz w:val="24"/>
          <w:szCs w:val="24"/>
          <w:lang w:val="en-US" w:eastAsia="en-US"/>
        </w:rPr>
      </w:pPr>
    </w:p>
    <w:p w:rsidR="0034350D" w:rsidRDefault="0034350D" w:rsidP="0034350D">
      <w:pPr>
        <w:spacing w:after="0" w:line="360" w:lineRule="auto"/>
        <w:jc w:val="center"/>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lastRenderedPageBreak/>
        <w:drawing>
          <wp:inline distT="0" distB="0" distL="0" distR="0" wp14:anchorId="4A274B74" wp14:editId="608678BB">
            <wp:extent cx="5044528" cy="2604977"/>
            <wp:effectExtent l="19050" t="0" r="372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044528" cy="2604977"/>
                    </a:xfrm>
                    <a:prstGeom prst="rect">
                      <a:avLst/>
                    </a:prstGeom>
                    <a:noFill/>
                    <a:ln w="9525">
                      <a:noFill/>
                      <a:miter lim="800000"/>
                      <a:headEnd/>
                      <a:tailEnd/>
                    </a:ln>
                  </pic:spPr>
                </pic:pic>
              </a:graphicData>
            </a:graphic>
          </wp:inline>
        </w:drawing>
      </w:r>
    </w:p>
    <w:p w:rsidR="0034350D" w:rsidRPr="009C332C" w:rsidRDefault="0034350D" w:rsidP="0034350D">
      <w:pPr>
        <w:spacing w:after="0" w:line="360" w:lineRule="auto"/>
        <w:jc w:val="center"/>
        <w:rPr>
          <w:rFonts w:ascii="Times New Roman" w:eastAsia="Times New Roman" w:hAnsi="Times New Roman" w:cs="Times New Roman"/>
          <w:b/>
          <w:i/>
          <w:sz w:val="20"/>
          <w:szCs w:val="24"/>
          <w:lang w:val="en-US" w:eastAsia="en-US"/>
        </w:rPr>
      </w:pPr>
      <w:r w:rsidRPr="009C332C">
        <w:rPr>
          <w:rFonts w:ascii="Times New Roman" w:eastAsia="Times New Roman" w:hAnsi="Times New Roman" w:cs="Times New Roman"/>
          <w:b/>
          <w:i/>
          <w:sz w:val="20"/>
          <w:szCs w:val="24"/>
          <w:lang w:val="en-US" w:eastAsia="en-US"/>
        </w:rPr>
        <w:t>Figure 2.1 Components of Information Security (REF: [1])</w:t>
      </w:r>
    </w:p>
    <w:p w:rsidR="0034350D" w:rsidRPr="0026604C" w:rsidRDefault="0034350D" w:rsidP="0026604C">
      <w:pPr>
        <w:spacing w:after="0" w:line="360" w:lineRule="auto"/>
        <w:ind w:firstLine="720"/>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Figure 2.1</w:t>
      </w:r>
      <w:r w:rsidRPr="00457330">
        <w:rPr>
          <w:rFonts w:ascii="Times New Roman" w:eastAsia="Times New Roman" w:hAnsi="Times New Roman" w:cs="Times New Roman"/>
          <w:sz w:val="24"/>
          <w:szCs w:val="24"/>
          <w:lang w:val="en-US" w:eastAsia="en-US"/>
        </w:rPr>
        <w:t xml:space="preserve"> shows that information security</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includes the broad areas of information security management, computer and data security,</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and network security. The CNSS model of information securi</w:t>
      </w:r>
      <w:r>
        <w:rPr>
          <w:rFonts w:ascii="Times New Roman" w:eastAsia="Times New Roman" w:hAnsi="Times New Roman" w:cs="Times New Roman"/>
          <w:sz w:val="24"/>
          <w:szCs w:val="24"/>
          <w:lang w:val="en-US" w:eastAsia="en-US"/>
        </w:rPr>
        <w:t>ty evolved from a concept devel</w:t>
      </w:r>
      <w:r w:rsidRPr="00457330">
        <w:rPr>
          <w:rFonts w:ascii="Times New Roman" w:eastAsia="Times New Roman" w:hAnsi="Times New Roman" w:cs="Times New Roman"/>
          <w:sz w:val="24"/>
          <w:szCs w:val="24"/>
          <w:lang w:val="en-US" w:eastAsia="en-US"/>
        </w:rPr>
        <w:t>oped by the computer security industry called the C.I.A. triangle. The</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C.I.A. triangle</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has been</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the industry standard for computer security since the development of the mainframe. It is</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based on the three characteristics of information that give it val</w:t>
      </w:r>
      <w:r>
        <w:rPr>
          <w:rFonts w:ascii="Times New Roman" w:eastAsia="Times New Roman" w:hAnsi="Times New Roman" w:cs="Times New Roman"/>
          <w:sz w:val="24"/>
          <w:szCs w:val="24"/>
          <w:lang w:val="en-US" w:eastAsia="en-US"/>
        </w:rPr>
        <w:t>ue to organizations: confidenti</w:t>
      </w:r>
      <w:r w:rsidRPr="00457330">
        <w:rPr>
          <w:rFonts w:ascii="Times New Roman" w:eastAsia="Times New Roman" w:hAnsi="Times New Roman" w:cs="Times New Roman"/>
          <w:sz w:val="24"/>
          <w:szCs w:val="24"/>
          <w:lang w:val="en-US" w:eastAsia="en-US"/>
        </w:rPr>
        <w:t>ality, integrity, and availability. The security of these three characteristics of information is as</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important today as it has always been, but the C.I.A. triangle model no longer adequately</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addresses the constantly changing environment. The threats to the confidentiality, integrity,</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and availability of information have evolved into a vast collection of events, including accidental or intentional damage, destruction, theft, unintended or unauthorized modification, or</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other misuse from human or nonhuman threats. This new environment of many constantly</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evolving threats has prompted the development of a more robust model that addresses</w:t>
      </w:r>
      <w:r>
        <w:rPr>
          <w:rFonts w:ascii="Times New Roman" w:eastAsia="Times New Roman" w:hAnsi="Times New Roman" w:cs="Times New Roman"/>
          <w:sz w:val="24"/>
          <w:szCs w:val="24"/>
          <w:lang w:val="en-US" w:eastAsia="en-US"/>
        </w:rPr>
        <w:t xml:space="preserve"> </w:t>
      </w:r>
      <w:r w:rsidRPr="00457330">
        <w:rPr>
          <w:rFonts w:ascii="Times New Roman" w:eastAsia="Times New Roman" w:hAnsi="Times New Roman" w:cs="Times New Roman"/>
          <w:sz w:val="24"/>
          <w:szCs w:val="24"/>
          <w:lang w:val="en-US" w:eastAsia="en-US"/>
        </w:rPr>
        <w:t>the complexities of the current information security environment</w:t>
      </w:r>
      <w:proofErr w:type="gramStart"/>
      <w:r w:rsidRPr="00457330">
        <w:rPr>
          <w:rFonts w:ascii="Times New Roman" w:eastAsia="Times New Roman" w:hAnsi="Times New Roman" w:cs="Times New Roman"/>
          <w:sz w:val="24"/>
          <w:szCs w:val="24"/>
          <w:lang w:val="en-US" w:eastAsia="en-US"/>
        </w:rPr>
        <w:t>.</w:t>
      </w:r>
      <w:r>
        <w:rPr>
          <w:rFonts w:ascii="Times New Roman" w:eastAsia="Times New Roman" w:hAnsi="Times New Roman" w:cs="Times New Roman"/>
          <w:sz w:val="24"/>
          <w:szCs w:val="24"/>
          <w:lang w:val="en-US" w:eastAsia="en-US"/>
        </w:rPr>
        <w:t>[</w:t>
      </w:r>
      <w:proofErr w:type="gramEnd"/>
      <w:r>
        <w:rPr>
          <w:rFonts w:ascii="Times New Roman" w:eastAsia="Times New Roman" w:hAnsi="Times New Roman" w:cs="Times New Roman"/>
          <w:sz w:val="24"/>
          <w:szCs w:val="24"/>
          <w:lang w:val="en-US" w:eastAsia="en-US"/>
        </w:rPr>
        <w:t>1]</w:t>
      </w:r>
    </w:p>
    <w:p w:rsidR="0034350D" w:rsidRPr="009D6252" w:rsidRDefault="0034350D" w:rsidP="0034350D">
      <w:pPr>
        <w:spacing w:line="276" w:lineRule="auto"/>
        <w:rPr>
          <w:rFonts w:ascii="Times New Roman" w:hAnsi="Times New Roman" w:cs="Times New Roman"/>
          <w:sz w:val="32"/>
        </w:rPr>
      </w:pPr>
      <w:r>
        <w:rPr>
          <w:rFonts w:ascii="Times New Roman" w:hAnsi="Times New Roman" w:cs="Times New Roman"/>
          <w:b/>
          <w:sz w:val="28"/>
          <w:szCs w:val="28"/>
          <w:lang w:val="en-US"/>
        </w:rPr>
        <w:t>II. 2</w:t>
      </w:r>
      <w:r>
        <w:rPr>
          <w:rFonts w:ascii="Times New Roman" w:hAnsi="Times New Roman" w:cs="Times New Roman"/>
          <w:b/>
          <w:sz w:val="28"/>
          <w:szCs w:val="28"/>
          <w:lang w:val="en-US"/>
        </w:rPr>
        <w:tab/>
        <w:t>Definition of Encryption</w:t>
      </w:r>
      <w:r w:rsidRPr="009D6252">
        <w:rPr>
          <w:rFonts w:ascii="Times New Roman" w:hAnsi="Times New Roman" w:cs="Times New Roman"/>
          <w:sz w:val="32"/>
          <w:szCs w:val="24"/>
        </w:rPr>
        <w:tab/>
      </w:r>
    </w:p>
    <w:p w:rsidR="0034350D" w:rsidRDefault="0034350D" w:rsidP="0034350D">
      <w:pPr>
        <w:pStyle w:val="Default"/>
        <w:spacing w:line="360" w:lineRule="auto"/>
        <w:ind w:firstLine="720"/>
        <w:jc w:val="both"/>
        <w:rPr>
          <w:szCs w:val="18"/>
        </w:rPr>
      </w:pPr>
      <w:r w:rsidRPr="009D6252">
        <w:rPr>
          <w:szCs w:val="18"/>
        </w:rPr>
        <w:t>Encryption is one of the principal means to guarantee security of sensitive information. Encryption algorithm performs various substitutions and transformations on the plaintext (original message before encryption) and transforms it into cipher</w:t>
      </w:r>
      <w:r>
        <w:rPr>
          <w:szCs w:val="18"/>
        </w:rPr>
        <w:t xml:space="preserve"> </w:t>
      </w:r>
      <w:r w:rsidRPr="009D6252">
        <w:rPr>
          <w:szCs w:val="18"/>
        </w:rPr>
        <w:t xml:space="preserve">text (scrambled message after encryption). Many </w:t>
      </w:r>
      <w:r w:rsidRPr="009D6252">
        <w:rPr>
          <w:szCs w:val="18"/>
        </w:rPr>
        <w:lastRenderedPageBreak/>
        <w:t xml:space="preserve">encryption algorithms are widely available and used in information security. Encryption algorithms are classified into two groups: </w:t>
      </w:r>
      <w:r w:rsidRPr="009D6252">
        <w:rPr>
          <w:i/>
          <w:iCs/>
          <w:szCs w:val="18"/>
        </w:rPr>
        <w:t xml:space="preserve">Symmetric-key </w:t>
      </w:r>
      <w:r w:rsidRPr="009D6252">
        <w:rPr>
          <w:szCs w:val="18"/>
        </w:rPr>
        <w:t xml:space="preserve">(also called secret-key) and </w:t>
      </w:r>
      <w:r w:rsidRPr="009D6252">
        <w:rPr>
          <w:i/>
          <w:iCs/>
          <w:szCs w:val="18"/>
        </w:rPr>
        <w:t xml:space="preserve">Asymmetric-key </w:t>
      </w:r>
      <w:r w:rsidRPr="009D6252">
        <w:rPr>
          <w:szCs w:val="18"/>
        </w:rPr>
        <w:t>(also called public-key) encryption</w:t>
      </w:r>
      <w:r>
        <w:rPr>
          <w:szCs w:val="18"/>
        </w:rPr>
        <w:t xml:space="preserve"> [2]</w:t>
      </w:r>
      <w:r w:rsidRPr="009D6252">
        <w:rPr>
          <w:szCs w:val="18"/>
        </w:rPr>
        <w:t xml:space="preserve">. </w:t>
      </w:r>
    </w:p>
    <w:p w:rsidR="0034350D" w:rsidRPr="00AE539D" w:rsidRDefault="0034350D" w:rsidP="0034350D">
      <w:pPr>
        <w:pStyle w:val="Default"/>
        <w:spacing w:line="360" w:lineRule="auto"/>
        <w:jc w:val="center"/>
        <w:rPr>
          <w:b/>
          <w:i/>
          <w:szCs w:val="18"/>
        </w:rPr>
      </w:pPr>
      <w:r>
        <w:rPr>
          <w:noProof/>
          <w:szCs w:val="18"/>
        </w:rPr>
        <w:drawing>
          <wp:inline distT="0" distB="0" distL="0" distR="0" wp14:anchorId="21D284BD" wp14:editId="243B023B">
            <wp:extent cx="3275544" cy="1842448"/>
            <wp:effectExtent l="0" t="0" r="1270" b="571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cryption.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2958" cy="1846618"/>
                    </a:xfrm>
                    <a:prstGeom prst="rect">
                      <a:avLst/>
                    </a:prstGeom>
                  </pic:spPr>
                </pic:pic>
              </a:graphicData>
            </a:graphic>
          </wp:inline>
        </w:drawing>
      </w:r>
    </w:p>
    <w:p w:rsidR="0034350D" w:rsidRPr="009C332C" w:rsidRDefault="0034350D" w:rsidP="0034350D">
      <w:pPr>
        <w:pStyle w:val="Default"/>
        <w:spacing w:line="360" w:lineRule="auto"/>
        <w:jc w:val="center"/>
        <w:rPr>
          <w:sz w:val="22"/>
          <w:szCs w:val="18"/>
        </w:rPr>
      </w:pPr>
      <w:r w:rsidRPr="009C332C">
        <w:rPr>
          <w:b/>
          <w:i/>
          <w:sz w:val="20"/>
          <w:szCs w:val="18"/>
        </w:rPr>
        <w:t>Figure 2.2 Encryption (REF: http://www.tectrade.com/wp-content/uploads/2015/10/encryption.jpeg)</w:t>
      </w:r>
    </w:p>
    <w:p w:rsidR="0034350D" w:rsidRPr="00350536" w:rsidRDefault="0034350D" w:rsidP="0034350D">
      <w:pPr>
        <w:pStyle w:val="Default"/>
        <w:spacing w:line="360" w:lineRule="auto"/>
        <w:ind w:firstLine="720"/>
        <w:jc w:val="both"/>
        <w:rPr>
          <w:szCs w:val="18"/>
        </w:rPr>
      </w:pPr>
      <w:r w:rsidRPr="00350536">
        <w:rPr>
          <w:szCs w:val="18"/>
        </w:rPr>
        <w:t xml:space="preserve">Symmetric key encryption is a form of cryptosystem in which encryption and decryption are performed using the same key. It is also known as conventional encryption. </w:t>
      </w:r>
    </w:p>
    <w:p w:rsidR="0034350D" w:rsidRPr="00350536" w:rsidRDefault="0034350D" w:rsidP="0034350D">
      <w:pPr>
        <w:pStyle w:val="Default"/>
        <w:spacing w:line="360" w:lineRule="auto"/>
        <w:ind w:firstLine="720"/>
        <w:jc w:val="both"/>
        <w:rPr>
          <w:szCs w:val="18"/>
        </w:rPr>
      </w:pPr>
      <w:r w:rsidRPr="00350536">
        <w:rPr>
          <w:szCs w:val="18"/>
        </w:rPr>
        <w:t>Asymmetric encryption is a form of cryptosystem in which encryption and decryption are performed using the different keys – one a public key and one a private key. It is also k</w:t>
      </w:r>
      <w:r>
        <w:rPr>
          <w:szCs w:val="18"/>
        </w:rPr>
        <w:t>nown as public-key encryption [3</w:t>
      </w:r>
      <w:r w:rsidRPr="00350536">
        <w:rPr>
          <w:szCs w:val="18"/>
        </w:rPr>
        <w:t xml:space="preserve">]. </w:t>
      </w:r>
    </w:p>
    <w:p w:rsidR="0034350D" w:rsidRPr="00350536" w:rsidRDefault="0034350D" w:rsidP="0034350D">
      <w:pPr>
        <w:pStyle w:val="Default"/>
        <w:spacing w:line="360" w:lineRule="auto"/>
        <w:ind w:firstLine="720"/>
        <w:jc w:val="both"/>
        <w:rPr>
          <w:szCs w:val="18"/>
        </w:rPr>
      </w:pPr>
      <w:r w:rsidRPr="00350536">
        <w:rPr>
          <w:szCs w:val="18"/>
        </w:rPr>
        <w:t>A Key is a numeric or alpha numeric text or may be a special symbol. The Key is used at the time of encryption takes place on the Plain Text and at the time of decryption takes place on the Cipher Text. The selection of key in Cryptography is very important since the security of encryption algorithm depends directly on it. The strength of the encryption algorithm relies on the secrecy of the key, length of the key, the initialization vector, and how they all work together [</w:t>
      </w:r>
      <w:r>
        <w:rPr>
          <w:szCs w:val="18"/>
        </w:rPr>
        <w:t>4</w:t>
      </w:r>
      <w:r w:rsidRPr="00350536">
        <w:rPr>
          <w:szCs w:val="18"/>
        </w:rPr>
        <w:t xml:space="preserve">]. </w:t>
      </w:r>
    </w:p>
    <w:p w:rsidR="0034350D" w:rsidRDefault="0034350D" w:rsidP="0034350D">
      <w:pPr>
        <w:autoSpaceDE w:val="0"/>
        <w:autoSpaceDN w:val="0"/>
        <w:adjustRightInd w:val="0"/>
        <w:spacing w:after="0" w:line="360" w:lineRule="auto"/>
        <w:ind w:firstLine="720"/>
        <w:jc w:val="both"/>
        <w:rPr>
          <w:rFonts w:ascii="Times New Roman" w:hAnsi="Times New Roman" w:cs="Times New Roman"/>
          <w:sz w:val="24"/>
          <w:szCs w:val="24"/>
          <w:lang w:val="en-US"/>
        </w:rPr>
      </w:pPr>
      <w:r w:rsidRPr="00350536">
        <w:rPr>
          <w:rFonts w:ascii="Times New Roman" w:hAnsi="Times New Roman" w:cs="Times New Roman"/>
          <w:sz w:val="24"/>
          <w:szCs w:val="24"/>
        </w:rPr>
        <w:t>Asymmetric encryption techniques are about 1000 times slower than Symmetric encryption which makes it impractical when trying to encrypt large amounts of data. Also to get the same security strength as symmetric, asymmetric must use a stronger key than s</w:t>
      </w:r>
      <w:r>
        <w:rPr>
          <w:rFonts w:ascii="Times New Roman" w:hAnsi="Times New Roman" w:cs="Times New Roman"/>
          <w:sz w:val="24"/>
          <w:szCs w:val="24"/>
        </w:rPr>
        <w:t>ymmetric encryption technique [</w:t>
      </w:r>
      <w:r>
        <w:rPr>
          <w:rFonts w:ascii="Times New Roman" w:hAnsi="Times New Roman" w:cs="Times New Roman"/>
          <w:sz w:val="24"/>
          <w:szCs w:val="24"/>
          <w:lang w:val="en-US"/>
        </w:rPr>
        <w:t>5</w:t>
      </w:r>
      <w:r w:rsidRPr="00350536">
        <w:rPr>
          <w:rFonts w:ascii="Times New Roman" w:hAnsi="Times New Roman" w:cs="Times New Roman"/>
          <w:sz w:val="24"/>
          <w:szCs w:val="24"/>
        </w:rPr>
        <w:t xml:space="preserve">]. </w:t>
      </w:r>
    </w:p>
    <w:p w:rsidR="0034350D" w:rsidRPr="00D77922" w:rsidRDefault="0034350D" w:rsidP="0034350D">
      <w:pPr>
        <w:autoSpaceDE w:val="0"/>
        <w:autoSpaceDN w:val="0"/>
        <w:adjustRightInd w:val="0"/>
        <w:spacing w:after="0" w:line="360" w:lineRule="auto"/>
        <w:ind w:firstLine="720"/>
        <w:jc w:val="both"/>
        <w:rPr>
          <w:rFonts w:ascii="Times New Roman" w:hAnsi="Times New Roman" w:cs="Times New Roman"/>
          <w:sz w:val="24"/>
          <w:szCs w:val="24"/>
          <w:lang w:val="en-US"/>
        </w:rPr>
      </w:pPr>
    </w:p>
    <w:p w:rsidR="0034350D" w:rsidRDefault="0026604C" w:rsidP="0034350D">
      <w:pPr>
        <w:autoSpaceDE w:val="0"/>
        <w:autoSpaceDN w:val="0"/>
        <w:adjustRightInd w:val="0"/>
        <w:spacing w:after="0" w:line="360" w:lineRule="auto"/>
        <w:jc w:val="both"/>
        <w:rPr>
          <w:rFonts w:ascii="Times New Roman" w:hAnsi="Times New Roman" w:cs="Times New Roman"/>
          <w:b/>
          <w:sz w:val="28"/>
          <w:szCs w:val="28"/>
          <w:lang w:val="en-US"/>
        </w:rPr>
      </w:pPr>
      <w:r>
        <w:rPr>
          <w:rFonts w:ascii="Times New Roman" w:hAnsi="Times New Roman" w:cs="Times New Roman"/>
          <w:b/>
          <w:sz w:val="28"/>
          <w:szCs w:val="28"/>
        </w:rPr>
        <w:t>II.3</w:t>
      </w:r>
      <w:r w:rsidR="0034350D">
        <w:rPr>
          <w:rFonts w:ascii="Times New Roman" w:hAnsi="Times New Roman" w:cs="Times New Roman"/>
          <w:b/>
          <w:sz w:val="28"/>
          <w:szCs w:val="28"/>
        </w:rPr>
        <w:tab/>
        <w:t>Definition o</w:t>
      </w:r>
      <w:r w:rsidR="0034350D" w:rsidRPr="000770DB">
        <w:rPr>
          <w:rFonts w:ascii="Times New Roman" w:hAnsi="Times New Roman" w:cs="Times New Roman"/>
          <w:b/>
          <w:sz w:val="28"/>
          <w:szCs w:val="28"/>
        </w:rPr>
        <w:t xml:space="preserve">f </w:t>
      </w:r>
      <w:r w:rsidR="0034350D">
        <w:rPr>
          <w:rFonts w:ascii="Times New Roman" w:hAnsi="Times New Roman" w:cs="Times New Roman"/>
          <w:b/>
          <w:sz w:val="28"/>
          <w:szCs w:val="28"/>
          <w:lang w:val="en-US"/>
        </w:rPr>
        <w:t>Steganography</w:t>
      </w:r>
    </w:p>
    <w:p w:rsidR="0034350D" w:rsidRDefault="0034350D" w:rsidP="0034350D">
      <w:pPr>
        <w:autoSpaceDE w:val="0"/>
        <w:autoSpaceDN w:val="0"/>
        <w:adjustRightInd w:val="0"/>
        <w:spacing w:after="0" w:line="360" w:lineRule="auto"/>
        <w:ind w:firstLine="720"/>
        <w:jc w:val="both"/>
        <w:rPr>
          <w:rFonts w:ascii="Times New Roman" w:hAnsi="Times New Roman" w:cs="Times New Roman"/>
          <w:sz w:val="24"/>
          <w:szCs w:val="20"/>
          <w:lang w:val="en-US"/>
        </w:rPr>
      </w:pPr>
      <w:r w:rsidRPr="00FA5E97">
        <w:rPr>
          <w:rFonts w:ascii="Times New Roman" w:hAnsi="Times New Roman" w:cs="Times New Roman"/>
          <w:sz w:val="24"/>
          <w:szCs w:val="20"/>
          <w:lang w:val="en-US"/>
        </w:rPr>
        <w:lastRenderedPageBreak/>
        <w:t>Steganography deals with hiding messages in a cover signal so that they can be extracted at the receiving side</w:t>
      </w:r>
      <w:r>
        <w:rPr>
          <w:rFonts w:ascii="Times New Roman" w:hAnsi="Times New Roman" w:cs="Times New Roman"/>
          <w:sz w:val="24"/>
          <w:szCs w:val="20"/>
          <w:lang w:val="en-US"/>
        </w:rPr>
        <w:t xml:space="preserve"> </w:t>
      </w:r>
      <w:r w:rsidRPr="00FA5E97">
        <w:rPr>
          <w:rFonts w:ascii="Times New Roman" w:hAnsi="Times New Roman" w:cs="Times New Roman"/>
          <w:sz w:val="24"/>
          <w:szCs w:val="20"/>
          <w:lang w:val="en-US"/>
        </w:rPr>
        <w:t>with the help of a secret key. Applications of steganography include covert communications, watermarking and</w:t>
      </w:r>
      <w:r>
        <w:rPr>
          <w:rFonts w:ascii="Times New Roman" w:hAnsi="Times New Roman" w:cs="Times New Roman"/>
          <w:sz w:val="24"/>
          <w:szCs w:val="20"/>
          <w:lang w:val="en-US"/>
        </w:rPr>
        <w:t xml:space="preserve"> </w:t>
      </w:r>
      <w:r w:rsidRPr="00FA5E97">
        <w:rPr>
          <w:rFonts w:ascii="Times New Roman" w:hAnsi="Times New Roman" w:cs="Times New Roman"/>
          <w:sz w:val="24"/>
          <w:szCs w:val="20"/>
          <w:lang w:val="en-US"/>
        </w:rPr>
        <w:t>fingerprinting that seem to hold promise for copyright protection, tracing source of illegal copies, etc.</w:t>
      </w:r>
    </w:p>
    <w:p w:rsidR="0034350D" w:rsidRPr="00AE539D" w:rsidRDefault="0034350D" w:rsidP="0034350D">
      <w:pPr>
        <w:autoSpaceDE w:val="0"/>
        <w:autoSpaceDN w:val="0"/>
        <w:adjustRightInd w:val="0"/>
        <w:spacing w:after="0" w:line="360" w:lineRule="auto"/>
        <w:ind w:firstLine="720"/>
        <w:jc w:val="center"/>
        <w:rPr>
          <w:rFonts w:ascii="Times New Roman" w:hAnsi="Times New Roman" w:cs="Times New Roman"/>
          <w:b/>
          <w:i/>
          <w:szCs w:val="20"/>
          <w:lang w:val="en-US"/>
        </w:rPr>
      </w:pPr>
      <w:r>
        <w:rPr>
          <w:rFonts w:ascii="Times New Roman" w:hAnsi="Times New Roman" w:cs="Times New Roman"/>
          <w:noProof/>
          <w:sz w:val="24"/>
          <w:szCs w:val="20"/>
          <w:lang w:val="en-US" w:eastAsia="en-US"/>
        </w:rPr>
        <w:drawing>
          <wp:inline distT="0" distB="0" distL="0" distR="0" wp14:anchorId="06D1546C" wp14:editId="27A0758C">
            <wp:extent cx="3721396" cy="1116419"/>
            <wp:effectExtent l="0" t="0" r="0" b="762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g05.jpg"/>
                    <pic:cNvPicPr/>
                  </pic:nvPicPr>
                  <pic:blipFill>
                    <a:blip r:embed="rId10">
                      <a:extLst>
                        <a:ext uri="{28A0092B-C50C-407E-A947-70E740481C1C}">
                          <a14:useLocalDpi xmlns:a14="http://schemas.microsoft.com/office/drawing/2010/main" val="0"/>
                        </a:ext>
                      </a:extLst>
                    </a:blip>
                    <a:stretch>
                      <a:fillRect/>
                    </a:stretch>
                  </pic:blipFill>
                  <pic:spPr>
                    <a:xfrm>
                      <a:off x="0" y="0"/>
                      <a:ext cx="3737084" cy="1121125"/>
                    </a:xfrm>
                    <a:prstGeom prst="rect">
                      <a:avLst/>
                    </a:prstGeom>
                  </pic:spPr>
                </pic:pic>
              </a:graphicData>
            </a:graphic>
          </wp:inline>
        </w:drawing>
      </w:r>
    </w:p>
    <w:p w:rsidR="0034350D" w:rsidRPr="009C332C" w:rsidRDefault="0034350D" w:rsidP="0034350D">
      <w:pPr>
        <w:autoSpaceDE w:val="0"/>
        <w:autoSpaceDN w:val="0"/>
        <w:adjustRightInd w:val="0"/>
        <w:spacing w:after="0" w:line="360" w:lineRule="auto"/>
        <w:ind w:firstLine="720"/>
        <w:jc w:val="center"/>
        <w:rPr>
          <w:rFonts w:ascii="Times New Roman" w:hAnsi="Times New Roman" w:cs="Times New Roman"/>
          <w:b/>
          <w:i/>
          <w:sz w:val="20"/>
          <w:szCs w:val="20"/>
          <w:lang w:val="en-US"/>
        </w:rPr>
      </w:pPr>
      <w:r w:rsidRPr="009C332C">
        <w:rPr>
          <w:rFonts w:ascii="Times New Roman" w:hAnsi="Times New Roman" w:cs="Times New Roman"/>
          <w:b/>
          <w:i/>
          <w:sz w:val="20"/>
          <w:szCs w:val="20"/>
          <w:lang w:val="en-US"/>
        </w:rPr>
        <w:t>Figure 2.3 Steganography (REF: http://www.jjtc.com/Steganography/steg05.jpg)</w:t>
      </w:r>
    </w:p>
    <w:p w:rsidR="0034350D" w:rsidRDefault="0034350D" w:rsidP="0034350D">
      <w:pPr>
        <w:autoSpaceDE w:val="0"/>
        <w:autoSpaceDN w:val="0"/>
        <w:adjustRightInd w:val="0"/>
        <w:spacing w:after="0" w:line="360" w:lineRule="auto"/>
        <w:ind w:firstLine="720"/>
        <w:jc w:val="both"/>
        <w:rPr>
          <w:rFonts w:ascii="Times New Roman" w:hAnsi="Times New Roman" w:cs="Times New Roman"/>
          <w:sz w:val="24"/>
          <w:szCs w:val="20"/>
          <w:lang w:val="en-US"/>
        </w:rPr>
      </w:pPr>
      <w:r w:rsidRPr="00FA5E97">
        <w:rPr>
          <w:rFonts w:ascii="Times New Roman" w:hAnsi="Times New Roman" w:cs="Times New Roman"/>
          <w:sz w:val="24"/>
          <w:szCs w:val="20"/>
          <w:lang w:val="en-US"/>
        </w:rPr>
        <w:t>There are</w:t>
      </w:r>
      <w:r>
        <w:rPr>
          <w:rFonts w:ascii="Times New Roman" w:hAnsi="Times New Roman" w:cs="Times New Roman"/>
          <w:sz w:val="24"/>
          <w:szCs w:val="20"/>
          <w:lang w:val="en-US"/>
        </w:rPr>
        <w:t xml:space="preserve"> </w:t>
      </w:r>
      <w:r w:rsidRPr="00FA5E97">
        <w:rPr>
          <w:rFonts w:ascii="Times New Roman" w:hAnsi="Times New Roman" w:cs="Times New Roman"/>
          <w:sz w:val="24"/>
          <w:szCs w:val="20"/>
          <w:lang w:val="en-US"/>
        </w:rPr>
        <w:t xml:space="preserve">several issues to be considered when studying </w:t>
      </w:r>
      <w:proofErr w:type="spellStart"/>
      <w:r w:rsidRPr="00FA5E97">
        <w:rPr>
          <w:rFonts w:ascii="Times New Roman" w:hAnsi="Times New Roman" w:cs="Times New Roman"/>
          <w:sz w:val="24"/>
          <w:szCs w:val="20"/>
          <w:lang w:val="en-US"/>
        </w:rPr>
        <w:t>steganographic</w:t>
      </w:r>
      <w:proofErr w:type="spellEnd"/>
      <w:r w:rsidRPr="00FA5E97">
        <w:rPr>
          <w:rFonts w:ascii="Times New Roman" w:hAnsi="Times New Roman" w:cs="Times New Roman"/>
          <w:sz w:val="24"/>
          <w:szCs w:val="20"/>
          <w:lang w:val="en-US"/>
        </w:rPr>
        <w:t xml:space="preserve"> systems. One among the key performance measures</w:t>
      </w:r>
      <w:r>
        <w:rPr>
          <w:rFonts w:ascii="Times New Roman" w:hAnsi="Times New Roman" w:cs="Times New Roman"/>
          <w:sz w:val="24"/>
          <w:szCs w:val="20"/>
          <w:lang w:val="en-US"/>
        </w:rPr>
        <w:t xml:space="preserve"> </w:t>
      </w:r>
      <w:r w:rsidRPr="00FA5E97">
        <w:rPr>
          <w:rFonts w:ascii="Times New Roman" w:hAnsi="Times New Roman" w:cs="Times New Roman"/>
          <w:sz w:val="24"/>
          <w:szCs w:val="20"/>
          <w:lang w:val="en-US"/>
        </w:rPr>
        <w:t xml:space="preserve">used to compare different message embedding algorithms is </w:t>
      </w:r>
      <w:r w:rsidRPr="00FA5E97">
        <w:rPr>
          <w:rFonts w:ascii="Times New Roman" w:hAnsi="Times New Roman" w:cs="Times New Roman"/>
          <w:i/>
          <w:iCs/>
          <w:sz w:val="24"/>
          <w:szCs w:val="20"/>
          <w:lang w:val="en-US"/>
        </w:rPr>
        <w:t>steganography capacity</w:t>
      </w:r>
      <w:r w:rsidRPr="00FA5E97">
        <w:rPr>
          <w:rFonts w:ascii="Times New Roman" w:hAnsi="Times New Roman" w:cs="Times New Roman"/>
          <w:sz w:val="24"/>
          <w:szCs w:val="20"/>
          <w:lang w:val="en-US"/>
        </w:rPr>
        <w:t>. In a general sense, it is the</w:t>
      </w:r>
      <w:r>
        <w:rPr>
          <w:rFonts w:ascii="Times New Roman" w:hAnsi="Times New Roman" w:cs="Times New Roman"/>
          <w:sz w:val="24"/>
          <w:szCs w:val="20"/>
          <w:lang w:val="en-US"/>
        </w:rPr>
        <w:t xml:space="preserve"> </w:t>
      </w:r>
      <w:r w:rsidRPr="00FA5E97">
        <w:rPr>
          <w:rFonts w:ascii="Times New Roman" w:hAnsi="Times New Roman" w:cs="Times New Roman"/>
          <w:sz w:val="24"/>
          <w:szCs w:val="20"/>
          <w:lang w:val="en-US"/>
        </w:rPr>
        <w:t>maximum message size that can be embedded</w:t>
      </w:r>
      <w:r>
        <w:rPr>
          <w:rFonts w:ascii="Times New Roman" w:hAnsi="Times New Roman" w:cs="Times New Roman"/>
          <w:sz w:val="24"/>
          <w:szCs w:val="20"/>
          <w:lang w:val="en-US"/>
        </w:rPr>
        <w:t xml:space="preserve"> subject to certain constraints [6].</w:t>
      </w:r>
    </w:p>
    <w:p w:rsidR="0034350D" w:rsidRPr="00FA5E97" w:rsidRDefault="0034350D" w:rsidP="0034350D">
      <w:pPr>
        <w:autoSpaceDE w:val="0"/>
        <w:autoSpaceDN w:val="0"/>
        <w:adjustRightInd w:val="0"/>
        <w:spacing w:after="0" w:line="360" w:lineRule="auto"/>
        <w:ind w:firstLine="720"/>
        <w:jc w:val="both"/>
        <w:rPr>
          <w:rFonts w:ascii="Times New Roman" w:hAnsi="Times New Roman" w:cs="Times New Roman"/>
          <w:sz w:val="24"/>
          <w:szCs w:val="20"/>
          <w:lang w:val="en-US"/>
        </w:rPr>
      </w:pPr>
    </w:p>
    <w:p w:rsidR="0034350D" w:rsidRDefault="00C67786" w:rsidP="0034350D">
      <w:pPr>
        <w:autoSpaceDE w:val="0"/>
        <w:autoSpaceDN w:val="0"/>
        <w:adjustRightInd w:val="0"/>
        <w:spacing w:after="0" w:line="360" w:lineRule="auto"/>
        <w:rPr>
          <w:rFonts w:ascii="Times New Roman" w:hAnsi="Times New Roman" w:cs="Times New Roman"/>
          <w:b/>
          <w:sz w:val="28"/>
          <w:szCs w:val="28"/>
          <w:lang w:val="en-US"/>
        </w:rPr>
      </w:pPr>
      <w:r>
        <w:rPr>
          <w:rFonts w:ascii="Times New Roman" w:hAnsi="Times New Roman" w:cs="Times New Roman"/>
          <w:b/>
          <w:sz w:val="28"/>
          <w:szCs w:val="28"/>
        </w:rPr>
        <w:t>II.4</w:t>
      </w:r>
      <w:r w:rsidR="0034350D">
        <w:rPr>
          <w:rFonts w:ascii="Times New Roman" w:hAnsi="Times New Roman" w:cs="Times New Roman"/>
          <w:b/>
          <w:sz w:val="28"/>
          <w:szCs w:val="28"/>
        </w:rPr>
        <w:tab/>
      </w:r>
      <w:r w:rsidR="0034350D">
        <w:rPr>
          <w:rFonts w:ascii="Times New Roman" w:hAnsi="Times New Roman" w:cs="Times New Roman"/>
          <w:b/>
          <w:sz w:val="28"/>
          <w:szCs w:val="28"/>
          <w:lang w:val="en-US"/>
        </w:rPr>
        <w:t>Definition of Digital Watermarking</w:t>
      </w:r>
    </w:p>
    <w:p w:rsidR="0034350D" w:rsidRDefault="0034350D" w:rsidP="0034350D">
      <w:pPr>
        <w:autoSpaceDE w:val="0"/>
        <w:autoSpaceDN w:val="0"/>
        <w:adjustRightInd w:val="0"/>
        <w:spacing w:after="0" w:line="360" w:lineRule="auto"/>
        <w:ind w:firstLine="720"/>
        <w:jc w:val="both"/>
        <w:rPr>
          <w:rFonts w:ascii="Times-Roman" w:hAnsi="Times-Roman" w:cs="Times-Roman"/>
          <w:sz w:val="24"/>
          <w:szCs w:val="24"/>
          <w:lang w:val="en-US"/>
        </w:rPr>
      </w:pPr>
      <w:r w:rsidRPr="0037392B">
        <w:rPr>
          <w:rFonts w:ascii="Times-Roman" w:hAnsi="Times-Roman" w:cs="Times-Roman"/>
          <w:sz w:val="24"/>
          <w:szCs w:val="24"/>
          <w:lang w:val="en-US"/>
        </w:rPr>
        <w:t>Digital Watermarking is a branch of information hiding which is</w:t>
      </w:r>
      <w:r>
        <w:rPr>
          <w:rFonts w:ascii="Times-Roman" w:hAnsi="Times-Roman" w:cs="Times-Roman"/>
          <w:sz w:val="24"/>
          <w:szCs w:val="24"/>
          <w:lang w:val="en-US"/>
        </w:rPr>
        <w:t xml:space="preserve"> </w:t>
      </w:r>
      <w:r w:rsidRPr="0037392B">
        <w:rPr>
          <w:rFonts w:ascii="Times-Roman" w:hAnsi="Times-Roman" w:cs="Times-Roman"/>
          <w:sz w:val="24"/>
          <w:szCs w:val="24"/>
          <w:lang w:val="en-US"/>
        </w:rPr>
        <w:t>used to hide proprietary information in digital media like</w:t>
      </w:r>
      <w:r>
        <w:rPr>
          <w:rFonts w:ascii="Times-Roman" w:hAnsi="Times-Roman" w:cs="Times-Roman"/>
          <w:sz w:val="24"/>
          <w:szCs w:val="24"/>
          <w:lang w:val="en-US"/>
        </w:rPr>
        <w:t xml:space="preserve"> </w:t>
      </w:r>
      <w:r w:rsidRPr="0037392B">
        <w:rPr>
          <w:rFonts w:ascii="Times-Roman" w:hAnsi="Times-Roman" w:cs="Times-Roman"/>
          <w:sz w:val="24"/>
          <w:szCs w:val="24"/>
          <w:lang w:val="en-US"/>
        </w:rPr>
        <w:t>photographs, digital music, or digital video. The ease with</w:t>
      </w:r>
      <w:r>
        <w:rPr>
          <w:rFonts w:ascii="Times-Roman" w:hAnsi="Times-Roman" w:cs="Times-Roman"/>
          <w:sz w:val="24"/>
          <w:szCs w:val="24"/>
          <w:lang w:val="en-US"/>
        </w:rPr>
        <w:t xml:space="preserve"> </w:t>
      </w:r>
      <w:r w:rsidRPr="0037392B">
        <w:rPr>
          <w:rFonts w:ascii="Times-Roman" w:hAnsi="Times-Roman" w:cs="Times-Roman"/>
          <w:sz w:val="24"/>
          <w:szCs w:val="24"/>
          <w:lang w:val="en-US"/>
        </w:rPr>
        <w:t>which digital content can be exchanged over the Internet has</w:t>
      </w:r>
      <w:r>
        <w:rPr>
          <w:rFonts w:ascii="Times-Roman" w:hAnsi="Times-Roman" w:cs="Times-Roman"/>
          <w:sz w:val="24"/>
          <w:szCs w:val="24"/>
          <w:lang w:val="en-US"/>
        </w:rPr>
        <w:t xml:space="preserve"> </w:t>
      </w:r>
      <w:r w:rsidRPr="0037392B">
        <w:rPr>
          <w:rFonts w:ascii="Times-Roman" w:hAnsi="Times-Roman" w:cs="Times-Roman"/>
          <w:sz w:val="24"/>
          <w:szCs w:val="24"/>
          <w:lang w:val="en-US"/>
        </w:rPr>
        <w:t>created copyright infringement issues.</w:t>
      </w:r>
    </w:p>
    <w:p w:rsidR="0034350D" w:rsidRDefault="0034350D" w:rsidP="0034350D">
      <w:pPr>
        <w:autoSpaceDE w:val="0"/>
        <w:autoSpaceDN w:val="0"/>
        <w:adjustRightInd w:val="0"/>
        <w:spacing w:after="0" w:line="360" w:lineRule="auto"/>
        <w:ind w:firstLine="720"/>
        <w:jc w:val="center"/>
        <w:rPr>
          <w:rFonts w:ascii="Times-Roman" w:hAnsi="Times-Roman" w:cs="Times-Roman"/>
          <w:sz w:val="24"/>
          <w:szCs w:val="24"/>
          <w:lang w:val="en-US"/>
        </w:rPr>
      </w:pPr>
      <w:r>
        <w:rPr>
          <w:rFonts w:ascii="Times-Roman" w:hAnsi="Times-Roman" w:cs="Times-Roman"/>
          <w:noProof/>
          <w:sz w:val="24"/>
          <w:szCs w:val="24"/>
          <w:lang w:val="en-US" w:eastAsia="en-US"/>
        </w:rPr>
        <w:drawing>
          <wp:inline distT="0" distB="0" distL="0" distR="0" wp14:anchorId="51CA4C2F" wp14:editId="58D9761F">
            <wp:extent cx="2881423" cy="1844111"/>
            <wp:effectExtent l="0" t="0" r="0" b="381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gwatermark.png"/>
                    <pic:cNvPicPr/>
                  </pic:nvPicPr>
                  <pic:blipFill>
                    <a:blip r:embed="rId11">
                      <a:extLst>
                        <a:ext uri="{28A0092B-C50C-407E-A947-70E740481C1C}">
                          <a14:useLocalDpi xmlns:a14="http://schemas.microsoft.com/office/drawing/2010/main" val="0"/>
                        </a:ext>
                      </a:extLst>
                    </a:blip>
                    <a:stretch>
                      <a:fillRect/>
                    </a:stretch>
                  </pic:blipFill>
                  <pic:spPr>
                    <a:xfrm>
                      <a:off x="0" y="0"/>
                      <a:ext cx="2898134" cy="1854806"/>
                    </a:xfrm>
                    <a:prstGeom prst="rect">
                      <a:avLst/>
                    </a:prstGeom>
                  </pic:spPr>
                </pic:pic>
              </a:graphicData>
            </a:graphic>
          </wp:inline>
        </w:drawing>
      </w:r>
    </w:p>
    <w:p w:rsidR="0034350D" w:rsidRPr="009C332C" w:rsidRDefault="0034350D" w:rsidP="0034350D">
      <w:pPr>
        <w:autoSpaceDE w:val="0"/>
        <w:autoSpaceDN w:val="0"/>
        <w:adjustRightInd w:val="0"/>
        <w:spacing w:after="0" w:line="360" w:lineRule="auto"/>
        <w:ind w:firstLine="720"/>
        <w:jc w:val="center"/>
        <w:rPr>
          <w:rFonts w:ascii="Times-Roman" w:hAnsi="Times-Roman" w:cs="Times-Roman"/>
          <w:b/>
          <w:i/>
          <w:sz w:val="20"/>
          <w:szCs w:val="24"/>
          <w:lang w:val="en-US"/>
        </w:rPr>
      </w:pPr>
      <w:r w:rsidRPr="009C332C">
        <w:rPr>
          <w:rFonts w:ascii="Times-Roman" w:hAnsi="Times-Roman" w:cs="Times-Roman"/>
          <w:b/>
          <w:i/>
          <w:sz w:val="20"/>
          <w:szCs w:val="24"/>
          <w:lang w:val="en-US"/>
        </w:rPr>
        <w:t>Figure 2.4 Digital Watermarking (REF: http://wiki.cas.mcmaster.ca/images/d/d1/Stegwatermark.png)</w:t>
      </w:r>
    </w:p>
    <w:p w:rsidR="0034350D" w:rsidRDefault="0034350D" w:rsidP="0034350D">
      <w:pPr>
        <w:autoSpaceDE w:val="0"/>
        <w:autoSpaceDN w:val="0"/>
        <w:adjustRightInd w:val="0"/>
        <w:spacing w:after="0" w:line="360" w:lineRule="auto"/>
        <w:ind w:firstLine="720"/>
        <w:jc w:val="both"/>
        <w:rPr>
          <w:rFonts w:ascii="Times-Roman" w:hAnsi="Times-Roman" w:cs="Times-Roman"/>
          <w:sz w:val="24"/>
          <w:szCs w:val="24"/>
          <w:lang w:val="en-US"/>
        </w:rPr>
      </w:pPr>
      <w:r w:rsidRPr="0037392B">
        <w:rPr>
          <w:rFonts w:ascii="Times-Roman" w:hAnsi="Times-Roman" w:cs="Times-Roman"/>
          <w:sz w:val="24"/>
          <w:szCs w:val="24"/>
          <w:lang w:val="en-US"/>
        </w:rPr>
        <w:lastRenderedPageBreak/>
        <w:t>Copyrighted material</w:t>
      </w:r>
      <w:r>
        <w:rPr>
          <w:rFonts w:ascii="Times-Roman" w:hAnsi="Times-Roman" w:cs="Times-Roman"/>
          <w:sz w:val="24"/>
          <w:szCs w:val="24"/>
          <w:lang w:val="en-US"/>
        </w:rPr>
        <w:t xml:space="preserve"> </w:t>
      </w:r>
      <w:r w:rsidRPr="0037392B">
        <w:rPr>
          <w:rFonts w:ascii="Times-Roman" w:hAnsi="Times-Roman" w:cs="Times-Roman"/>
          <w:sz w:val="24"/>
          <w:szCs w:val="24"/>
          <w:lang w:val="en-US"/>
        </w:rPr>
        <w:t>can be easily exchanged over peer-to-peer networks, and this</w:t>
      </w:r>
      <w:r>
        <w:rPr>
          <w:rFonts w:ascii="Times-Roman" w:hAnsi="Times-Roman" w:cs="Times-Roman"/>
          <w:sz w:val="24"/>
          <w:szCs w:val="24"/>
          <w:lang w:val="en-US"/>
        </w:rPr>
        <w:t xml:space="preserve"> </w:t>
      </w:r>
      <w:r w:rsidRPr="0037392B">
        <w:rPr>
          <w:rFonts w:ascii="Times-Roman" w:hAnsi="Times-Roman" w:cs="Times-Roman"/>
          <w:sz w:val="24"/>
          <w:szCs w:val="24"/>
          <w:lang w:val="en-US"/>
        </w:rPr>
        <w:t>has caused major concerns to those content providers who</w:t>
      </w:r>
      <w:r>
        <w:rPr>
          <w:rFonts w:ascii="Times-Roman" w:hAnsi="Times-Roman" w:cs="Times-Roman"/>
          <w:sz w:val="24"/>
          <w:szCs w:val="24"/>
          <w:lang w:val="en-US"/>
        </w:rPr>
        <w:t xml:space="preserve"> </w:t>
      </w:r>
      <w:r w:rsidRPr="0037392B">
        <w:rPr>
          <w:rFonts w:ascii="Times-Roman" w:hAnsi="Times-Roman" w:cs="Times-Roman"/>
          <w:sz w:val="24"/>
          <w:szCs w:val="24"/>
          <w:lang w:val="en-US"/>
        </w:rPr>
        <w:t>produce these digital contents. In order to protect the interest</w:t>
      </w:r>
      <w:r>
        <w:rPr>
          <w:rFonts w:ascii="Times-Roman" w:hAnsi="Times-Roman" w:cs="Times-Roman"/>
          <w:sz w:val="24"/>
          <w:szCs w:val="24"/>
          <w:lang w:val="en-US"/>
        </w:rPr>
        <w:t xml:space="preserve"> </w:t>
      </w:r>
      <w:r w:rsidRPr="0037392B">
        <w:rPr>
          <w:rFonts w:ascii="Times-Roman" w:hAnsi="Times-Roman" w:cs="Times-Roman"/>
          <w:sz w:val="24"/>
          <w:szCs w:val="24"/>
          <w:lang w:val="en-US"/>
        </w:rPr>
        <w:t>of the content providers, these digital contents can be watermarked.</w:t>
      </w:r>
      <w:r>
        <w:rPr>
          <w:rFonts w:ascii="Times-Roman" w:hAnsi="Times-Roman" w:cs="Times-Roman"/>
          <w:sz w:val="24"/>
          <w:szCs w:val="24"/>
          <w:lang w:val="en-US"/>
        </w:rPr>
        <w:t xml:space="preserve"> </w:t>
      </w:r>
      <w:r w:rsidRPr="0037392B">
        <w:rPr>
          <w:rFonts w:ascii="Times-Roman" w:hAnsi="Times-Roman" w:cs="Times-Roman"/>
          <w:sz w:val="24"/>
          <w:szCs w:val="24"/>
          <w:lang w:val="en-US"/>
        </w:rPr>
        <w:t>In this paper we provide a survey of the latest</w:t>
      </w:r>
      <w:r>
        <w:rPr>
          <w:rFonts w:ascii="Times-Roman" w:hAnsi="Times-Roman" w:cs="Times-Roman"/>
          <w:sz w:val="24"/>
          <w:szCs w:val="24"/>
          <w:lang w:val="en-US"/>
        </w:rPr>
        <w:t xml:space="preserve"> </w:t>
      </w:r>
      <w:r w:rsidRPr="0037392B">
        <w:rPr>
          <w:rFonts w:ascii="Times-Roman" w:hAnsi="Times-Roman" w:cs="Times-Roman"/>
          <w:sz w:val="24"/>
          <w:szCs w:val="24"/>
          <w:lang w:val="en-US"/>
        </w:rPr>
        <w:t>techniques that are employed to watermark images. Image</w:t>
      </w:r>
      <w:r>
        <w:rPr>
          <w:rFonts w:ascii="Times-Roman" w:hAnsi="Times-Roman" w:cs="Times-Roman"/>
          <w:sz w:val="24"/>
          <w:szCs w:val="24"/>
          <w:lang w:val="en-US"/>
        </w:rPr>
        <w:t xml:space="preserve"> </w:t>
      </w:r>
      <w:r w:rsidRPr="0037392B">
        <w:rPr>
          <w:rFonts w:ascii="Times-Roman" w:hAnsi="Times-Roman" w:cs="Times-Roman"/>
          <w:sz w:val="24"/>
          <w:szCs w:val="24"/>
          <w:lang w:val="en-US"/>
        </w:rPr>
        <w:t>watermarking techniques can be applied to digital videos as</w:t>
      </w:r>
      <w:r>
        <w:rPr>
          <w:rFonts w:ascii="Times-Roman" w:hAnsi="Times-Roman" w:cs="Times-Roman"/>
          <w:sz w:val="24"/>
          <w:szCs w:val="24"/>
          <w:lang w:val="en-US"/>
        </w:rPr>
        <w:t xml:space="preserve"> well [7].</w:t>
      </w:r>
    </w:p>
    <w:p w:rsidR="0034350D" w:rsidRPr="0037392B" w:rsidRDefault="0034350D" w:rsidP="0034350D">
      <w:pPr>
        <w:autoSpaceDE w:val="0"/>
        <w:autoSpaceDN w:val="0"/>
        <w:adjustRightInd w:val="0"/>
        <w:spacing w:after="0" w:line="360" w:lineRule="auto"/>
        <w:ind w:firstLine="720"/>
        <w:jc w:val="both"/>
        <w:rPr>
          <w:rFonts w:ascii="Times New Roman" w:hAnsi="Times New Roman" w:cs="Times New Roman"/>
          <w:b/>
          <w:sz w:val="24"/>
          <w:szCs w:val="24"/>
          <w:lang w:val="en-US"/>
        </w:rPr>
      </w:pPr>
    </w:p>
    <w:p w:rsidR="0034350D" w:rsidRDefault="0034350D" w:rsidP="0034350D">
      <w:pPr>
        <w:spacing w:line="276" w:lineRule="auto"/>
        <w:rPr>
          <w:rFonts w:ascii="Times New Roman" w:hAnsi="Times New Roman" w:cs="Times New Roman"/>
          <w:sz w:val="24"/>
          <w:szCs w:val="24"/>
          <w:lang w:val="en-US"/>
        </w:rPr>
      </w:pPr>
      <w:r>
        <w:rPr>
          <w:rFonts w:ascii="Times New Roman" w:hAnsi="Times New Roman" w:cs="Times New Roman"/>
          <w:b/>
          <w:sz w:val="28"/>
          <w:szCs w:val="28"/>
        </w:rPr>
        <w:t>II.</w:t>
      </w:r>
      <w:r w:rsidR="00C67786">
        <w:rPr>
          <w:rFonts w:ascii="Times New Roman" w:hAnsi="Times New Roman" w:cs="Times New Roman"/>
          <w:b/>
          <w:sz w:val="28"/>
          <w:szCs w:val="28"/>
          <w:lang w:val="en-US"/>
        </w:rPr>
        <w:t>5</w:t>
      </w:r>
      <w:r>
        <w:rPr>
          <w:rFonts w:ascii="Times New Roman" w:hAnsi="Times New Roman" w:cs="Times New Roman"/>
          <w:b/>
          <w:sz w:val="28"/>
          <w:szCs w:val="28"/>
          <w:lang w:val="en-US"/>
        </w:rPr>
        <w:tab/>
        <w:t>History of Digital Watermarking</w:t>
      </w:r>
    </w:p>
    <w:p w:rsidR="0034350D" w:rsidRPr="007E01D3" w:rsidRDefault="0034350D" w:rsidP="0034350D">
      <w:pPr>
        <w:spacing w:after="0" w:line="360" w:lineRule="auto"/>
        <w:ind w:firstLine="720"/>
        <w:jc w:val="both"/>
        <w:rPr>
          <w:rFonts w:ascii="Times New Roman" w:hAnsi="Times New Roman" w:cs="Times New Roman"/>
          <w:sz w:val="24"/>
        </w:rPr>
      </w:pPr>
      <w:r w:rsidRPr="007E01D3">
        <w:rPr>
          <w:rFonts w:ascii="Times New Roman" w:hAnsi="Times New Roman" w:cs="Times New Roman"/>
          <w:sz w:val="24"/>
        </w:rPr>
        <w:t>Although the art of papermaking was invented in China over one thousand years earlier, paper watermarks did not appear until about 1282, in Italy. The marks were made by adding thin wire patterns to the paper molds.  The paper would be slightly thinner where the wire was and hence more transparent.  The meaning and purpose of the earliest watermarks are uncertain.  They may have been used for practical functions such as identifying the molds on which sheets of papers were made, or as trademarks to identify the paper maker.  On the other hand, they may have represented mystical signs, or might simply have served as decoration.  By the eighteenth century, watermarks on paper made in Europe and America had become more clearly utilitarian. They were used as trademarks.</w:t>
      </w:r>
    </w:p>
    <w:p w:rsidR="0034350D" w:rsidRPr="007E01D3" w:rsidRDefault="0034350D" w:rsidP="0034350D">
      <w:pPr>
        <w:spacing w:after="0" w:line="360" w:lineRule="auto"/>
        <w:ind w:firstLine="720"/>
        <w:jc w:val="both"/>
        <w:rPr>
          <w:rFonts w:ascii="Times New Roman" w:hAnsi="Times New Roman" w:cs="Times New Roman"/>
          <w:sz w:val="24"/>
        </w:rPr>
      </w:pPr>
      <w:r w:rsidRPr="007E01D3">
        <w:rPr>
          <w:rFonts w:ascii="Times New Roman" w:hAnsi="Times New Roman" w:cs="Times New Roman"/>
          <w:sz w:val="24"/>
        </w:rPr>
        <w:t xml:space="preserve"> The term watermark seems to have been coined near the end of the eighteenth century and may have been derived from the German term </w:t>
      </w:r>
      <w:r w:rsidRPr="007E01D3">
        <w:rPr>
          <w:rFonts w:ascii="Times New Roman" w:hAnsi="Times New Roman" w:cs="Times New Roman"/>
          <w:i/>
          <w:sz w:val="24"/>
        </w:rPr>
        <w:t>wasser-marke</w:t>
      </w:r>
      <w:r w:rsidRPr="007E01D3">
        <w:rPr>
          <w:rFonts w:ascii="Times New Roman" w:hAnsi="Times New Roman" w:cs="Times New Roman"/>
          <w:sz w:val="24"/>
        </w:rPr>
        <w:t xml:space="preserve"> (though it could also be that the German word is derived from the English. The term is actually a misnomer, in that water is not especially important in the creation of the mark.  It was probably given because the marks resemble the effects of water on paper.</w:t>
      </w:r>
    </w:p>
    <w:p w:rsidR="0034350D" w:rsidRPr="007E01D3" w:rsidRDefault="0034350D" w:rsidP="0034350D">
      <w:pPr>
        <w:spacing w:after="0" w:line="360" w:lineRule="auto"/>
        <w:ind w:firstLine="720"/>
        <w:jc w:val="both"/>
        <w:rPr>
          <w:rFonts w:ascii="Times New Roman" w:hAnsi="Times New Roman" w:cs="Times New Roman"/>
          <w:sz w:val="24"/>
        </w:rPr>
      </w:pPr>
      <w:r w:rsidRPr="007E01D3">
        <w:rPr>
          <w:rFonts w:ascii="Times New Roman" w:hAnsi="Times New Roman" w:cs="Times New Roman"/>
          <w:sz w:val="24"/>
        </w:rPr>
        <w:t>About the time the term watermark was coined, counterfeiters began developing methods of forging watermarks used to protect paper money.  In 1779 Gentleman's Magazine reported that a man named John Mathison. John Mathison was hanged. Counterfeiting prompted advances in watermarking technology.  William Congreve, an Englishman, invented a technique for making color watermarks by inserting dyed material into the middle of the paper during papermaking.</w:t>
      </w:r>
    </w:p>
    <w:p w:rsidR="0034350D" w:rsidRPr="007E01D3" w:rsidRDefault="0034350D" w:rsidP="0034350D">
      <w:pPr>
        <w:spacing w:after="0" w:line="360" w:lineRule="auto"/>
        <w:ind w:firstLine="720"/>
        <w:jc w:val="both"/>
        <w:rPr>
          <w:rFonts w:ascii="Times New Roman" w:hAnsi="Times New Roman" w:cs="Times New Roman"/>
          <w:sz w:val="24"/>
        </w:rPr>
      </w:pPr>
      <w:r w:rsidRPr="007E01D3">
        <w:rPr>
          <w:rFonts w:ascii="Times New Roman" w:hAnsi="Times New Roman" w:cs="Times New Roman"/>
          <w:sz w:val="24"/>
        </w:rPr>
        <w:lastRenderedPageBreak/>
        <w:t>The resulting marks must have been extremely difficult to forge, because the Bank of England itself declined to use them on the grounds that they were too difficult to make.  A more practical technology was invented by another English- man, William Henry Smith.  This replaced the fine wire patterns used to make earlier marks with a sort of shallow relief sculpture, pressed into the paper mold.  The resulting variation on the surface of the mold produced beautiful watermarks with varying shades of gray.  This is the basic technique used today for the face of President Jackson on the $20 bill</w:t>
      </w:r>
    </w:p>
    <w:p w:rsidR="0034350D" w:rsidRPr="007E01D3" w:rsidRDefault="0034350D" w:rsidP="0034350D">
      <w:pPr>
        <w:spacing w:after="0" w:line="360" w:lineRule="auto"/>
        <w:ind w:firstLine="720"/>
        <w:jc w:val="both"/>
        <w:rPr>
          <w:rFonts w:ascii="Times New Roman" w:hAnsi="Times New Roman" w:cs="Times New Roman"/>
          <w:sz w:val="24"/>
        </w:rPr>
      </w:pPr>
      <w:r w:rsidRPr="007E01D3">
        <w:rPr>
          <w:rFonts w:ascii="Times New Roman" w:hAnsi="Times New Roman" w:cs="Times New Roman"/>
          <w:sz w:val="24"/>
        </w:rPr>
        <w:t xml:space="preserve"> In 1951, Emil Hembrooke of the Muzak Corporation filed a patent for watermarking musical Works.  An identification code was inserted in music by intermittently applying a narrow notch filter centered at 1 kHz.  The absence of energy at this frequency indicated that the notch filter had been applied and the duration of the absence used to code either a dot or a dash.  The Identification signal used Morse code. </w:t>
      </w:r>
    </w:p>
    <w:p w:rsidR="0034350D" w:rsidRPr="00123B2F" w:rsidRDefault="0034350D" w:rsidP="00123B2F">
      <w:pPr>
        <w:spacing w:after="0" w:line="360" w:lineRule="auto"/>
        <w:ind w:firstLine="720"/>
        <w:jc w:val="both"/>
        <w:rPr>
          <w:rFonts w:ascii="Times New Roman" w:hAnsi="Times New Roman" w:cs="Times New Roman"/>
          <w:sz w:val="24"/>
          <w:lang w:val="en-US"/>
        </w:rPr>
      </w:pPr>
      <w:r w:rsidRPr="007E01D3">
        <w:rPr>
          <w:rFonts w:ascii="Times New Roman" w:hAnsi="Times New Roman" w:cs="Times New Roman"/>
          <w:sz w:val="24"/>
        </w:rPr>
        <w:t>It was probably 1990s the term digital watermarking really came into vogue. About 1995, interest in digital watermarking began to mushroom. In the late 1990s several companies were established to market watermarking products. Most recently, a number of companies have used watermarking technologies for variety applications.</w:t>
      </w:r>
      <w:r>
        <w:rPr>
          <w:rFonts w:ascii="Times New Roman" w:hAnsi="Times New Roman" w:cs="Times New Roman"/>
          <w:sz w:val="24"/>
          <w:lang w:val="en-US"/>
        </w:rPr>
        <w:t>[8]</w:t>
      </w:r>
    </w:p>
    <w:p w:rsidR="0034350D" w:rsidRDefault="0034350D" w:rsidP="0034350D">
      <w:pPr>
        <w:spacing w:line="360" w:lineRule="auto"/>
        <w:jc w:val="both"/>
        <w:rPr>
          <w:rFonts w:ascii="Times New Roman" w:hAnsi="Times New Roman" w:cs="Times New Roman"/>
          <w:b/>
          <w:sz w:val="28"/>
          <w:szCs w:val="24"/>
          <w:lang w:val="en-US"/>
        </w:rPr>
      </w:pPr>
      <w:r w:rsidRPr="001234AC">
        <w:rPr>
          <w:rFonts w:ascii="Times New Roman" w:hAnsi="Times New Roman" w:cs="Times New Roman"/>
          <w:b/>
          <w:sz w:val="28"/>
          <w:szCs w:val="24"/>
        </w:rPr>
        <w:t>I</w:t>
      </w:r>
      <w:r w:rsidR="00C67786">
        <w:rPr>
          <w:rFonts w:ascii="Times New Roman" w:hAnsi="Times New Roman" w:cs="Times New Roman"/>
          <w:b/>
          <w:sz w:val="28"/>
          <w:szCs w:val="24"/>
        </w:rPr>
        <w:t>I.6</w:t>
      </w:r>
      <w:bookmarkStart w:id="0" w:name="_GoBack"/>
      <w:bookmarkEnd w:id="0"/>
      <w:r>
        <w:rPr>
          <w:rFonts w:ascii="Times New Roman" w:hAnsi="Times New Roman" w:cs="Times New Roman"/>
          <w:b/>
          <w:sz w:val="28"/>
          <w:szCs w:val="24"/>
          <w:lang w:val="en-US"/>
        </w:rPr>
        <w:tab/>
        <w:t>Types of Digital Watermarking</w:t>
      </w:r>
    </w:p>
    <w:p w:rsidR="0034350D" w:rsidRPr="00D77922" w:rsidRDefault="0034350D" w:rsidP="0034350D">
      <w:pPr>
        <w:spacing w:line="360" w:lineRule="auto"/>
        <w:jc w:val="both"/>
        <w:rPr>
          <w:rFonts w:ascii="Times New Roman" w:hAnsi="Times New Roman" w:cs="Times New Roman"/>
          <w:sz w:val="28"/>
          <w:szCs w:val="24"/>
          <w:lang w:val="en-US"/>
        </w:rPr>
      </w:pPr>
      <w:r>
        <w:rPr>
          <w:rFonts w:ascii="Times New Roman" w:hAnsi="Times New Roman" w:cs="Times New Roman"/>
          <w:b/>
          <w:sz w:val="28"/>
          <w:szCs w:val="24"/>
          <w:lang w:val="en-US"/>
        </w:rPr>
        <w:tab/>
      </w:r>
      <w:r w:rsidR="00907D9E">
        <w:rPr>
          <w:rFonts w:ascii="Times New Roman" w:hAnsi="Times New Roman" w:cs="Times New Roman"/>
          <w:sz w:val="24"/>
          <w:szCs w:val="24"/>
          <w:lang w:val="en-US"/>
        </w:rPr>
        <w:t>There are 5</w:t>
      </w:r>
      <w:r w:rsidRPr="00D77922">
        <w:rPr>
          <w:rFonts w:ascii="Times New Roman" w:hAnsi="Times New Roman" w:cs="Times New Roman"/>
          <w:sz w:val="24"/>
          <w:szCs w:val="24"/>
          <w:lang w:val="en-US"/>
        </w:rPr>
        <w:t xml:space="preserve"> types of digital watermarking </w:t>
      </w:r>
      <w:r>
        <w:rPr>
          <w:rFonts w:ascii="Times New Roman" w:hAnsi="Times New Roman" w:cs="Times New Roman"/>
          <w:sz w:val="24"/>
          <w:szCs w:val="24"/>
          <w:lang w:val="en-US"/>
        </w:rPr>
        <w:t xml:space="preserve">according </w:t>
      </w:r>
      <w:r w:rsidRPr="007A1B67">
        <w:rPr>
          <w:rFonts w:ascii="Times New Roman" w:hAnsi="Times New Roman" w:cs="Times New Roman"/>
          <w:noProof/>
          <w:sz w:val="24"/>
          <w:szCs w:val="24"/>
        </w:rPr>
        <w:t>Chawla</w:t>
      </w:r>
      <w:r>
        <w:rPr>
          <w:rFonts w:ascii="Times New Roman" w:hAnsi="Times New Roman" w:cs="Times New Roman"/>
          <w:noProof/>
          <w:sz w:val="24"/>
          <w:szCs w:val="24"/>
          <w:lang w:val="en-US"/>
        </w:rPr>
        <w:t>,</w:t>
      </w:r>
      <w:r>
        <w:rPr>
          <w:rFonts w:ascii="Times New Roman" w:hAnsi="Times New Roman" w:cs="Times New Roman"/>
          <w:noProof/>
          <w:sz w:val="24"/>
          <w:szCs w:val="24"/>
        </w:rPr>
        <w:t xml:space="preserve"> Saini, Yadav</w:t>
      </w:r>
      <w:r>
        <w:rPr>
          <w:rFonts w:ascii="Times New Roman" w:hAnsi="Times New Roman" w:cs="Times New Roman"/>
          <w:noProof/>
          <w:sz w:val="24"/>
          <w:szCs w:val="24"/>
          <w:lang w:val="en-US"/>
        </w:rPr>
        <w:t xml:space="preserve"> &amp;</w:t>
      </w:r>
      <w:r w:rsidRPr="007A1B67">
        <w:rPr>
          <w:rFonts w:ascii="Times New Roman" w:hAnsi="Times New Roman" w:cs="Times New Roman"/>
          <w:noProof/>
          <w:sz w:val="24"/>
          <w:szCs w:val="24"/>
        </w:rPr>
        <w:t xml:space="preserve"> Kamaldeep</w:t>
      </w:r>
      <w:r>
        <w:rPr>
          <w:rFonts w:ascii="Times New Roman" w:hAnsi="Times New Roman" w:cs="Times New Roman"/>
          <w:noProof/>
          <w:sz w:val="24"/>
          <w:szCs w:val="24"/>
          <w:lang w:val="en-US"/>
        </w:rPr>
        <w:t>:</w:t>
      </w:r>
    </w:p>
    <w:p w:rsidR="0034350D" w:rsidRDefault="0034350D" w:rsidP="0034350D">
      <w:pPr>
        <w:pStyle w:val="Default"/>
        <w:numPr>
          <w:ilvl w:val="0"/>
          <w:numId w:val="30"/>
        </w:numPr>
        <w:spacing w:line="360" w:lineRule="auto"/>
        <w:rPr>
          <w:szCs w:val="20"/>
        </w:rPr>
      </w:pPr>
      <w:r>
        <w:rPr>
          <w:szCs w:val="20"/>
        </w:rPr>
        <w:t>Division Based on Human Perception</w:t>
      </w:r>
    </w:p>
    <w:p w:rsidR="0034350D" w:rsidRPr="007E01D3" w:rsidRDefault="0034350D" w:rsidP="0034350D">
      <w:pPr>
        <w:pStyle w:val="Default"/>
        <w:spacing w:line="360" w:lineRule="auto"/>
        <w:ind w:left="360" w:firstLine="720"/>
        <w:rPr>
          <w:szCs w:val="20"/>
        </w:rPr>
      </w:pPr>
      <w:r w:rsidRPr="007E01D3">
        <w:rPr>
          <w:szCs w:val="20"/>
        </w:rPr>
        <w:t xml:space="preserve">This is sub-divided into visible watermarks and invisible watermarks. </w:t>
      </w:r>
    </w:p>
    <w:p w:rsidR="0034350D" w:rsidRPr="007E01D3" w:rsidRDefault="0034350D" w:rsidP="0034350D">
      <w:pPr>
        <w:pStyle w:val="Default"/>
        <w:numPr>
          <w:ilvl w:val="0"/>
          <w:numId w:val="26"/>
        </w:numPr>
        <w:spacing w:line="360" w:lineRule="auto"/>
        <w:ind w:left="360" w:firstLine="720"/>
        <w:rPr>
          <w:szCs w:val="20"/>
        </w:rPr>
      </w:pPr>
      <w:r w:rsidRPr="007E01D3">
        <w:rPr>
          <w:szCs w:val="20"/>
        </w:rPr>
        <w:t xml:space="preserve"> </w:t>
      </w:r>
      <w:r>
        <w:rPr>
          <w:szCs w:val="20"/>
        </w:rPr>
        <w:t>Visible Watermarks</w:t>
      </w:r>
      <w:r w:rsidRPr="007E01D3">
        <w:rPr>
          <w:szCs w:val="20"/>
        </w:rPr>
        <w:t xml:space="preserve"> </w:t>
      </w:r>
    </w:p>
    <w:p w:rsidR="0034350D" w:rsidRPr="007E01D3" w:rsidRDefault="0034350D" w:rsidP="0034350D">
      <w:pPr>
        <w:pStyle w:val="Default"/>
        <w:spacing w:line="360" w:lineRule="auto"/>
        <w:ind w:left="1080" w:firstLine="360"/>
        <w:jc w:val="both"/>
        <w:rPr>
          <w:szCs w:val="20"/>
        </w:rPr>
      </w:pPr>
      <w:r w:rsidRPr="007E01D3">
        <w:rPr>
          <w:szCs w:val="20"/>
        </w:rPr>
        <w:t>These watermarks can be seen clearly by the viewer and can also identify the logo or the owner. Visible watermarking technique changes the original signal. The watermarked signal is different from the original signal</w:t>
      </w:r>
      <w:r>
        <w:rPr>
          <w:szCs w:val="20"/>
        </w:rPr>
        <w:t>.</w:t>
      </w:r>
      <w:r w:rsidRPr="007E01D3">
        <w:rPr>
          <w:szCs w:val="20"/>
        </w:rPr>
        <w:t xml:space="preserve"> </w:t>
      </w:r>
    </w:p>
    <w:p w:rsidR="0034350D" w:rsidRPr="00434182" w:rsidRDefault="0034350D" w:rsidP="0034350D">
      <w:pPr>
        <w:pStyle w:val="Default"/>
        <w:spacing w:line="360" w:lineRule="auto"/>
        <w:ind w:left="1080" w:firstLine="360"/>
        <w:rPr>
          <w:b/>
          <w:bCs/>
          <w:i/>
          <w:sz w:val="22"/>
          <w:szCs w:val="20"/>
        </w:rPr>
      </w:pPr>
      <w:r w:rsidRPr="007E01D3">
        <w:rPr>
          <w:szCs w:val="20"/>
        </w:rPr>
        <w:lastRenderedPageBreak/>
        <w:t>Visible watermark embedding algorithms are less computationally complex. The watermarked image cannot with stand the signal processing attacks, like the watermark can be cropped from the watermarked image.</w:t>
      </w:r>
    </w:p>
    <w:p w:rsidR="0034350D" w:rsidRPr="007E01D3" w:rsidRDefault="0034350D" w:rsidP="0034350D">
      <w:pPr>
        <w:pStyle w:val="Default"/>
        <w:spacing w:line="360" w:lineRule="auto"/>
        <w:ind w:firstLine="720"/>
        <w:jc w:val="center"/>
        <w:rPr>
          <w:szCs w:val="20"/>
        </w:rPr>
      </w:pPr>
      <w:r w:rsidRPr="007E01D3">
        <w:rPr>
          <w:noProof/>
          <w:szCs w:val="20"/>
        </w:rPr>
        <w:drawing>
          <wp:inline distT="0" distB="0" distL="0" distR="0" wp14:anchorId="2995754E" wp14:editId="65C1F658">
            <wp:extent cx="2861631" cy="2030818"/>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879287" cy="2043348"/>
                    </a:xfrm>
                    <a:prstGeom prst="rect">
                      <a:avLst/>
                    </a:prstGeom>
                    <a:noFill/>
                    <a:ln w="9525">
                      <a:noFill/>
                      <a:miter lim="800000"/>
                      <a:headEnd/>
                      <a:tailEnd/>
                    </a:ln>
                  </pic:spPr>
                </pic:pic>
              </a:graphicData>
            </a:graphic>
          </wp:inline>
        </w:drawing>
      </w:r>
    </w:p>
    <w:p w:rsidR="0034350D" w:rsidRPr="009C332C" w:rsidRDefault="0034350D" w:rsidP="0034350D">
      <w:pPr>
        <w:pStyle w:val="Default"/>
        <w:spacing w:line="360" w:lineRule="auto"/>
        <w:ind w:firstLine="720"/>
        <w:jc w:val="center"/>
        <w:rPr>
          <w:sz w:val="22"/>
          <w:szCs w:val="20"/>
        </w:rPr>
      </w:pPr>
      <w:r w:rsidRPr="009C332C">
        <w:rPr>
          <w:b/>
          <w:i/>
          <w:sz w:val="20"/>
          <w:szCs w:val="20"/>
        </w:rPr>
        <w:t>Figure 2.5 Visible Watermarked Image (REF: [9])</w:t>
      </w:r>
    </w:p>
    <w:p w:rsidR="0034350D" w:rsidRDefault="0034350D" w:rsidP="0034350D">
      <w:pPr>
        <w:spacing w:after="0" w:line="360" w:lineRule="auto"/>
        <w:ind w:left="1080" w:firstLine="720"/>
        <w:jc w:val="both"/>
        <w:rPr>
          <w:rFonts w:ascii="Times New Roman" w:hAnsi="Times New Roman" w:cs="Times New Roman"/>
          <w:sz w:val="24"/>
          <w:szCs w:val="20"/>
        </w:rPr>
      </w:pPr>
      <w:r w:rsidRPr="007E01D3">
        <w:rPr>
          <w:rFonts w:ascii="Times New Roman" w:hAnsi="Times New Roman" w:cs="Times New Roman"/>
          <w:sz w:val="24"/>
          <w:szCs w:val="20"/>
        </w:rPr>
        <w:t>Spreading the watermark throughout the image is a best option, but the quality of the image is degraded which prevents the image from being used in medical applications.</w:t>
      </w:r>
    </w:p>
    <w:p w:rsidR="0034350D" w:rsidRDefault="0034350D" w:rsidP="0034350D">
      <w:pPr>
        <w:pStyle w:val="ListParagraph"/>
        <w:numPr>
          <w:ilvl w:val="0"/>
          <w:numId w:val="26"/>
        </w:numPr>
        <w:spacing w:after="0" w:line="360" w:lineRule="auto"/>
        <w:ind w:firstLine="0"/>
        <w:jc w:val="both"/>
        <w:rPr>
          <w:rFonts w:ascii="Times New Roman" w:hAnsi="Times New Roman" w:cs="Times New Roman"/>
          <w:sz w:val="24"/>
          <w:szCs w:val="20"/>
        </w:rPr>
      </w:pPr>
      <w:r w:rsidRPr="0008761D">
        <w:rPr>
          <w:rFonts w:ascii="Times New Roman" w:hAnsi="Times New Roman" w:cs="Times New Roman"/>
          <w:sz w:val="24"/>
          <w:szCs w:val="20"/>
        </w:rPr>
        <w:t>Invisible Watermarks</w:t>
      </w:r>
    </w:p>
    <w:p w:rsidR="0034350D" w:rsidRPr="0008761D" w:rsidRDefault="0034350D" w:rsidP="0034350D">
      <w:pPr>
        <w:pStyle w:val="ListParagraph"/>
        <w:spacing w:after="0" w:line="360" w:lineRule="auto"/>
        <w:ind w:left="1080" w:firstLine="360"/>
        <w:jc w:val="both"/>
        <w:rPr>
          <w:rFonts w:ascii="Times New Roman" w:hAnsi="Times New Roman" w:cs="Times New Roman"/>
          <w:sz w:val="24"/>
          <w:szCs w:val="20"/>
        </w:rPr>
      </w:pPr>
      <w:r w:rsidRPr="0008761D">
        <w:rPr>
          <w:rFonts w:ascii="Times New Roman" w:hAnsi="Times New Roman" w:cs="Times New Roman"/>
          <w:sz w:val="24"/>
          <w:szCs w:val="20"/>
        </w:rPr>
        <w:t xml:space="preserve">These watermarks cannot be seen by the viewer. The output signal does not change much when compared to the original signal. </w:t>
      </w:r>
    </w:p>
    <w:p w:rsidR="0034350D" w:rsidRDefault="0034350D" w:rsidP="0034350D">
      <w:pPr>
        <w:spacing w:after="0" w:line="360" w:lineRule="auto"/>
        <w:ind w:firstLine="720"/>
        <w:jc w:val="center"/>
        <w:rPr>
          <w:rFonts w:ascii="Times New Roman" w:hAnsi="Times New Roman" w:cs="Times New Roman"/>
          <w:sz w:val="24"/>
          <w:szCs w:val="20"/>
        </w:rPr>
      </w:pPr>
      <w:r>
        <w:rPr>
          <w:rFonts w:ascii="Times New Roman" w:hAnsi="Times New Roman" w:cs="Times New Roman"/>
          <w:noProof/>
          <w:sz w:val="24"/>
          <w:szCs w:val="20"/>
          <w:lang w:val="en-US" w:eastAsia="en-US"/>
        </w:rPr>
        <w:drawing>
          <wp:inline distT="0" distB="0" distL="0" distR="0" wp14:anchorId="5D1472F8" wp14:editId="748B8E99">
            <wp:extent cx="3032420" cy="1743740"/>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056109" cy="1757362"/>
                    </a:xfrm>
                    <a:prstGeom prst="rect">
                      <a:avLst/>
                    </a:prstGeom>
                    <a:noFill/>
                    <a:ln w="9525">
                      <a:noFill/>
                      <a:miter lim="800000"/>
                      <a:headEnd/>
                      <a:tailEnd/>
                    </a:ln>
                  </pic:spPr>
                </pic:pic>
              </a:graphicData>
            </a:graphic>
          </wp:inline>
        </w:drawing>
      </w:r>
    </w:p>
    <w:p w:rsidR="0034350D" w:rsidRPr="009C332C" w:rsidRDefault="0034350D" w:rsidP="0034350D">
      <w:pPr>
        <w:spacing w:after="0" w:line="360" w:lineRule="auto"/>
        <w:ind w:firstLine="720"/>
        <w:jc w:val="center"/>
        <w:rPr>
          <w:rFonts w:ascii="Times New Roman" w:hAnsi="Times New Roman" w:cs="Times New Roman"/>
          <w:b/>
          <w:i/>
          <w:sz w:val="20"/>
          <w:szCs w:val="20"/>
        </w:rPr>
      </w:pPr>
      <w:r w:rsidRPr="009C332C">
        <w:rPr>
          <w:rFonts w:ascii="Times New Roman" w:hAnsi="Times New Roman" w:cs="Times New Roman"/>
          <w:b/>
          <w:i/>
          <w:sz w:val="20"/>
          <w:szCs w:val="20"/>
        </w:rPr>
        <w:t>Figure 2.</w:t>
      </w:r>
      <w:r w:rsidRPr="009C332C">
        <w:rPr>
          <w:rFonts w:ascii="Times New Roman" w:hAnsi="Times New Roman" w:cs="Times New Roman"/>
          <w:b/>
          <w:i/>
          <w:sz w:val="20"/>
          <w:szCs w:val="20"/>
          <w:lang w:val="en-US"/>
        </w:rPr>
        <w:t>6</w:t>
      </w:r>
      <w:r w:rsidRPr="009C332C">
        <w:rPr>
          <w:rFonts w:ascii="Times New Roman" w:hAnsi="Times New Roman" w:cs="Times New Roman"/>
          <w:b/>
          <w:i/>
          <w:sz w:val="20"/>
          <w:szCs w:val="20"/>
        </w:rPr>
        <w:t xml:space="preserve"> Invisible Watermarked Image (REF: [</w:t>
      </w:r>
      <w:r w:rsidRPr="009C332C">
        <w:rPr>
          <w:rFonts w:ascii="Times New Roman" w:hAnsi="Times New Roman" w:cs="Times New Roman"/>
          <w:b/>
          <w:i/>
          <w:sz w:val="20"/>
          <w:szCs w:val="20"/>
          <w:lang w:val="en-US"/>
        </w:rPr>
        <w:t>8</w:t>
      </w:r>
      <w:r w:rsidRPr="009C332C">
        <w:rPr>
          <w:rFonts w:ascii="Times New Roman" w:hAnsi="Times New Roman" w:cs="Times New Roman"/>
          <w:b/>
          <w:i/>
          <w:sz w:val="20"/>
          <w:szCs w:val="20"/>
        </w:rPr>
        <w:t>])</w:t>
      </w:r>
    </w:p>
    <w:p w:rsidR="0034350D" w:rsidRDefault="0034350D" w:rsidP="0034350D">
      <w:pPr>
        <w:spacing w:after="0" w:line="360" w:lineRule="auto"/>
        <w:ind w:left="1080" w:firstLine="720"/>
        <w:jc w:val="both"/>
        <w:rPr>
          <w:rFonts w:ascii="Times New Roman" w:hAnsi="Times New Roman" w:cs="Times New Roman"/>
          <w:sz w:val="24"/>
          <w:szCs w:val="20"/>
        </w:rPr>
      </w:pPr>
      <w:r w:rsidRPr="007E01D3">
        <w:rPr>
          <w:rFonts w:ascii="Times New Roman" w:hAnsi="Times New Roman" w:cs="Times New Roman"/>
          <w:sz w:val="24"/>
          <w:szCs w:val="20"/>
        </w:rPr>
        <w:t>The watermarked signal is almost</w:t>
      </w:r>
      <w:r>
        <w:rPr>
          <w:rFonts w:ascii="Times New Roman" w:hAnsi="Times New Roman" w:cs="Times New Roman"/>
          <w:sz w:val="24"/>
          <w:szCs w:val="20"/>
        </w:rPr>
        <w:t xml:space="preserve"> similar to the original signal. </w:t>
      </w:r>
      <w:r w:rsidRPr="007E01D3">
        <w:rPr>
          <w:rFonts w:ascii="Times New Roman" w:hAnsi="Times New Roman" w:cs="Times New Roman"/>
          <w:sz w:val="24"/>
          <w:szCs w:val="20"/>
        </w:rPr>
        <w:t xml:space="preserve">As the watermark is invisible, the imposter cannot crop the watermark as in visible watermarking. Invisible watermarking is more robust to signal processing attacks when compared to visible watermarking. As </w:t>
      </w:r>
      <w:r w:rsidRPr="007E01D3">
        <w:rPr>
          <w:rFonts w:ascii="Times New Roman" w:hAnsi="Times New Roman" w:cs="Times New Roman"/>
          <w:sz w:val="24"/>
          <w:szCs w:val="20"/>
        </w:rPr>
        <w:lastRenderedPageBreak/>
        <w:t>the quality of the image does not suffer much, it can be used in almost all the applications</w:t>
      </w:r>
      <w:r>
        <w:rPr>
          <w:rFonts w:ascii="Times New Roman" w:hAnsi="Times New Roman" w:cs="Times New Roman"/>
          <w:sz w:val="24"/>
          <w:szCs w:val="20"/>
        </w:rPr>
        <w:t>.</w:t>
      </w:r>
    </w:p>
    <w:p w:rsidR="0034350D" w:rsidRDefault="0034350D" w:rsidP="0034350D">
      <w:pPr>
        <w:pStyle w:val="Default"/>
        <w:numPr>
          <w:ilvl w:val="0"/>
          <w:numId w:val="30"/>
        </w:numPr>
        <w:spacing w:line="360" w:lineRule="auto"/>
        <w:rPr>
          <w:szCs w:val="20"/>
        </w:rPr>
      </w:pPr>
      <w:r>
        <w:rPr>
          <w:szCs w:val="20"/>
        </w:rPr>
        <w:t>Division Based on Application</w:t>
      </w:r>
    </w:p>
    <w:p w:rsidR="0034350D" w:rsidRPr="007E01D3" w:rsidRDefault="0034350D" w:rsidP="0034350D">
      <w:pPr>
        <w:pStyle w:val="Default"/>
        <w:spacing w:line="360" w:lineRule="auto"/>
        <w:ind w:left="720" w:firstLine="360"/>
        <w:jc w:val="both"/>
        <w:rPr>
          <w:szCs w:val="20"/>
        </w:rPr>
      </w:pPr>
      <w:r w:rsidRPr="007E01D3">
        <w:rPr>
          <w:szCs w:val="20"/>
        </w:rPr>
        <w:t>Based on application watermarks are sub-divided into fragile, semi</w:t>
      </w:r>
      <w:r>
        <w:rPr>
          <w:szCs w:val="20"/>
        </w:rPr>
        <w:t>-fragile and robust watermarks.</w:t>
      </w:r>
    </w:p>
    <w:p w:rsidR="0034350D" w:rsidRPr="00B14276" w:rsidRDefault="0034350D" w:rsidP="0034350D">
      <w:pPr>
        <w:pStyle w:val="ListParagraph"/>
        <w:numPr>
          <w:ilvl w:val="0"/>
          <w:numId w:val="27"/>
        </w:numPr>
        <w:spacing w:after="0" w:line="360" w:lineRule="auto"/>
        <w:ind w:left="1440"/>
        <w:jc w:val="both"/>
        <w:rPr>
          <w:rFonts w:ascii="Times New Roman" w:hAnsi="Times New Roman" w:cs="Times New Roman"/>
          <w:sz w:val="32"/>
          <w:szCs w:val="20"/>
        </w:rPr>
      </w:pPr>
      <w:r>
        <w:rPr>
          <w:rFonts w:ascii="Times New Roman" w:hAnsi="Times New Roman" w:cs="Times New Roman"/>
          <w:sz w:val="24"/>
          <w:szCs w:val="20"/>
          <w:lang w:val="en-US"/>
        </w:rPr>
        <w:t>Fragile Watermarks</w:t>
      </w:r>
    </w:p>
    <w:p w:rsidR="0034350D" w:rsidRDefault="0034350D" w:rsidP="0034350D">
      <w:pPr>
        <w:spacing w:after="0" w:line="360" w:lineRule="auto"/>
        <w:ind w:left="1080" w:firstLine="360"/>
        <w:jc w:val="both"/>
        <w:rPr>
          <w:rFonts w:ascii="Times New Roman" w:hAnsi="Times New Roman" w:cs="Times New Roman"/>
          <w:sz w:val="24"/>
          <w:szCs w:val="20"/>
          <w:lang w:val="en-US"/>
        </w:rPr>
      </w:pPr>
      <w:r w:rsidRPr="007E01D3">
        <w:rPr>
          <w:rFonts w:ascii="Times New Roman" w:hAnsi="Times New Roman" w:cs="Times New Roman"/>
          <w:sz w:val="24"/>
          <w:szCs w:val="20"/>
        </w:rPr>
        <w:t>These watermarks are very sensitive. They can be destroyed easily with slight modifica</w:t>
      </w:r>
      <w:r>
        <w:rPr>
          <w:rFonts w:ascii="Times New Roman" w:hAnsi="Times New Roman" w:cs="Times New Roman"/>
          <w:sz w:val="24"/>
          <w:szCs w:val="20"/>
        </w:rPr>
        <w:t>tions in the watermarked signal</w:t>
      </w:r>
    </w:p>
    <w:p w:rsidR="0034350D" w:rsidRDefault="0034350D" w:rsidP="0034350D">
      <w:pPr>
        <w:spacing w:after="0" w:line="360" w:lineRule="auto"/>
        <w:ind w:left="1080"/>
        <w:jc w:val="center"/>
        <w:rPr>
          <w:sz w:val="20"/>
          <w:szCs w:val="20"/>
          <w:lang w:val="en-US"/>
        </w:rPr>
      </w:pPr>
      <w:r>
        <w:rPr>
          <w:noProof/>
          <w:lang w:val="en-US" w:eastAsia="en-US"/>
        </w:rPr>
        <w:drawing>
          <wp:inline distT="0" distB="0" distL="0" distR="0" wp14:anchorId="28EA831D" wp14:editId="47B4A901">
            <wp:extent cx="3213247" cy="2504895"/>
            <wp:effectExtent l="19050" t="0" r="6203"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212238" cy="2504108"/>
                    </a:xfrm>
                    <a:prstGeom prst="rect">
                      <a:avLst/>
                    </a:prstGeom>
                    <a:noFill/>
                    <a:ln w="9525">
                      <a:noFill/>
                      <a:miter lim="800000"/>
                      <a:headEnd/>
                      <a:tailEnd/>
                    </a:ln>
                  </pic:spPr>
                </pic:pic>
              </a:graphicData>
            </a:graphic>
          </wp:inline>
        </w:drawing>
      </w:r>
    </w:p>
    <w:p w:rsidR="0034350D" w:rsidRPr="009C332C" w:rsidRDefault="0034350D" w:rsidP="0034350D">
      <w:pPr>
        <w:spacing w:after="0" w:line="360" w:lineRule="auto"/>
        <w:ind w:left="1080"/>
        <w:jc w:val="center"/>
        <w:rPr>
          <w:rFonts w:ascii="Times New Roman" w:hAnsi="Times New Roman" w:cs="Times New Roman"/>
          <w:b/>
          <w:i/>
          <w:sz w:val="32"/>
          <w:szCs w:val="20"/>
          <w:lang w:val="en-US"/>
        </w:rPr>
      </w:pPr>
      <w:r w:rsidRPr="009C332C">
        <w:rPr>
          <w:rFonts w:ascii="Times New Roman" w:hAnsi="Times New Roman" w:cs="Times New Roman"/>
          <w:b/>
          <w:i/>
          <w:sz w:val="20"/>
          <w:szCs w:val="20"/>
        </w:rPr>
        <w:t>Fig</w:t>
      </w:r>
      <w:proofErr w:type="spellStart"/>
      <w:r w:rsidRPr="009C332C">
        <w:rPr>
          <w:rFonts w:ascii="Times New Roman" w:hAnsi="Times New Roman" w:cs="Times New Roman"/>
          <w:b/>
          <w:i/>
          <w:sz w:val="20"/>
          <w:szCs w:val="20"/>
          <w:lang w:val="en-US"/>
        </w:rPr>
        <w:t>ure</w:t>
      </w:r>
      <w:proofErr w:type="spellEnd"/>
      <w:r w:rsidRPr="009C332C">
        <w:rPr>
          <w:rFonts w:ascii="Times New Roman" w:hAnsi="Times New Roman" w:cs="Times New Roman"/>
          <w:b/>
          <w:i/>
          <w:sz w:val="20"/>
          <w:szCs w:val="20"/>
        </w:rPr>
        <w:t xml:space="preserve"> 2.</w:t>
      </w:r>
      <w:r w:rsidRPr="009C332C">
        <w:rPr>
          <w:rFonts w:ascii="Times New Roman" w:hAnsi="Times New Roman" w:cs="Times New Roman"/>
          <w:b/>
          <w:i/>
          <w:sz w:val="20"/>
          <w:szCs w:val="20"/>
          <w:lang w:val="en-US"/>
        </w:rPr>
        <w:t>7</w:t>
      </w:r>
      <w:r w:rsidRPr="009C332C">
        <w:rPr>
          <w:rFonts w:ascii="Times New Roman" w:hAnsi="Times New Roman" w:cs="Times New Roman"/>
          <w:b/>
          <w:i/>
          <w:sz w:val="20"/>
          <w:szCs w:val="20"/>
        </w:rPr>
        <w:t xml:space="preserve"> Fragile Watermarked Images</w:t>
      </w:r>
      <w:r w:rsidRPr="009C332C">
        <w:rPr>
          <w:rFonts w:ascii="Times New Roman" w:hAnsi="Times New Roman" w:cs="Times New Roman"/>
          <w:b/>
          <w:i/>
          <w:sz w:val="20"/>
          <w:szCs w:val="20"/>
          <w:lang w:val="en-US"/>
        </w:rPr>
        <w:t xml:space="preserve"> (REF: [9])</w:t>
      </w:r>
    </w:p>
    <w:p w:rsidR="0034350D" w:rsidRPr="00D77922" w:rsidRDefault="0034350D" w:rsidP="0034350D">
      <w:pPr>
        <w:pStyle w:val="ListParagraph"/>
        <w:numPr>
          <w:ilvl w:val="0"/>
          <w:numId w:val="27"/>
        </w:numPr>
        <w:spacing w:after="0" w:line="360" w:lineRule="auto"/>
        <w:ind w:left="1440"/>
        <w:jc w:val="both"/>
        <w:rPr>
          <w:rFonts w:ascii="Times New Roman" w:hAnsi="Times New Roman" w:cs="Times New Roman"/>
          <w:sz w:val="32"/>
          <w:szCs w:val="20"/>
        </w:rPr>
      </w:pPr>
      <w:r>
        <w:rPr>
          <w:rFonts w:ascii="Times New Roman" w:hAnsi="Times New Roman" w:cs="Times New Roman"/>
          <w:sz w:val="24"/>
          <w:szCs w:val="20"/>
        </w:rPr>
        <w:t>S</w:t>
      </w:r>
      <w:proofErr w:type="spellStart"/>
      <w:r>
        <w:rPr>
          <w:rFonts w:ascii="Times New Roman" w:hAnsi="Times New Roman" w:cs="Times New Roman"/>
          <w:sz w:val="24"/>
          <w:szCs w:val="20"/>
          <w:lang w:val="en-US"/>
        </w:rPr>
        <w:t>emi</w:t>
      </w:r>
      <w:proofErr w:type="spellEnd"/>
      <w:r>
        <w:rPr>
          <w:rFonts w:ascii="Times New Roman" w:hAnsi="Times New Roman" w:cs="Times New Roman"/>
          <w:sz w:val="24"/>
          <w:szCs w:val="20"/>
          <w:lang w:val="en-US"/>
        </w:rPr>
        <w:t xml:space="preserve"> Fragile Watermarks</w:t>
      </w:r>
    </w:p>
    <w:p w:rsidR="0034350D" w:rsidRPr="00B14276" w:rsidRDefault="0034350D" w:rsidP="0034350D">
      <w:pPr>
        <w:spacing w:after="0" w:line="360" w:lineRule="auto"/>
        <w:ind w:left="1080" w:firstLine="360"/>
        <w:jc w:val="both"/>
        <w:rPr>
          <w:rFonts w:ascii="Times New Roman" w:hAnsi="Times New Roman" w:cs="Times New Roman"/>
          <w:sz w:val="24"/>
          <w:szCs w:val="20"/>
          <w:lang w:val="en-US"/>
        </w:rPr>
      </w:pPr>
      <w:r w:rsidRPr="00434182">
        <w:rPr>
          <w:rFonts w:ascii="Times New Roman" w:hAnsi="Times New Roman" w:cs="Times New Roman"/>
          <w:sz w:val="24"/>
          <w:szCs w:val="20"/>
        </w:rPr>
        <w:t>These watermarks are broken if the modifications to the watermarked signal exceed a pre-defined user threshold. If the threshold is set to zero, then it operates as a fragile watermark. This method can be used to ensure data integri</w:t>
      </w:r>
      <w:r>
        <w:rPr>
          <w:rFonts w:ascii="Times New Roman" w:hAnsi="Times New Roman" w:cs="Times New Roman"/>
          <w:sz w:val="24"/>
          <w:szCs w:val="20"/>
        </w:rPr>
        <w:t>ty and also data authentication.</w:t>
      </w:r>
    </w:p>
    <w:p w:rsidR="0034350D" w:rsidRPr="007E01D3" w:rsidRDefault="0034350D" w:rsidP="0034350D">
      <w:pPr>
        <w:pStyle w:val="ListParagraph"/>
        <w:numPr>
          <w:ilvl w:val="0"/>
          <w:numId w:val="27"/>
        </w:numPr>
        <w:spacing w:after="0" w:line="360" w:lineRule="auto"/>
        <w:ind w:left="1440"/>
        <w:jc w:val="both"/>
        <w:rPr>
          <w:rFonts w:ascii="Times New Roman" w:hAnsi="Times New Roman" w:cs="Times New Roman"/>
          <w:sz w:val="32"/>
          <w:szCs w:val="20"/>
        </w:rPr>
      </w:pPr>
      <w:r>
        <w:rPr>
          <w:rFonts w:ascii="Times New Roman" w:hAnsi="Times New Roman" w:cs="Times New Roman"/>
          <w:sz w:val="24"/>
          <w:szCs w:val="20"/>
          <w:lang w:val="en-US"/>
        </w:rPr>
        <w:t>Robust Watermarks</w:t>
      </w:r>
    </w:p>
    <w:p w:rsidR="0034350D" w:rsidRDefault="0034350D" w:rsidP="0034350D">
      <w:pPr>
        <w:spacing w:after="0" w:line="360" w:lineRule="auto"/>
        <w:ind w:left="1080" w:firstLine="360"/>
        <w:jc w:val="both"/>
        <w:rPr>
          <w:rFonts w:ascii="Times New Roman" w:hAnsi="Times New Roman" w:cs="Times New Roman"/>
          <w:sz w:val="24"/>
          <w:szCs w:val="20"/>
        </w:rPr>
      </w:pPr>
      <w:r w:rsidRPr="00434182">
        <w:rPr>
          <w:rFonts w:ascii="Times New Roman" w:hAnsi="Times New Roman" w:cs="Times New Roman"/>
          <w:sz w:val="24"/>
          <w:szCs w:val="20"/>
        </w:rPr>
        <w:t>These watermarks cannot be broken easily as they withstand many signal processing attacks. Robust watermark should remain intact permanently in the embedded signal such that attempts to remove or destroy the robust watermark will degrade or even may destroy the quality of the image. This method can be used to ensure copyright protection of the signal</w:t>
      </w:r>
    </w:p>
    <w:p w:rsidR="0034350D" w:rsidRPr="00D77922" w:rsidRDefault="0034350D" w:rsidP="0034350D">
      <w:pPr>
        <w:pStyle w:val="ListParagraph"/>
        <w:numPr>
          <w:ilvl w:val="0"/>
          <w:numId w:val="30"/>
        </w:numPr>
        <w:spacing w:after="0" w:line="360" w:lineRule="auto"/>
        <w:jc w:val="both"/>
        <w:rPr>
          <w:rFonts w:ascii="Times New Roman" w:hAnsi="Times New Roman" w:cs="Times New Roman"/>
          <w:sz w:val="40"/>
          <w:szCs w:val="20"/>
        </w:rPr>
      </w:pPr>
      <w:r w:rsidRPr="00D77922">
        <w:rPr>
          <w:rFonts w:ascii="Times New Roman" w:hAnsi="Times New Roman" w:cs="Times New Roman"/>
          <w:sz w:val="24"/>
          <w:szCs w:val="20"/>
        </w:rPr>
        <w:lastRenderedPageBreak/>
        <w:t>Division Based On Level Of Information Required To Detect The Embedded Data</w:t>
      </w:r>
    </w:p>
    <w:p w:rsidR="0034350D" w:rsidRDefault="0034350D" w:rsidP="0034350D">
      <w:pPr>
        <w:spacing w:after="0" w:line="360" w:lineRule="auto"/>
        <w:ind w:left="720" w:firstLine="360"/>
        <w:jc w:val="both"/>
        <w:rPr>
          <w:rFonts w:ascii="Times New Roman" w:hAnsi="Times New Roman" w:cs="Times New Roman"/>
          <w:sz w:val="24"/>
          <w:szCs w:val="20"/>
        </w:rPr>
      </w:pPr>
      <w:r w:rsidRPr="00434182">
        <w:rPr>
          <w:rFonts w:ascii="Times New Roman" w:hAnsi="Times New Roman" w:cs="Times New Roman"/>
          <w:sz w:val="24"/>
          <w:szCs w:val="20"/>
        </w:rPr>
        <w:t>Based on the level of required information all watermarks are sub-divided into blind watermarks, semi-blind watermarks and non-blind watermarks</w:t>
      </w:r>
    </w:p>
    <w:p w:rsidR="0034350D" w:rsidRPr="007E01D3" w:rsidRDefault="0034350D" w:rsidP="0034350D">
      <w:pPr>
        <w:pStyle w:val="ListParagraph"/>
        <w:numPr>
          <w:ilvl w:val="0"/>
          <w:numId w:val="32"/>
        </w:numPr>
        <w:spacing w:after="0" w:line="360" w:lineRule="auto"/>
        <w:jc w:val="both"/>
        <w:rPr>
          <w:rFonts w:ascii="Times New Roman" w:hAnsi="Times New Roman" w:cs="Times New Roman"/>
          <w:sz w:val="32"/>
          <w:szCs w:val="20"/>
        </w:rPr>
      </w:pPr>
      <w:r>
        <w:rPr>
          <w:rFonts w:ascii="Times New Roman" w:hAnsi="Times New Roman" w:cs="Times New Roman"/>
          <w:sz w:val="24"/>
          <w:szCs w:val="20"/>
          <w:lang w:val="en-US"/>
        </w:rPr>
        <w:t>Blind Watermarks</w:t>
      </w:r>
    </w:p>
    <w:p w:rsidR="0034350D" w:rsidRDefault="0034350D" w:rsidP="0034350D">
      <w:pPr>
        <w:spacing w:after="0" w:line="360" w:lineRule="auto"/>
        <w:ind w:left="1080" w:firstLine="360"/>
        <w:jc w:val="both"/>
        <w:rPr>
          <w:rFonts w:ascii="Times New Roman" w:hAnsi="Times New Roman" w:cs="Times New Roman"/>
          <w:sz w:val="24"/>
          <w:szCs w:val="20"/>
          <w:lang w:val="en-US"/>
        </w:rPr>
      </w:pPr>
      <w:r w:rsidRPr="00434182">
        <w:rPr>
          <w:rFonts w:ascii="Times New Roman" w:hAnsi="Times New Roman" w:cs="Times New Roman"/>
          <w:sz w:val="24"/>
          <w:szCs w:val="20"/>
        </w:rPr>
        <w:t>These watermarks detect the embedded information without the use of original signal. They are less robus</w:t>
      </w:r>
      <w:r>
        <w:rPr>
          <w:rFonts w:ascii="Times New Roman" w:hAnsi="Times New Roman" w:cs="Times New Roman"/>
          <w:sz w:val="24"/>
          <w:szCs w:val="20"/>
        </w:rPr>
        <w:t>t to any attacks on the signal.</w:t>
      </w:r>
    </w:p>
    <w:p w:rsidR="0034350D" w:rsidRPr="007C03A4" w:rsidRDefault="0034350D" w:rsidP="0034350D">
      <w:pPr>
        <w:spacing w:after="0" w:line="360" w:lineRule="auto"/>
        <w:ind w:left="1080" w:firstLine="360"/>
        <w:jc w:val="center"/>
        <w:rPr>
          <w:rFonts w:ascii="Times New Roman" w:hAnsi="Times New Roman" w:cs="Times New Roman"/>
          <w:sz w:val="24"/>
          <w:szCs w:val="20"/>
          <w:lang w:val="en-US"/>
        </w:rPr>
      </w:pPr>
      <w:r>
        <w:rPr>
          <w:rFonts w:ascii="Times New Roman" w:hAnsi="Times New Roman" w:cs="Times New Roman"/>
          <w:b/>
          <w:noProof/>
          <w:sz w:val="24"/>
          <w:szCs w:val="20"/>
          <w:lang w:val="en-US" w:eastAsia="en-US"/>
        </w:rPr>
        <w:drawing>
          <wp:inline distT="0" distB="0" distL="0" distR="0" wp14:anchorId="78C4716A" wp14:editId="233FD87C">
            <wp:extent cx="2989964" cy="1496757"/>
            <wp:effectExtent l="19050" t="0" r="886" b="0"/>
            <wp:docPr id="5" name="Picture 4" descr="applicability-oftracabilitytechnologiesfor3-dprintingrobustblindwatermarkingucl-12-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bility-oftracabilitytechnologiesfor3-dprintingrobustblindwatermarkingucl-12-638.jpg"/>
                    <pic:cNvPicPr/>
                  </pic:nvPicPr>
                  <pic:blipFill>
                    <a:blip r:embed="rId15"/>
                    <a:srcRect l="36476" t="57584"/>
                    <a:stretch>
                      <a:fillRect/>
                    </a:stretch>
                  </pic:blipFill>
                  <pic:spPr>
                    <a:xfrm>
                      <a:off x="0" y="0"/>
                      <a:ext cx="2998626" cy="1501093"/>
                    </a:xfrm>
                    <a:prstGeom prst="rect">
                      <a:avLst/>
                    </a:prstGeom>
                  </pic:spPr>
                </pic:pic>
              </a:graphicData>
            </a:graphic>
          </wp:inline>
        </w:drawing>
      </w:r>
    </w:p>
    <w:p w:rsidR="0034350D" w:rsidRPr="009C332C" w:rsidRDefault="0034350D" w:rsidP="0034350D">
      <w:pPr>
        <w:spacing w:after="0" w:line="360" w:lineRule="auto"/>
        <w:ind w:left="1080" w:firstLine="360"/>
        <w:jc w:val="center"/>
        <w:rPr>
          <w:rFonts w:ascii="Times New Roman" w:hAnsi="Times New Roman" w:cs="Times New Roman"/>
          <w:b/>
          <w:i/>
          <w:sz w:val="20"/>
          <w:szCs w:val="20"/>
          <w:lang w:val="en-US"/>
        </w:rPr>
      </w:pPr>
      <w:r w:rsidRPr="009C332C">
        <w:rPr>
          <w:rFonts w:ascii="Times New Roman" w:hAnsi="Times New Roman" w:cs="Times New Roman"/>
          <w:b/>
          <w:i/>
          <w:sz w:val="20"/>
          <w:szCs w:val="20"/>
          <w:lang w:val="en-US"/>
        </w:rPr>
        <w:t>Figure 2.8 Blind Watermarks (REF: https://image.slidesharecdn.com/ applicability-of-tracability-technologies-for-3d-printing-robust-blind-watermarking-ucl-150217034026-conversion-gate02/95/applicability-oftracabilitytechnologiesfor3-dprintingrobustblindwatermarkingucl-12-638.jpg?cb=1424145020)</w:t>
      </w:r>
    </w:p>
    <w:p w:rsidR="0034350D" w:rsidRPr="00434182" w:rsidRDefault="0034350D" w:rsidP="0034350D">
      <w:pPr>
        <w:pStyle w:val="ListParagraph"/>
        <w:numPr>
          <w:ilvl w:val="0"/>
          <w:numId w:val="32"/>
        </w:numPr>
        <w:spacing w:after="0" w:line="360" w:lineRule="auto"/>
        <w:jc w:val="both"/>
        <w:rPr>
          <w:rFonts w:ascii="Times New Roman" w:hAnsi="Times New Roman" w:cs="Times New Roman"/>
          <w:sz w:val="40"/>
          <w:szCs w:val="20"/>
        </w:rPr>
      </w:pPr>
      <w:r>
        <w:rPr>
          <w:rFonts w:ascii="Times New Roman" w:hAnsi="Times New Roman" w:cs="Times New Roman"/>
          <w:sz w:val="24"/>
          <w:szCs w:val="20"/>
          <w:lang w:val="en-US"/>
        </w:rPr>
        <w:t>Semi Blind Watermarks</w:t>
      </w:r>
    </w:p>
    <w:p w:rsidR="0034350D" w:rsidRDefault="0034350D" w:rsidP="0034350D">
      <w:pPr>
        <w:spacing w:after="0" w:line="360" w:lineRule="auto"/>
        <w:ind w:left="1080" w:firstLine="360"/>
        <w:jc w:val="both"/>
        <w:rPr>
          <w:rFonts w:ascii="Times New Roman" w:hAnsi="Times New Roman" w:cs="Times New Roman"/>
          <w:sz w:val="24"/>
          <w:szCs w:val="20"/>
        </w:rPr>
      </w:pPr>
      <w:r w:rsidRPr="00434182">
        <w:rPr>
          <w:rFonts w:ascii="Times New Roman" w:hAnsi="Times New Roman" w:cs="Times New Roman"/>
          <w:sz w:val="24"/>
          <w:szCs w:val="20"/>
        </w:rPr>
        <w:t xml:space="preserve">These watermarks require some special information to detect the embedded </w:t>
      </w:r>
      <w:r>
        <w:rPr>
          <w:rFonts w:ascii="Times New Roman" w:hAnsi="Times New Roman" w:cs="Times New Roman"/>
          <w:sz w:val="24"/>
          <w:szCs w:val="20"/>
        </w:rPr>
        <w:t>data in the watermarked signal.</w:t>
      </w:r>
    </w:p>
    <w:p w:rsidR="0034350D" w:rsidRPr="00434182" w:rsidRDefault="0034350D" w:rsidP="0034350D">
      <w:pPr>
        <w:pStyle w:val="ListParagraph"/>
        <w:numPr>
          <w:ilvl w:val="0"/>
          <w:numId w:val="32"/>
        </w:numPr>
        <w:spacing w:after="0" w:line="360" w:lineRule="auto"/>
        <w:jc w:val="both"/>
        <w:rPr>
          <w:rFonts w:ascii="Times New Roman" w:hAnsi="Times New Roman" w:cs="Times New Roman"/>
          <w:sz w:val="40"/>
          <w:szCs w:val="20"/>
        </w:rPr>
      </w:pPr>
      <w:r>
        <w:rPr>
          <w:rFonts w:ascii="Times New Roman" w:hAnsi="Times New Roman" w:cs="Times New Roman"/>
          <w:sz w:val="24"/>
          <w:szCs w:val="20"/>
          <w:lang w:val="en-US"/>
        </w:rPr>
        <w:t>Non Blind Watermarks</w:t>
      </w:r>
    </w:p>
    <w:p w:rsidR="0034350D" w:rsidRDefault="0034350D" w:rsidP="0034350D">
      <w:pPr>
        <w:spacing w:after="0" w:line="360" w:lineRule="auto"/>
        <w:ind w:left="1080" w:firstLine="360"/>
        <w:jc w:val="both"/>
        <w:rPr>
          <w:rFonts w:ascii="Times New Roman" w:hAnsi="Times New Roman" w:cs="Times New Roman"/>
          <w:sz w:val="24"/>
          <w:szCs w:val="20"/>
          <w:lang w:val="en-US"/>
        </w:rPr>
      </w:pPr>
      <w:r w:rsidRPr="00434182">
        <w:rPr>
          <w:rFonts w:ascii="Times New Roman" w:hAnsi="Times New Roman" w:cs="Times New Roman"/>
          <w:sz w:val="24"/>
          <w:szCs w:val="20"/>
        </w:rPr>
        <w:t>These watermarks require the original signal to detect the embedded information in the watermarked signal. They are more robust to any attacks on the signal whe</w:t>
      </w:r>
      <w:r>
        <w:rPr>
          <w:rFonts w:ascii="Times New Roman" w:hAnsi="Times New Roman" w:cs="Times New Roman"/>
          <w:sz w:val="24"/>
          <w:szCs w:val="20"/>
        </w:rPr>
        <w:t>n compared to blind watermarks.</w:t>
      </w:r>
    </w:p>
    <w:p w:rsidR="0034350D" w:rsidRDefault="0034350D" w:rsidP="0034350D">
      <w:pPr>
        <w:spacing w:after="0" w:line="360" w:lineRule="auto"/>
        <w:ind w:left="1080" w:firstLine="360"/>
        <w:jc w:val="center"/>
        <w:rPr>
          <w:rFonts w:ascii="Times New Roman" w:hAnsi="Times New Roman" w:cs="Times New Roman"/>
          <w:sz w:val="24"/>
          <w:szCs w:val="20"/>
          <w:lang w:val="en-US"/>
        </w:rPr>
      </w:pPr>
      <w:r>
        <w:rPr>
          <w:rFonts w:ascii="Times New Roman" w:hAnsi="Times New Roman" w:cs="Times New Roman"/>
          <w:noProof/>
          <w:sz w:val="24"/>
          <w:szCs w:val="20"/>
          <w:lang w:val="en-US" w:eastAsia="en-US"/>
        </w:rPr>
        <w:drawing>
          <wp:inline distT="0" distB="0" distL="0" distR="0" wp14:anchorId="6360D2F4" wp14:editId="1489C68A">
            <wp:extent cx="2222204" cy="1201480"/>
            <wp:effectExtent l="19050" t="0" r="6646" b="0"/>
            <wp:docPr id="6" name="Picture 5" descr="applicability-oftracabilitytechnologiesfor3-dprintingrobustblindwatermarkingucl-12-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bility-oftracabilitytechnologiesfor3-dprintingrobustblindwatermarkingucl-12-638.jpg"/>
                    <pic:cNvPicPr/>
                  </pic:nvPicPr>
                  <pic:blipFill>
                    <a:blip r:embed="rId15"/>
                    <a:srcRect l="40904" t="26685" r="15076" b="41573"/>
                    <a:stretch>
                      <a:fillRect/>
                    </a:stretch>
                  </pic:blipFill>
                  <pic:spPr>
                    <a:xfrm>
                      <a:off x="0" y="0"/>
                      <a:ext cx="2222204" cy="1201480"/>
                    </a:xfrm>
                    <a:prstGeom prst="rect">
                      <a:avLst/>
                    </a:prstGeom>
                  </pic:spPr>
                </pic:pic>
              </a:graphicData>
            </a:graphic>
          </wp:inline>
        </w:drawing>
      </w:r>
    </w:p>
    <w:p w:rsidR="0034350D" w:rsidRPr="009C332C" w:rsidRDefault="0034350D" w:rsidP="0034350D">
      <w:pPr>
        <w:spacing w:after="0" w:line="360" w:lineRule="auto"/>
        <w:ind w:left="1080" w:firstLine="360"/>
        <w:jc w:val="center"/>
        <w:rPr>
          <w:rFonts w:ascii="Times New Roman" w:hAnsi="Times New Roman" w:cs="Times New Roman"/>
          <w:b/>
          <w:i/>
          <w:sz w:val="20"/>
          <w:szCs w:val="20"/>
          <w:lang w:val="en-US"/>
        </w:rPr>
      </w:pPr>
      <w:r w:rsidRPr="009C332C">
        <w:rPr>
          <w:rFonts w:ascii="Times New Roman" w:hAnsi="Times New Roman" w:cs="Times New Roman"/>
          <w:b/>
          <w:i/>
          <w:sz w:val="20"/>
          <w:szCs w:val="20"/>
          <w:lang w:val="en-US"/>
        </w:rPr>
        <w:lastRenderedPageBreak/>
        <w:t>Figure 2.9 Non Blind Watermarks (REF: https://image.slidesharecdn.com/applicability-of-tracability-technologies-for-3d-printing-robust-blind-watermarking-ucl-150217034026-conversion-gate02/95/applicability-oftracabilitytechnologiesfor3-dprintingrobustblindwatermarkingucl-12-638.jpg?cb=1424145020)</w:t>
      </w:r>
    </w:p>
    <w:p w:rsidR="0034350D" w:rsidRPr="00434182" w:rsidRDefault="0034350D" w:rsidP="0034350D">
      <w:pPr>
        <w:pStyle w:val="ListParagraph"/>
        <w:numPr>
          <w:ilvl w:val="0"/>
          <w:numId w:val="30"/>
        </w:numPr>
        <w:spacing w:after="0" w:line="360" w:lineRule="auto"/>
        <w:jc w:val="both"/>
        <w:rPr>
          <w:rFonts w:ascii="Times New Roman" w:hAnsi="Times New Roman" w:cs="Times New Roman"/>
          <w:sz w:val="40"/>
          <w:szCs w:val="20"/>
        </w:rPr>
      </w:pPr>
      <w:r>
        <w:rPr>
          <w:rFonts w:ascii="Times New Roman" w:hAnsi="Times New Roman" w:cs="Times New Roman"/>
          <w:sz w:val="24"/>
          <w:szCs w:val="20"/>
          <w:lang w:val="en-US"/>
        </w:rPr>
        <w:t xml:space="preserve">Division </w:t>
      </w:r>
      <w:r w:rsidRPr="00434182">
        <w:rPr>
          <w:rFonts w:ascii="Times New Roman" w:hAnsi="Times New Roman" w:cs="Times New Roman"/>
          <w:sz w:val="24"/>
          <w:szCs w:val="20"/>
        </w:rPr>
        <w:t>Based On User’s Authorization To Detect The Watermark</w:t>
      </w:r>
    </w:p>
    <w:p w:rsidR="0034350D" w:rsidRDefault="0034350D" w:rsidP="0034350D">
      <w:pPr>
        <w:spacing w:after="0" w:line="360" w:lineRule="auto"/>
        <w:ind w:left="720" w:firstLine="360"/>
        <w:jc w:val="both"/>
        <w:rPr>
          <w:rFonts w:ascii="Times New Roman" w:hAnsi="Times New Roman" w:cs="Times New Roman"/>
          <w:sz w:val="24"/>
          <w:szCs w:val="20"/>
        </w:rPr>
      </w:pPr>
      <w:r w:rsidRPr="00434182">
        <w:rPr>
          <w:rFonts w:ascii="Times New Roman" w:hAnsi="Times New Roman" w:cs="Times New Roman"/>
          <w:sz w:val="24"/>
          <w:szCs w:val="20"/>
        </w:rPr>
        <w:t>This is sub-divided into public watermarks and private watermarks</w:t>
      </w:r>
    </w:p>
    <w:p w:rsidR="0034350D" w:rsidRPr="00434182" w:rsidRDefault="0034350D" w:rsidP="0034350D">
      <w:pPr>
        <w:pStyle w:val="ListParagraph"/>
        <w:numPr>
          <w:ilvl w:val="0"/>
          <w:numId w:val="28"/>
        </w:numPr>
        <w:spacing w:after="0" w:line="360" w:lineRule="auto"/>
        <w:ind w:left="1440"/>
        <w:jc w:val="both"/>
        <w:rPr>
          <w:rFonts w:ascii="Times New Roman" w:hAnsi="Times New Roman" w:cs="Times New Roman"/>
          <w:sz w:val="40"/>
          <w:szCs w:val="20"/>
        </w:rPr>
      </w:pPr>
      <w:r>
        <w:rPr>
          <w:rFonts w:ascii="Times New Roman" w:hAnsi="Times New Roman" w:cs="Times New Roman"/>
          <w:sz w:val="24"/>
          <w:szCs w:val="20"/>
          <w:lang w:val="en-US"/>
        </w:rPr>
        <w:t>Public Watermarks</w:t>
      </w:r>
    </w:p>
    <w:p w:rsidR="0034350D" w:rsidRDefault="0034350D" w:rsidP="0034350D">
      <w:pPr>
        <w:spacing w:after="0" w:line="360" w:lineRule="auto"/>
        <w:ind w:left="1080" w:firstLine="360"/>
        <w:jc w:val="both"/>
        <w:rPr>
          <w:rFonts w:ascii="Times New Roman" w:hAnsi="Times New Roman" w:cs="Times New Roman"/>
          <w:sz w:val="24"/>
          <w:szCs w:val="20"/>
        </w:rPr>
      </w:pPr>
      <w:r w:rsidRPr="00434182">
        <w:rPr>
          <w:rFonts w:ascii="Times New Roman" w:hAnsi="Times New Roman" w:cs="Times New Roman"/>
          <w:sz w:val="24"/>
          <w:szCs w:val="20"/>
        </w:rPr>
        <w:t>In this watermarking, the user is authorized to detect the watermark e</w:t>
      </w:r>
      <w:r>
        <w:rPr>
          <w:rFonts w:ascii="Times New Roman" w:hAnsi="Times New Roman" w:cs="Times New Roman"/>
          <w:sz w:val="24"/>
          <w:szCs w:val="20"/>
        </w:rPr>
        <w:t>mbedded in the original signal.</w:t>
      </w:r>
    </w:p>
    <w:p w:rsidR="0034350D" w:rsidRPr="00434182" w:rsidRDefault="0034350D" w:rsidP="0034350D">
      <w:pPr>
        <w:pStyle w:val="ListParagraph"/>
        <w:numPr>
          <w:ilvl w:val="0"/>
          <w:numId w:val="28"/>
        </w:numPr>
        <w:spacing w:after="0" w:line="360" w:lineRule="auto"/>
        <w:ind w:left="1440"/>
        <w:jc w:val="both"/>
        <w:rPr>
          <w:rFonts w:ascii="Times New Roman" w:hAnsi="Times New Roman" w:cs="Times New Roman"/>
          <w:sz w:val="40"/>
          <w:szCs w:val="20"/>
        </w:rPr>
      </w:pPr>
      <w:r>
        <w:rPr>
          <w:rFonts w:ascii="Times New Roman" w:hAnsi="Times New Roman" w:cs="Times New Roman"/>
          <w:sz w:val="24"/>
          <w:szCs w:val="20"/>
          <w:lang w:val="en-US"/>
        </w:rPr>
        <w:t>Private Watermarks</w:t>
      </w:r>
    </w:p>
    <w:p w:rsidR="0034350D" w:rsidRDefault="0034350D" w:rsidP="0034350D">
      <w:pPr>
        <w:spacing w:after="0" w:line="360" w:lineRule="auto"/>
        <w:ind w:left="1080" w:firstLine="360"/>
        <w:jc w:val="both"/>
        <w:rPr>
          <w:rFonts w:ascii="Times New Roman" w:hAnsi="Times New Roman" w:cs="Times New Roman"/>
          <w:sz w:val="24"/>
          <w:szCs w:val="20"/>
        </w:rPr>
      </w:pPr>
      <w:r w:rsidRPr="00434182">
        <w:rPr>
          <w:rFonts w:ascii="Times New Roman" w:hAnsi="Times New Roman" w:cs="Times New Roman"/>
          <w:sz w:val="24"/>
          <w:szCs w:val="20"/>
        </w:rPr>
        <w:t>In this watermarking, the user is not authorized to detect the watermark e</w:t>
      </w:r>
      <w:r>
        <w:rPr>
          <w:rFonts w:ascii="Times New Roman" w:hAnsi="Times New Roman" w:cs="Times New Roman"/>
          <w:sz w:val="24"/>
          <w:szCs w:val="20"/>
        </w:rPr>
        <w:t>mbedded in the original signal.</w:t>
      </w:r>
    </w:p>
    <w:p w:rsidR="0034350D" w:rsidRPr="00434182" w:rsidRDefault="0034350D" w:rsidP="0034350D">
      <w:pPr>
        <w:pStyle w:val="ListParagraph"/>
        <w:numPr>
          <w:ilvl w:val="0"/>
          <w:numId w:val="30"/>
        </w:numPr>
        <w:spacing w:after="0" w:line="360" w:lineRule="auto"/>
        <w:jc w:val="both"/>
        <w:rPr>
          <w:rFonts w:ascii="Times New Roman" w:hAnsi="Times New Roman" w:cs="Times New Roman"/>
          <w:sz w:val="40"/>
          <w:szCs w:val="20"/>
        </w:rPr>
      </w:pPr>
      <w:r w:rsidRPr="00434182">
        <w:rPr>
          <w:rFonts w:ascii="Times New Roman" w:hAnsi="Times New Roman" w:cs="Times New Roman"/>
          <w:sz w:val="24"/>
          <w:szCs w:val="20"/>
        </w:rPr>
        <w:t>D</w:t>
      </w:r>
      <w:proofErr w:type="spellStart"/>
      <w:r>
        <w:rPr>
          <w:rFonts w:ascii="Times New Roman" w:hAnsi="Times New Roman" w:cs="Times New Roman"/>
          <w:sz w:val="24"/>
          <w:szCs w:val="20"/>
          <w:lang w:val="en-US"/>
        </w:rPr>
        <w:t>ivision</w:t>
      </w:r>
      <w:proofErr w:type="spellEnd"/>
      <w:r>
        <w:rPr>
          <w:rFonts w:ascii="Times New Roman" w:hAnsi="Times New Roman" w:cs="Times New Roman"/>
          <w:sz w:val="24"/>
          <w:szCs w:val="20"/>
          <w:lang w:val="en-US"/>
        </w:rPr>
        <w:t xml:space="preserve"> Based on Knowledge of The User on The Presence of The Watermark</w:t>
      </w:r>
    </w:p>
    <w:p w:rsidR="0034350D" w:rsidRDefault="0034350D" w:rsidP="0034350D">
      <w:pPr>
        <w:spacing w:after="0" w:line="360" w:lineRule="auto"/>
        <w:ind w:left="720" w:firstLine="360"/>
        <w:jc w:val="both"/>
        <w:rPr>
          <w:rFonts w:ascii="Times New Roman" w:hAnsi="Times New Roman" w:cs="Times New Roman"/>
          <w:sz w:val="24"/>
          <w:szCs w:val="20"/>
        </w:rPr>
      </w:pPr>
      <w:r w:rsidRPr="00434182">
        <w:rPr>
          <w:rFonts w:ascii="Times New Roman" w:hAnsi="Times New Roman" w:cs="Times New Roman"/>
          <w:sz w:val="24"/>
          <w:szCs w:val="20"/>
        </w:rPr>
        <w:t xml:space="preserve">This is sub-divided into steganographic watermarking and non-steganographic watermarking. </w:t>
      </w:r>
    </w:p>
    <w:p w:rsidR="0034350D" w:rsidRPr="00434182" w:rsidRDefault="0034350D" w:rsidP="0034350D">
      <w:pPr>
        <w:pStyle w:val="ListParagraph"/>
        <w:numPr>
          <w:ilvl w:val="0"/>
          <w:numId w:val="29"/>
        </w:numPr>
        <w:spacing w:after="0" w:line="360" w:lineRule="auto"/>
        <w:ind w:left="1440"/>
        <w:jc w:val="both"/>
        <w:rPr>
          <w:rFonts w:ascii="Times New Roman" w:hAnsi="Times New Roman" w:cs="Times New Roman"/>
          <w:sz w:val="48"/>
          <w:szCs w:val="20"/>
        </w:rPr>
      </w:pPr>
      <w:r>
        <w:rPr>
          <w:rFonts w:ascii="Times New Roman" w:hAnsi="Times New Roman" w:cs="Times New Roman"/>
          <w:sz w:val="24"/>
          <w:szCs w:val="20"/>
        </w:rPr>
        <w:t>Steganographic Watermarking</w:t>
      </w:r>
    </w:p>
    <w:p w:rsidR="0034350D" w:rsidRDefault="0034350D" w:rsidP="0034350D">
      <w:pPr>
        <w:spacing w:after="0" w:line="360" w:lineRule="auto"/>
        <w:ind w:left="1080" w:firstLine="360"/>
        <w:jc w:val="both"/>
        <w:rPr>
          <w:rFonts w:ascii="Times New Roman" w:hAnsi="Times New Roman" w:cs="Times New Roman"/>
          <w:sz w:val="24"/>
          <w:szCs w:val="20"/>
        </w:rPr>
      </w:pPr>
      <w:r w:rsidRPr="00434182">
        <w:rPr>
          <w:rFonts w:ascii="Times New Roman" w:hAnsi="Times New Roman" w:cs="Times New Roman"/>
          <w:sz w:val="24"/>
          <w:szCs w:val="20"/>
        </w:rPr>
        <w:t>The user is not aware of the presence of the watermark</w:t>
      </w:r>
      <w:r>
        <w:rPr>
          <w:rFonts w:ascii="Times New Roman" w:hAnsi="Times New Roman" w:cs="Times New Roman"/>
          <w:sz w:val="24"/>
          <w:szCs w:val="20"/>
        </w:rPr>
        <w:t>.</w:t>
      </w:r>
    </w:p>
    <w:p w:rsidR="0034350D" w:rsidRPr="00434182" w:rsidRDefault="0034350D" w:rsidP="0034350D">
      <w:pPr>
        <w:pStyle w:val="ListParagraph"/>
        <w:numPr>
          <w:ilvl w:val="0"/>
          <w:numId w:val="29"/>
        </w:numPr>
        <w:spacing w:after="0" w:line="360" w:lineRule="auto"/>
        <w:ind w:left="1440"/>
        <w:jc w:val="both"/>
        <w:rPr>
          <w:rFonts w:ascii="Times New Roman" w:hAnsi="Times New Roman" w:cs="Times New Roman"/>
          <w:sz w:val="48"/>
          <w:szCs w:val="20"/>
        </w:rPr>
      </w:pPr>
      <w:r>
        <w:rPr>
          <w:rFonts w:ascii="Times New Roman" w:hAnsi="Times New Roman" w:cs="Times New Roman"/>
          <w:sz w:val="24"/>
          <w:szCs w:val="20"/>
        </w:rPr>
        <w:t>Non-Steganographic Watermarking</w:t>
      </w:r>
    </w:p>
    <w:p w:rsidR="00150F74" w:rsidRPr="0034350D" w:rsidRDefault="0034350D" w:rsidP="0034350D">
      <w:r w:rsidRPr="00434182">
        <w:rPr>
          <w:rFonts w:ascii="Times New Roman" w:hAnsi="Times New Roman" w:cs="Times New Roman"/>
          <w:sz w:val="24"/>
          <w:szCs w:val="20"/>
        </w:rPr>
        <w:t>The user is aware of the presence of the watermark</w:t>
      </w:r>
    </w:p>
    <w:sectPr w:rsidR="00150F74" w:rsidRPr="0034350D" w:rsidSect="00D65EF2">
      <w:headerReference w:type="even" r:id="rId16"/>
      <w:headerReference w:type="default" r:id="rId17"/>
      <w:footerReference w:type="default" r:id="rId18"/>
      <w:footerReference w:type="first" r:id="rId19"/>
      <w:pgSz w:w="11906" w:h="16838"/>
      <w:pgMar w:top="2268" w:right="1701" w:bottom="1701" w:left="2268" w:header="708" w:footer="708"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60C4" w:rsidRDefault="000D60C4" w:rsidP="00B666B6">
      <w:pPr>
        <w:spacing w:after="0" w:line="240" w:lineRule="auto"/>
      </w:pPr>
      <w:r>
        <w:separator/>
      </w:r>
    </w:p>
  </w:endnote>
  <w:endnote w:type="continuationSeparator" w:id="0">
    <w:p w:rsidR="000D60C4" w:rsidRDefault="000D60C4" w:rsidP="00B66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66B6" w:rsidRDefault="00B666B6">
    <w:pPr>
      <w:pStyle w:val="Footer"/>
      <w:jc w:val="center"/>
      <w:rPr>
        <w:caps/>
        <w:noProof/>
        <w:color w:val="5B9BD5" w:themeColor="accent1"/>
      </w:rPr>
    </w:pPr>
  </w:p>
  <w:p w:rsidR="00B666B6" w:rsidRDefault="00B666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0461094"/>
      <w:docPartObj>
        <w:docPartGallery w:val="Page Numbers (Bottom of Page)"/>
        <w:docPartUnique/>
      </w:docPartObj>
    </w:sdtPr>
    <w:sdtEndPr>
      <w:rPr>
        <w:noProof/>
      </w:rPr>
    </w:sdtEndPr>
    <w:sdtContent>
      <w:p w:rsidR="00B74859" w:rsidRDefault="00B74859">
        <w:pPr>
          <w:pStyle w:val="Footer"/>
          <w:jc w:val="center"/>
        </w:pPr>
        <w:r>
          <w:fldChar w:fldCharType="begin"/>
        </w:r>
        <w:r>
          <w:instrText xml:space="preserve"> PAGE   \* MERGEFORMAT </w:instrText>
        </w:r>
        <w:r>
          <w:fldChar w:fldCharType="separate"/>
        </w:r>
        <w:r w:rsidR="00C67786">
          <w:rPr>
            <w:noProof/>
          </w:rPr>
          <w:t>4</w:t>
        </w:r>
        <w:r>
          <w:rPr>
            <w:noProof/>
          </w:rPr>
          <w:fldChar w:fldCharType="end"/>
        </w:r>
      </w:p>
    </w:sdtContent>
  </w:sdt>
  <w:p w:rsidR="00B666B6" w:rsidRDefault="00B666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60C4" w:rsidRDefault="000D60C4" w:rsidP="00B666B6">
      <w:pPr>
        <w:spacing w:after="0" w:line="240" w:lineRule="auto"/>
      </w:pPr>
      <w:r>
        <w:separator/>
      </w:r>
    </w:p>
  </w:footnote>
  <w:footnote w:type="continuationSeparator" w:id="0">
    <w:p w:rsidR="000D60C4" w:rsidRDefault="000D60C4" w:rsidP="00B666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66B6" w:rsidRDefault="00B666B6" w:rsidP="00B666B6">
    <w:pPr>
      <w:pStyle w:val="Header"/>
      <w:jc w:val="right"/>
    </w:pPr>
    <w:r>
      <w:t>8</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2898166"/>
      <w:docPartObj>
        <w:docPartGallery w:val="Page Numbers (Top of Page)"/>
        <w:docPartUnique/>
      </w:docPartObj>
    </w:sdtPr>
    <w:sdtEndPr>
      <w:rPr>
        <w:noProof/>
      </w:rPr>
    </w:sdtEndPr>
    <w:sdtContent>
      <w:p w:rsidR="00B666B6" w:rsidRDefault="00B666B6">
        <w:pPr>
          <w:pStyle w:val="Header"/>
          <w:jc w:val="right"/>
        </w:pPr>
        <w:r>
          <w:fldChar w:fldCharType="begin"/>
        </w:r>
        <w:r>
          <w:instrText xml:space="preserve"> PAGE   \* MERGEFORMAT </w:instrText>
        </w:r>
        <w:r>
          <w:fldChar w:fldCharType="separate"/>
        </w:r>
        <w:r w:rsidR="00C67786">
          <w:rPr>
            <w:noProof/>
          </w:rPr>
          <w:t>13</w:t>
        </w:r>
        <w:r>
          <w:rPr>
            <w:noProof/>
          </w:rPr>
          <w:fldChar w:fldCharType="end"/>
        </w:r>
      </w:p>
    </w:sdtContent>
  </w:sdt>
  <w:p w:rsidR="00B666B6" w:rsidRDefault="00B666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E1AC4"/>
    <w:multiLevelType w:val="hybridMultilevel"/>
    <w:tmpl w:val="580E78BE"/>
    <w:lvl w:ilvl="0" w:tplc="4782AAC8">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
    <w:nsid w:val="0480622A"/>
    <w:multiLevelType w:val="hybridMultilevel"/>
    <w:tmpl w:val="5816A0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5A22C6D"/>
    <w:multiLevelType w:val="hybridMultilevel"/>
    <w:tmpl w:val="4470F0D6"/>
    <w:lvl w:ilvl="0" w:tplc="CF4E85E0">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60B510C"/>
    <w:multiLevelType w:val="hybridMultilevel"/>
    <w:tmpl w:val="232A831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171239DE"/>
    <w:multiLevelType w:val="hybridMultilevel"/>
    <w:tmpl w:val="D43A5C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8430459"/>
    <w:multiLevelType w:val="hybridMultilevel"/>
    <w:tmpl w:val="8A16E5A0"/>
    <w:lvl w:ilvl="0" w:tplc="0409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6">
    <w:nsid w:val="1A4B5C2D"/>
    <w:multiLevelType w:val="hybridMultilevel"/>
    <w:tmpl w:val="BB88D61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A781165"/>
    <w:multiLevelType w:val="hybridMultilevel"/>
    <w:tmpl w:val="CE681B92"/>
    <w:lvl w:ilvl="0" w:tplc="D14496F6">
      <w:start w:val="1"/>
      <w:numFmt w:val="lowerLetter"/>
      <w:lvlText w:val="%1."/>
      <w:lvlJc w:val="left"/>
      <w:pPr>
        <w:ind w:left="1440" w:hanging="360"/>
      </w:pPr>
      <w:rPr>
        <w:rFonts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DCE63BF"/>
    <w:multiLevelType w:val="hybridMultilevel"/>
    <w:tmpl w:val="8B329FC2"/>
    <w:lvl w:ilvl="0" w:tplc="22988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F021E3E"/>
    <w:multiLevelType w:val="hybridMultilevel"/>
    <w:tmpl w:val="A630E75A"/>
    <w:lvl w:ilvl="0" w:tplc="6A9097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57F0056"/>
    <w:multiLevelType w:val="hybridMultilevel"/>
    <w:tmpl w:val="107E060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60A613A"/>
    <w:multiLevelType w:val="multilevel"/>
    <w:tmpl w:val="3C946FDE"/>
    <w:lvl w:ilvl="0">
      <w:start w:val="1"/>
      <w:numFmt w:val="lowerLetter"/>
      <w:lvlText w:val="%1."/>
      <w:lvlJc w:val="left"/>
      <w:pPr>
        <w:ind w:left="1080" w:hanging="360"/>
      </w:pPr>
      <w:rPr>
        <w:rFonts w:hint="default"/>
        <w:sz w:val="24"/>
      </w:rPr>
    </w:lvl>
    <w:lvl w:ilvl="1">
      <w:start w:val="1"/>
      <w:numFmt w:val="decimal"/>
      <w:isLgl/>
      <w:lvlText w:val="%1.%2"/>
      <w:lvlJc w:val="left"/>
      <w:pPr>
        <w:ind w:left="1440" w:hanging="720"/>
      </w:pPr>
      <w:rPr>
        <w:rFonts w:hint="default"/>
        <w:sz w:val="24"/>
      </w:rPr>
    </w:lvl>
    <w:lvl w:ilvl="2">
      <w:start w:val="2"/>
      <w:numFmt w:val="decimal"/>
      <w:isLgl/>
      <w:lvlText w:val="%1.%2.%3"/>
      <w:lvlJc w:val="left"/>
      <w:pPr>
        <w:ind w:left="1800" w:hanging="1080"/>
      </w:pPr>
      <w:rPr>
        <w:rFonts w:hint="default"/>
        <w:sz w:val="24"/>
      </w:rPr>
    </w:lvl>
    <w:lvl w:ilvl="3">
      <w:start w:val="1"/>
      <w:numFmt w:val="decimal"/>
      <w:isLgl/>
      <w:lvlText w:val="%1.%2.%3.%4"/>
      <w:lvlJc w:val="left"/>
      <w:pPr>
        <w:ind w:left="2160" w:hanging="1440"/>
      </w:pPr>
      <w:rPr>
        <w:rFonts w:hint="default"/>
        <w:sz w:val="24"/>
      </w:rPr>
    </w:lvl>
    <w:lvl w:ilvl="4">
      <w:start w:val="1"/>
      <w:numFmt w:val="decimal"/>
      <w:isLgl/>
      <w:lvlText w:val="%1.%2.%3.%4.%5"/>
      <w:lvlJc w:val="left"/>
      <w:pPr>
        <w:ind w:left="2160" w:hanging="1440"/>
      </w:pPr>
      <w:rPr>
        <w:rFonts w:hint="default"/>
        <w:sz w:val="24"/>
      </w:rPr>
    </w:lvl>
    <w:lvl w:ilvl="5">
      <w:start w:val="1"/>
      <w:numFmt w:val="decimal"/>
      <w:isLgl/>
      <w:lvlText w:val="%1.%2.%3.%4.%5.%6"/>
      <w:lvlJc w:val="left"/>
      <w:pPr>
        <w:ind w:left="2520" w:hanging="1800"/>
      </w:pPr>
      <w:rPr>
        <w:rFonts w:hint="default"/>
        <w:sz w:val="24"/>
      </w:rPr>
    </w:lvl>
    <w:lvl w:ilvl="6">
      <w:start w:val="1"/>
      <w:numFmt w:val="decimal"/>
      <w:isLgl/>
      <w:lvlText w:val="%1.%2.%3.%4.%5.%6.%7"/>
      <w:lvlJc w:val="left"/>
      <w:pPr>
        <w:ind w:left="2880" w:hanging="2160"/>
      </w:pPr>
      <w:rPr>
        <w:rFonts w:hint="default"/>
        <w:sz w:val="24"/>
      </w:rPr>
    </w:lvl>
    <w:lvl w:ilvl="7">
      <w:start w:val="1"/>
      <w:numFmt w:val="decimal"/>
      <w:isLgl/>
      <w:lvlText w:val="%1.%2.%3.%4.%5.%6.%7.%8"/>
      <w:lvlJc w:val="left"/>
      <w:pPr>
        <w:ind w:left="3240" w:hanging="2520"/>
      </w:pPr>
      <w:rPr>
        <w:rFonts w:hint="default"/>
        <w:sz w:val="24"/>
      </w:rPr>
    </w:lvl>
    <w:lvl w:ilvl="8">
      <w:start w:val="1"/>
      <w:numFmt w:val="decimal"/>
      <w:isLgl/>
      <w:lvlText w:val="%1.%2.%3.%4.%5.%6.%7.%8.%9"/>
      <w:lvlJc w:val="left"/>
      <w:pPr>
        <w:ind w:left="3600" w:hanging="2880"/>
      </w:pPr>
      <w:rPr>
        <w:rFonts w:hint="default"/>
        <w:sz w:val="24"/>
      </w:rPr>
    </w:lvl>
  </w:abstractNum>
  <w:abstractNum w:abstractNumId="12">
    <w:nsid w:val="391175C2"/>
    <w:multiLevelType w:val="hybridMultilevel"/>
    <w:tmpl w:val="20EC7EEC"/>
    <w:lvl w:ilvl="0" w:tplc="924E262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3B211630"/>
    <w:multiLevelType w:val="hybridMultilevel"/>
    <w:tmpl w:val="2660787C"/>
    <w:lvl w:ilvl="0" w:tplc="65CE006A">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E0B7EC7"/>
    <w:multiLevelType w:val="hybridMultilevel"/>
    <w:tmpl w:val="4B1AA022"/>
    <w:lvl w:ilvl="0" w:tplc="D15435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88608A0"/>
    <w:multiLevelType w:val="hybridMultilevel"/>
    <w:tmpl w:val="BA76BD7E"/>
    <w:lvl w:ilvl="0" w:tplc="6194DF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9CC49DD"/>
    <w:multiLevelType w:val="hybridMultilevel"/>
    <w:tmpl w:val="455E89F0"/>
    <w:lvl w:ilvl="0" w:tplc="8B20ABCC">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nsid w:val="49F577AF"/>
    <w:multiLevelType w:val="hybridMultilevel"/>
    <w:tmpl w:val="171E4FA4"/>
    <w:lvl w:ilvl="0" w:tplc="4E546DA0">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nsid w:val="4CC84939"/>
    <w:multiLevelType w:val="hybridMultilevel"/>
    <w:tmpl w:val="37AACF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E2656FE"/>
    <w:multiLevelType w:val="multilevel"/>
    <w:tmpl w:val="30FC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AD5D64"/>
    <w:multiLevelType w:val="hybridMultilevel"/>
    <w:tmpl w:val="8A16E5A0"/>
    <w:lvl w:ilvl="0" w:tplc="0409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1">
    <w:nsid w:val="56653AD9"/>
    <w:multiLevelType w:val="hybridMultilevel"/>
    <w:tmpl w:val="71D0D60A"/>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59BF4FA4"/>
    <w:multiLevelType w:val="hybridMultilevel"/>
    <w:tmpl w:val="2A767DCE"/>
    <w:lvl w:ilvl="0" w:tplc="A86A6AF8">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B966570"/>
    <w:multiLevelType w:val="hybridMultilevel"/>
    <w:tmpl w:val="18DCF874"/>
    <w:lvl w:ilvl="0" w:tplc="74EAD0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0CE7C9D"/>
    <w:multiLevelType w:val="hybridMultilevel"/>
    <w:tmpl w:val="2D78D05E"/>
    <w:lvl w:ilvl="0" w:tplc="5AB689C0">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5">
    <w:nsid w:val="615E0C49"/>
    <w:multiLevelType w:val="hybridMultilevel"/>
    <w:tmpl w:val="5D32997C"/>
    <w:lvl w:ilvl="0" w:tplc="D802416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nsid w:val="63115F69"/>
    <w:multiLevelType w:val="hybridMultilevel"/>
    <w:tmpl w:val="214A8E8E"/>
    <w:lvl w:ilvl="0" w:tplc="C59ED4FA">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7">
    <w:nsid w:val="6E0161B8"/>
    <w:multiLevelType w:val="hybridMultilevel"/>
    <w:tmpl w:val="76D42872"/>
    <w:lvl w:ilvl="0" w:tplc="10B43D78">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0C91720"/>
    <w:multiLevelType w:val="hybridMultilevel"/>
    <w:tmpl w:val="8A16E5A0"/>
    <w:lvl w:ilvl="0" w:tplc="0409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9">
    <w:nsid w:val="740F44CB"/>
    <w:multiLevelType w:val="hybridMultilevel"/>
    <w:tmpl w:val="7430EA62"/>
    <w:lvl w:ilvl="0" w:tplc="CE1EDE52">
      <w:start w:val="1"/>
      <w:numFmt w:val="decimal"/>
      <w:lvlText w:val="%1."/>
      <w:lvlJc w:val="left"/>
      <w:pPr>
        <w:ind w:left="1080" w:hanging="360"/>
      </w:pPr>
      <w:rPr>
        <w:rFonts w:hint="default"/>
        <w:b/>
        <w:sz w:val="28"/>
      </w:rPr>
    </w:lvl>
    <w:lvl w:ilvl="1" w:tplc="04210019">
      <w:start w:val="1"/>
      <w:numFmt w:val="lowerLetter"/>
      <w:lvlText w:val="%2."/>
      <w:lvlJc w:val="left"/>
      <w:pPr>
        <w:ind w:left="1353"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nsid w:val="76656176"/>
    <w:multiLevelType w:val="hybridMultilevel"/>
    <w:tmpl w:val="3B488A44"/>
    <w:lvl w:ilvl="0" w:tplc="0421000F">
      <w:start w:val="3"/>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7C5653EF"/>
    <w:multiLevelType w:val="hybridMultilevel"/>
    <w:tmpl w:val="FE18775A"/>
    <w:lvl w:ilvl="0" w:tplc="22488E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30"/>
  </w:num>
  <w:num w:numId="3">
    <w:abstractNumId w:val="28"/>
  </w:num>
  <w:num w:numId="4">
    <w:abstractNumId w:val="5"/>
  </w:num>
  <w:num w:numId="5">
    <w:abstractNumId w:val="20"/>
  </w:num>
  <w:num w:numId="6">
    <w:abstractNumId w:val="1"/>
  </w:num>
  <w:num w:numId="7">
    <w:abstractNumId w:val="4"/>
  </w:num>
  <w:num w:numId="8">
    <w:abstractNumId w:val="17"/>
  </w:num>
  <w:num w:numId="9">
    <w:abstractNumId w:val="10"/>
  </w:num>
  <w:num w:numId="10">
    <w:abstractNumId w:val="3"/>
  </w:num>
  <w:num w:numId="11">
    <w:abstractNumId w:val="29"/>
  </w:num>
  <w:num w:numId="12">
    <w:abstractNumId w:val="12"/>
  </w:num>
  <w:num w:numId="13">
    <w:abstractNumId w:val="16"/>
  </w:num>
  <w:num w:numId="14">
    <w:abstractNumId w:val="24"/>
  </w:num>
  <w:num w:numId="15">
    <w:abstractNumId w:val="18"/>
  </w:num>
  <w:num w:numId="16">
    <w:abstractNumId w:val="26"/>
  </w:num>
  <w:num w:numId="17">
    <w:abstractNumId w:val="25"/>
  </w:num>
  <w:num w:numId="18">
    <w:abstractNumId w:val="0"/>
  </w:num>
  <w:num w:numId="19">
    <w:abstractNumId w:val="8"/>
  </w:num>
  <w:num w:numId="20">
    <w:abstractNumId w:val="31"/>
  </w:num>
  <w:num w:numId="21">
    <w:abstractNumId w:val="23"/>
  </w:num>
  <w:num w:numId="22">
    <w:abstractNumId w:val="19"/>
  </w:num>
  <w:num w:numId="23">
    <w:abstractNumId w:val="9"/>
  </w:num>
  <w:num w:numId="24">
    <w:abstractNumId w:val="14"/>
  </w:num>
  <w:num w:numId="25">
    <w:abstractNumId w:val="21"/>
  </w:num>
  <w:num w:numId="26">
    <w:abstractNumId w:val="11"/>
  </w:num>
  <w:num w:numId="27">
    <w:abstractNumId w:val="27"/>
  </w:num>
  <w:num w:numId="28">
    <w:abstractNumId w:val="13"/>
  </w:num>
  <w:num w:numId="29">
    <w:abstractNumId w:val="2"/>
  </w:num>
  <w:num w:numId="30">
    <w:abstractNumId w:val="22"/>
  </w:num>
  <w:num w:numId="31">
    <w:abstractNumId w:val="15"/>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B44"/>
    <w:rsid w:val="00056482"/>
    <w:rsid w:val="000662DC"/>
    <w:rsid w:val="00071683"/>
    <w:rsid w:val="000A68F9"/>
    <w:rsid w:val="000B1802"/>
    <w:rsid w:val="000D60C4"/>
    <w:rsid w:val="000E5645"/>
    <w:rsid w:val="000F4FB8"/>
    <w:rsid w:val="000F6B4F"/>
    <w:rsid w:val="00100A99"/>
    <w:rsid w:val="001234AC"/>
    <w:rsid w:val="00123B2F"/>
    <w:rsid w:val="00123CFB"/>
    <w:rsid w:val="00130074"/>
    <w:rsid w:val="00150F74"/>
    <w:rsid w:val="001571BF"/>
    <w:rsid w:val="00167A8E"/>
    <w:rsid w:val="00170190"/>
    <w:rsid w:val="0018137C"/>
    <w:rsid w:val="00194C5C"/>
    <w:rsid w:val="001A74F5"/>
    <w:rsid w:val="001F11BB"/>
    <w:rsid w:val="001F76A3"/>
    <w:rsid w:val="002019C8"/>
    <w:rsid w:val="002151DF"/>
    <w:rsid w:val="00241F22"/>
    <w:rsid w:val="002507C8"/>
    <w:rsid w:val="0026604C"/>
    <w:rsid w:val="0027286C"/>
    <w:rsid w:val="002822D0"/>
    <w:rsid w:val="002A4141"/>
    <w:rsid w:val="002B1D79"/>
    <w:rsid w:val="002B35B2"/>
    <w:rsid w:val="002C2D42"/>
    <w:rsid w:val="002E1F94"/>
    <w:rsid w:val="002E2572"/>
    <w:rsid w:val="002E62E3"/>
    <w:rsid w:val="00302A51"/>
    <w:rsid w:val="003077B8"/>
    <w:rsid w:val="00310FE2"/>
    <w:rsid w:val="003134F9"/>
    <w:rsid w:val="00321929"/>
    <w:rsid w:val="0034350D"/>
    <w:rsid w:val="00364544"/>
    <w:rsid w:val="0037392B"/>
    <w:rsid w:val="003928E9"/>
    <w:rsid w:val="003A0689"/>
    <w:rsid w:val="003A48A7"/>
    <w:rsid w:val="003A5CF8"/>
    <w:rsid w:val="003B1D5E"/>
    <w:rsid w:val="003F0AFC"/>
    <w:rsid w:val="003F34B0"/>
    <w:rsid w:val="00401F31"/>
    <w:rsid w:val="00434E21"/>
    <w:rsid w:val="00447B54"/>
    <w:rsid w:val="004571E2"/>
    <w:rsid w:val="0047207A"/>
    <w:rsid w:val="00476014"/>
    <w:rsid w:val="00482A5A"/>
    <w:rsid w:val="004A1EDC"/>
    <w:rsid w:val="004A7547"/>
    <w:rsid w:val="004E4591"/>
    <w:rsid w:val="0056552E"/>
    <w:rsid w:val="0058672A"/>
    <w:rsid w:val="00597268"/>
    <w:rsid w:val="005C4730"/>
    <w:rsid w:val="005D3EE9"/>
    <w:rsid w:val="00605C90"/>
    <w:rsid w:val="0062250F"/>
    <w:rsid w:val="00641735"/>
    <w:rsid w:val="00654049"/>
    <w:rsid w:val="00657D3E"/>
    <w:rsid w:val="00684425"/>
    <w:rsid w:val="00685AB1"/>
    <w:rsid w:val="006C55C2"/>
    <w:rsid w:val="006D37E2"/>
    <w:rsid w:val="00727678"/>
    <w:rsid w:val="00734F9A"/>
    <w:rsid w:val="007663AE"/>
    <w:rsid w:val="00780511"/>
    <w:rsid w:val="00786B9A"/>
    <w:rsid w:val="00793794"/>
    <w:rsid w:val="00804793"/>
    <w:rsid w:val="00807467"/>
    <w:rsid w:val="00821B98"/>
    <w:rsid w:val="00855D75"/>
    <w:rsid w:val="008855F9"/>
    <w:rsid w:val="008A5C55"/>
    <w:rsid w:val="008B0598"/>
    <w:rsid w:val="008B6CBB"/>
    <w:rsid w:val="008E095C"/>
    <w:rsid w:val="00907D9E"/>
    <w:rsid w:val="009334E7"/>
    <w:rsid w:val="00997CC5"/>
    <w:rsid w:val="009C176E"/>
    <w:rsid w:val="009C6525"/>
    <w:rsid w:val="009C7F81"/>
    <w:rsid w:val="009D34D4"/>
    <w:rsid w:val="009D6252"/>
    <w:rsid w:val="009E7A8F"/>
    <w:rsid w:val="00A100FF"/>
    <w:rsid w:val="00A11800"/>
    <w:rsid w:val="00A20F21"/>
    <w:rsid w:val="00A22EB8"/>
    <w:rsid w:val="00A25410"/>
    <w:rsid w:val="00A3598C"/>
    <w:rsid w:val="00A37211"/>
    <w:rsid w:val="00A373C4"/>
    <w:rsid w:val="00A62C41"/>
    <w:rsid w:val="00A67B88"/>
    <w:rsid w:val="00AB560B"/>
    <w:rsid w:val="00AC7987"/>
    <w:rsid w:val="00AE539D"/>
    <w:rsid w:val="00AE5FBE"/>
    <w:rsid w:val="00B02A40"/>
    <w:rsid w:val="00B11A78"/>
    <w:rsid w:val="00B1660B"/>
    <w:rsid w:val="00B21EAB"/>
    <w:rsid w:val="00B23925"/>
    <w:rsid w:val="00B666B6"/>
    <w:rsid w:val="00B74859"/>
    <w:rsid w:val="00BA5FFA"/>
    <w:rsid w:val="00BB15C7"/>
    <w:rsid w:val="00BD73DA"/>
    <w:rsid w:val="00C0599A"/>
    <w:rsid w:val="00C509A7"/>
    <w:rsid w:val="00C56ADE"/>
    <w:rsid w:val="00C57715"/>
    <w:rsid w:val="00C67786"/>
    <w:rsid w:val="00C72243"/>
    <w:rsid w:val="00C76EAB"/>
    <w:rsid w:val="00CA642D"/>
    <w:rsid w:val="00CB3307"/>
    <w:rsid w:val="00CE6361"/>
    <w:rsid w:val="00CF2215"/>
    <w:rsid w:val="00CF432A"/>
    <w:rsid w:val="00D02A7E"/>
    <w:rsid w:val="00D13003"/>
    <w:rsid w:val="00D33082"/>
    <w:rsid w:val="00D47BC2"/>
    <w:rsid w:val="00D639C5"/>
    <w:rsid w:val="00D65EF2"/>
    <w:rsid w:val="00DD6486"/>
    <w:rsid w:val="00E20513"/>
    <w:rsid w:val="00E51DCA"/>
    <w:rsid w:val="00E56721"/>
    <w:rsid w:val="00E755EA"/>
    <w:rsid w:val="00E85B44"/>
    <w:rsid w:val="00E85E5E"/>
    <w:rsid w:val="00E94A40"/>
    <w:rsid w:val="00EA4EF3"/>
    <w:rsid w:val="00EC4228"/>
    <w:rsid w:val="00F33CE0"/>
    <w:rsid w:val="00F67F07"/>
    <w:rsid w:val="00F72483"/>
    <w:rsid w:val="00F76B41"/>
    <w:rsid w:val="00F90DEE"/>
    <w:rsid w:val="00FA5E9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5576B1-5135-4210-8741-ECB64F64D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350D"/>
    <w:rPr>
      <w:rFonts w:eastAsiaTheme="minorEastAsia"/>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66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66B6"/>
  </w:style>
  <w:style w:type="paragraph" w:styleId="Footer">
    <w:name w:val="footer"/>
    <w:basedOn w:val="Normal"/>
    <w:link w:val="FooterChar"/>
    <w:uiPriority w:val="99"/>
    <w:unhideWhenUsed/>
    <w:rsid w:val="00B666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66B6"/>
  </w:style>
  <w:style w:type="character" w:customStyle="1" w:styleId="hps">
    <w:name w:val="hps"/>
    <w:basedOn w:val="DefaultParagraphFont"/>
    <w:rsid w:val="00B666B6"/>
  </w:style>
  <w:style w:type="paragraph" w:styleId="ListParagraph">
    <w:name w:val="List Paragraph"/>
    <w:basedOn w:val="Normal"/>
    <w:uiPriority w:val="34"/>
    <w:qFormat/>
    <w:rsid w:val="00B666B6"/>
    <w:pPr>
      <w:ind w:left="720"/>
      <w:contextualSpacing/>
    </w:pPr>
  </w:style>
  <w:style w:type="character" w:styleId="Hyperlink">
    <w:name w:val="Hyperlink"/>
    <w:basedOn w:val="DefaultParagraphFont"/>
    <w:uiPriority w:val="99"/>
    <w:unhideWhenUsed/>
    <w:rsid w:val="00B666B6"/>
    <w:rPr>
      <w:color w:val="0563C1" w:themeColor="hyperlink"/>
      <w:u w:val="single"/>
    </w:rPr>
  </w:style>
  <w:style w:type="character" w:styleId="CommentReference">
    <w:name w:val="annotation reference"/>
    <w:basedOn w:val="DefaultParagraphFont"/>
    <w:uiPriority w:val="99"/>
    <w:semiHidden/>
    <w:unhideWhenUsed/>
    <w:rsid w:val="00654049"/>
    <w:rPr>
      <w:sz w:val="16"/>
      <w:szCs w:val="16"/>
    </w:rPr>
  </w:style>
  <w:style w:type="paragraph" w:styleId="CommentText">
    <w:name w:val="annotation text"/>
    <w:basedOn w:val="Normal"/>
    <w:link w:val="CommentTextChar"/>
    <w:uiPriority w:val="99"/>
    <w:semiHidden/>
    <w:unhideWhenUsed/>
    <w:rsid w:val="00654049"/>
    <w:pPr>
      <w:spacing w:line="240" w:lineRule="auto"/>
    </w:pPr>
    <w:rPr>
      <w:sz w:val="20"/>
      <w:szCs w:val="20"/>
    </w:rPr>
  </w:style>
  <w:style w:type="character" w:customStyle="1" w:styleId="CommentTextChar">
    <w:name w:val="Comment Text Char"/>
    <w:basedOn w:val="DefaultParagraphFont"/>
    <w:link w:val="CommentText"/>
    <w:uiPriority w:val="99"/>
    <w:semiHidden/>
    <w:rsid w:val="00654049"/>
    <w:rPr>
      <w:sz w:val="20"/>
      <w:szCs w:val="20"/>
    </w:rPr>
  </w:style>
  <w:style w:type="paragraph" w:styleId="CommentSubject">
    <w:name w:val="annotation subject"/>
    <w:basedOn w:val="CommentText"/>
    <w:next w:val="CommentText"/>
    <w:link w:val="CommentSubjectChar"/>
    <w:uiPriority w:val="99"/>
    <w:semiHidden/>
    <w:unhideWhenUsed/>
    <w:rsid w:val="00654049"/>
    <w:rPr>
      <w:b/>
      <w:bCs/>
    </w:rPr>
  </w:style>
  <w:style w:type="character" w:customStyle="1" w:styleId="CommentSubjectChar">
    <w:name w:val="Comment Subject Char"/>
    <w:basedOn w:val="CommentTextChar"/>
    <w:link w:val="CommentSubject"/>
    <w:uiPriority w:val="99"/>
    <w:semiHidden/>
    <w:rsid w:val="00654049"/>
    <w:rPr>
      <w:b/>
      <w:bCs/>
      <w:sz w:val="20"/>
      <w:szCs w:val="20"/>
    </w:rPr>
  </w:style>
  <w:style w:type="paragraph" w:styleId="BalloonText">
    <w:name w:val="Balloon Text"/>
    <w:basedOn w:val="Normal"/>
    <w:link w:val="BalloonTextChar"/>
    <w:uiPriority w:val="99"/>
    <w:semiHidden/>
    <w:unhideWhenUsed/>
    <w:rsid w:val="006540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4049"/>
    <w:rPr>
      <w:rFonts w:ascii="Segoe UI" w:hAnsi="Segoe UI" w:cs="Segoe UI"/>
      <w:sz w:val="18"/>
      <w:szCs w:val="18"/>
    </w:rPr>
  </w:style>
  <w:style w:type="paragraph" w:styleId="NormalWeb">
    <w:name w:val="Normal (Web)"/>
    <w:basedOn w:val="Normal"/>
    <w:uiPriority w:val="99"/>
    <w:unhideWhenUsed/>
    <w:rsid w:val="00F76B41"/>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atn">
    <w:name w:val="atn"/>
    <w:basedOn w:val="DefaultParagraphFont"/>
    <w:rsid w:val="00E85E5E"/>
  </w:style>
  <w:style w:type="character" w:customStyle="1" w:styleId="shorttext">
    <w:name w:val="short_text"/>
    <w:basedOn w:val="DefaultParagraphFont"/>
    <w:rsid w:val="005C4730"/>
  </w:style>
  <w:style w:type="paragraph" w:styleId="FootnoteText">
    <w:name w:val="footnote text"/>
    <w:basedOn w:val="Normal"/>
    <w:link w:val="FootnoteTextChar"/>
    <w:uiPriority w:val="99"/>
    <w:semiHidden/>
    <w:unhideWhenUsed/>
    <w:rsid w:val="004720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207A"/>
    <w:rPr>
      <w:sz w:val="20"/>
      <w:szCs w:val="20"/>
    </w:rPr>
  </w:style>
  <w:style w:type="character" w:styleId="FootnoteReference">
    <w:name w:val="footnote reference"/>
    <w:basedOn w:val="DefaultParagraphFont"/>
    <w:uiPriority w:val="99"/>
    <w:semiHidden/>
    <w:unhideWhenUsed/>
    <w:rsid w:val="0047207A"/>
    <w:rPr>
      <w:vertAlign w:val="superscript"/>
    </w:rPr>
  </w:style>
  <w:style w:type="character" w:styleId="Emphasis">
    <w:name w:val="Emphasis"/>
    <w:basedOn w:val="DefaultParagraphFont"/>
    <w:uiPriority w:val="20"/>
    <w:qFormat/>
    <w:rsid w:val="00D639C5"/>
    <w:rPr>
      <w:i/>
      <w:iCs/>
    </w:rPr>
  </w:style>
  <w:style w:type="paragraph" w:customStyle="1" w:styleId="Default">
    <w:name w:val="Default"/>
    <w:rsid w:val="009D6252"/>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664711">
      <w:bodyDiv w:val="1"/>
      <w:marLeft w:val="0"/>
      <w:marRight w:val="0"/>
      <w:marTop w:val="0"/>
      <w:marBottom w:val="0"/>
      <w:divBdr>
        <w:top w:val="none" w:sz="0" w:space="0" w:color="auto"/>
        <w:left w:val="none" w:sz="0" w:space="0" w:color="auto"/>
        <w:bottom w:val="none" w:sz="0" w:space="0" w:color="auto"/>
        <w:right w:val="none" w:sz="0" w:space="0" w:color="auto"/>
      </w:divBdr>
    </w:div>
    <w:div w:id="1091663178">
      <w:bodyDiv w:val="1"/>
      <w:marLeft w:val="0"/>
      <w:marRight w:val="0"/>
      <w:marTop w:val="0"/>
      <w:marBottom w:val="0"/>
      <w:divBdr>
        <w:top w:val="none" w:sz="0" w:space="0" w:color="auto"/>
        <w:left w:val="none" w:sz="0" w:space="0" w:color="auto"/>
        <w:bottom w:val="none" w:sz="0" w:space="0" w:color="auto"/>
        <w:right w:val="none" w:sz="0" w:space="0" w:color="auto"/>
      </w:divBdr>
      <w:divsChild>
        <w:div w:id="1342002691">
          <w:marLeft w:val="0"/>
          <w:marRight w:val="0"/>
          <w:marTop w:val="0"/>
          <w:marBottom w:val="0"/>
          <w:divBdr>
            <w:top w:val="none" w:sz="0" w:space="0" w:color="auto"/>
            <w:left w:val="none" w:sz="0" w:space="0" w:color="auto"/>
            <w:bottom w:val="none" w:sz="0" w:space="0" w:color="auto"/>
            <w:right w:val="none" w:sz="0" w:space="0" w:color="auto"/>
          </w:divBdr>
          <w:divsChild>
            <w:div w:id="1370955120">
              <w:marLeft w:val="0"/>
              <w:marRight w:val="0"/>
              <w:marTop w:val="0"/>
              <w:marBottom w:val="0"/>
              <w:divBdr>
                <w:top w:val="none" w:sz="0" w:space="0" w:color="auto"/>
                <w:left w:val="none" w:sz="0" w:space="0" w:color="auto"/>
                <w:bottom w:val="none" w:sz="0" w:space="0" w:color="auto"/>
                <w:right w:val="none" w:sz="0" w:space="0" w:color="auto"/>
              </w:divBdr>
              <w:divsChild>
                <w:div w:id="1143431484">
                  <w:marLeft w:val="0"/>
                  <w:marRight w:val="0"/>
                  <w:marTop w:val="0"/>
                  <w:marBottom w:val="0"/>
                  <w:divBdr>
                    <w:top w:val="none" w:sz="0" w:space="0" w:color="auto"/>
                    <w:left w:val="none" w:sz="0" w:space="0" w:color="auto"/>
                    <w:bottom w:val="none" w:sz="0" w:space="0" w:color="auto"/>
                    <w:right w:val="none" w:sz="0" w:space="0" w:color="auto"/>
                  </w:divBdr>
                  <w:divsChild>
                    <w:div w:id="317880263">
                      <w:marLeft w:val="0"/>
                      <w:marRight w:val="0"/>
                      <w:marTop w:val="0"/>
                      <w:marBottom w:val="0"/>
                      <w:divBdr>
                        <w:top w:val="none" w:sz="0" w:space="0" w:color="auto"/>
                        <w:left w:val="none" w:sz="0" w:space="0" w:color="auto"/>
                        <w:bottom w:val="none" w:sz="0" w:space="0" w:color="auto"/>
                        <w:right w:val="none" w:sz="0" w:space="0" w:color="auto"/>
                      </w:divBdr>
                      <w:divsChild>
                        <w:div w:id="1145512559">
                          <w:marLeft w:val="0"/>
                          <w:marRight w:val="0"/>
                          <w:marTop w:val="0"/>
                          <w:marBottom w:val="0"/>
                          <w:divBdr>
                            <w:top w:val="none" w:sz="0" w:space="0" w:color="auto"/>
                            <w:left w:val="none" w:sz="0" w:space="0" w:color="auto"/>
                            <w:bottom w:val="none" w:sz="0" w:space="0" w:color="auto"/>
                            <w:right w:val="none" w:sz="0" w:space="0" w:color="auto"/>
                          </w:divBdr>
                          <w:divsChild>
                            <w:div w:id="54587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403920">
      <w:bodyDiv w:val="1"/>
      <w:marLeft w:val="0"/>
      <w:marRight w:val="0"/>
      <w:marTop w:val="0"/>
      <w:marBottom w:val="0"/>
      <w:divBdr>
        <w:top w:val="none" w:sz="0" w:space="0" w:color="auto"/>
        <w:left w:val="none" w:sz="0" w:space="0" w:color="auto"/>
        <w:bottom w:val="none" w:sz="0" w:space="0" w:color="auto"/>
        <w:right w:val="none" w:sz="0" w:space="0" w:color="auto"/>
      </w:divBdr>
      <w:divsChild>
        <w:div w:id="1591814893">
          <w:marLeft w:val="0"/>
          <w:marRight w:val="0"/>
          <w:marTop w:val="0"/>
          <w:marBottom w:val="0"/>
          <w:divBdr>
            <w:top w:val="none" w:sz="0" w:space="0" w:color="auto"/>
            <w:left w:val="none" w:sz="0" w:space="0" w:color="auto"/>
            <w:bottom w:val="none" w:sz="0" w:space="0" w:color="auto"/>
            <w:right w:val="none" w:sz="0" w:space="0" w:color="auto"/>
          </w:divBdr>
          <w:divsChild>
            <w:div w:id="7139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72917">
      <w:bodyDiv w:val="1"/>
      <w:marLeft w:val="0"/>
      <w:marRight w:val="0"/>
      <w:marTop w:val="0"/>
      <w:marBottom w:val="0"/>
      <w:divBdr>
        <w:top w:val="none" w:sz="0" w:space="0" w:color="auto"/>
        <w:left w:val="none" w:sz="0" w:space="0" w:color="auto"/>
        <w:bottom w:val="none" w:sz="0" w:space="0" w:color="auto"/>
        <w:right w:val="none" w:sz="0" w:space="0" w:color="auto"/>
      </w:divBdr>
      <w:divsChild>
        <w:div w:id="844712071">
          <w:marLeft w:val="0"/>
          <w:marRight w:val="0"/>
          <w:marTop w:val="0"/>
          <w:marBottom w:val="0"/>
          <w:divBdr>
            <w:top w:val="none" w:sz="0" w:space="0" w:color="auto"/>
            <w:left w:val="none" w:sz="0" w:space="0" w:color="auto"/>
            <w:bottom w:val="none" w:sz="0" w:space="0" w:color="auto"/>
            <w:right w:val="none" w:sz="0" w:space="0" w:color="auto"/>
          </w:divBdr>
          <w:divsChild>
            <w:div w:id="1804958626">
              <w:marLeft w:val="0"/>
              <w:marRight w:val="0"/>
              <w:marTop w:val="0"/>
              <w:marBottom w:val="0"/>
              <w:divBdr>
                <w:top w:val="none" w:sz="0" w:space="0" w:color="auto"/>
                <w:left w:val="none" w:sz="0" w:space="0" w:color="auto"/>
                <w:bottom w:val="none" w:sz="0" w:space="0" w:color="auto"/>
                <w:right w:val="none" w:sz="0" w:space="0" w:color="auto"/>
              </w:divBdr>
              <w:divsChild>
                <w:div w:id="119155664">
                  <w:marLeft w:val="0"/>
                  <w:marRight w:val="0"/>
                  <w:marTop w:val="0"/>
                  <w:marBottom w:val="0"/>
                  <w:divBdr>
                    <w:top w:val="none" w:sz="0" w:space="0" w:color="auto"/>
                    <w:left w:val="none" w:sz="0" w:space="0" w:color="auto"/>
                    <w:bottom w:val="none" w:sz="0" w:space="0" w:color="auto"/>
                    <w:right w:val="none" w:sz="0" w:space="0" w:color="auto"/>
                  </w:divBdr>
                  <w:divsChild>
                    <w:div w:id="182209321">
                      <w:marLeft w:val="0"/>
                      <w:marRight w:val="0"/>
                      <w:marTop w:val="0"/>
                      <w:marBottom w:val="0"/>
                      <w:divBdr>
                        <w:top w:val="none" w:sz="0" w:space="0" w:color="auto"/>
                        <w:left w:val="none" w:sz="0" w:space="0" w:color="auto"/>
                        <w:bottom w:val="none" w:sz="0" w:space="0" w:color="auto"/>
                        <w:right w:val="none" w:sz="0" w:space="0" w:color="auto"/>
                      </w:divBdr>
                      <w:divsChild>
                        <w:div w:id="1171682159">
                          <w:marLeft w:val="0"/>
                          <w:marRight w:val="0"/>
                          <w:marTop w:val="0"/>
                          <w:marBottom w:val="0"/>
                          <w:divBdr>
                            <w:top w:val="none" w:sz="0" w:space="0" w:color="auto"/>
                            <w:left w:val="none" w:sz="0" w:space="0" w:color="auto"/>
                            <w:bottom w:val="none" w:sz="0" w:space="0" w:color="auto"/>
                            <w:right w:val="none" w:sz="0" w:space="0" w:color="auto"/>
                          </w:divBdr>
                          <w:divsChild>
                            <w:div w:id="13128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F3B6B-733F-41E8-8037-F19E61D9F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10</Pages>
  <Words>2050</Words>
  <Characters>11685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KIDDY</dc:creator>
  <cp:keywords/>
  <dc:description/>
  <cp:lastModifiedBy>Kid</cp:lastModifiedBy>
  <cp:revision>81</cp:revision>
  <cp:lastPrinted>2016-11-15T08:29:00Z</cp:lastPrinted>
  <dcterms:created xsi:type="dcterms:W3CDTF">2015-11-08T04:11:00Z</dcterms:created>
  <dcterms:modified xsi:type="dcterms:W3CDTF">2017-03-07T12:39:00Z</dcterms:modified>
</cp:coreProperties>
</file>