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95" w:rsidRPr="00AB4198" w:rsidRDefault="00AB4198" w:rsidP="00063F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PREFACE</w:t>
      </w:r>
    </w:p>
    <w:p w:rsidR="00063F95" w:rsidRPr="0036631A" w:rsidRDefault="00063F95" w:rsidP="0006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2D52" w:rsidRDefault="004F2D52" w:rsidP="00C46D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Let us give praise to Allah S.W.T who give guidance to us untill we can complete our ISAS entitled “</w:t>
      </w:r>
      <w:r w:rsidR="00225BFE">
        <w:rPr>
          <w:rFonts w:ascii="Times New Roman" w:hAnsi="Times New Roman" w:cs="Times New Roman"/>
          <w:sz w:val="24"/>
          <w:szCs w:val="24"/>
          <w:lang w:val="en-US"/>
        </w:rPr>
        <w:t>Digital Watermarking</w:t>
      </w:r>
      <w:r>
        <w:rPr>
          <w:rFonts w:ascii="Times New Roman" w:hAnsi="Times New Roman" w:cs="Times New Roman"/>
          <w:sz w:val="24"/>
          <w:szCs w:val="24"/>
        </w:rPr>
        <w:t xml:space="preserve">”. As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write this article,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get a lot of support from various parties. Among others are :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/>
        </w:rPr>
        <w:t>Our parents, who always help in the form of spirit and material</w:t>
      </w:r>
      <w:r w:rsidRPr="0036631A">
        <w:rPr>
          <w:rFonts w:ascii="Times New Roman" w:hAnsi="Times New Roman" w:cs="Times New Roman"/>
          <w:sz w:val="24"/>
          <w:szCs w:val="24"/>
        </w:rPr>
        <w:t>.</w:t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/>
        </w:rPr>
        <w:t>Dr. Aries Subiantoro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E26">
        <w:rPr>
          <w:rFonts w:ascii="Times New Roman" w:hAnsi="Times New Roman" w:cs="Times New Roman"/>
          <w:sz w:val="24"/>
          <w:szCs w:val="24"/>
          <w:lang/>
        </w:rPr>
        <w:t>M.Sc</w:t>
      </w:r>
      <w:r w:rsidRPr="0036631A">
        <w:rPr>
          <w:rFonts w:ascii="Times New Roman" w:hAnsi="Times New Roman" w:cs="Times New Roman"/>
          <w:sz w:val="24"/>
          <w:szCs w:val="24"/>
          <w:lang/>
        </w:rPr>
        <w:t xml:space="preserve"> as director of CCIT Faculty of Engineering, University of Indonesia.</w:t>
      </w:r>
    </w:p>
    <w:p w:rsidR="00063F95" w:rsidRPr="0036631A" w:rsidRDefault="000D30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 w:rsidR="00225BFE">
        <w:rPr>
          <w:rFonts w:ascii="Times New Roman" w:hAnsi="Times New Roman" w:cs="Times New Roman"/>
          <w:sz w:val="24"/>
          <w:szCs w:val="24"/>
          <w:lang w:val="en-US"/>
        </w:rPr>
        <w:t>Fachran</w:t>
      </w:r>
      <w:r w:rsidR="00AB4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 xml:space="preserve">Nazarullah </w:t>
      </w:r>
      <w:r>
        <w:rPr>
          <w:rFonts w:ascii="Times New Roman" w:hAnsi="Times New Roman" w:cs="Times New Roman"/>
          <w:sz w:val="24"/>
          <w:szCs w:val="24"/>
          <w:lang w:val="en-US"/>
        </w:rPr>
        <w:t>S.Kom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 xml:space="preserve"> as our </w:t>
      </w:r>
      <w:r w:rsidR="0017661F">
        <w:rPr>
          <w:rFonts w:ascii="Times New Roman" w:hAnsi="Times New Roman" w:cs="Times New Roman"/>
          <w:sz w:val="24"/>
          <w:szCs w:val="24"/>
        </w:rPr>
        <w:t xml:space="preserve">faculty 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>who have provided guidance and support and referrals to us so that we can finish ISAS.</w:t>
      </w:r>
    </w:p>
    <w:p w:rsidR="00063F95" w:rsidRPr="0036631A" w:rsidRDefault="00006CF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>ur friends who always give the information that they know, exchange ideas and give encouragement to us in writing this article.</w:t>
      </w:r>
    </w:p>
    <w:p w:rsidR="00063F95" w:rsidRPr="0036631A" w:rsidRDefault="00200922" w:rsidP="00C46D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 xml:space="preserve"> know that the results of </w:t>
      </w:r>
      <w:r w:rsidR="00D553E7">
        <w:rPr>
          <w:rFonts w:ascii="Times New Roman" w:hAnsi="Times New Roman" w:cs="Times New Roman"/>
          <w:sz w:val="24"/>
          <w:szCs w:val="24"/>
        </w:rPr>
        <w:t>this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 xml:space="preserve"> article is far from perfect and there</w:t>
      </w:r>
      <w:r w:rsidR="007F2BE3">
        <w:rPr>
          <w:rFonts w:ascii="Times New Roman" w:hAnsi="Times New Roman" w:cs="Times New Roman"/>
          <w:sz w:val="24"/>
          <w:szCs w:val="24"/>
          <w:lang/>
        </w:rPr>
        <w:t xml:space="preserve"> are still many shortcomings, author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 xml:space="preserve"> hope readers will give comments and suggestions in building this article in order to become better. We hope this article can be useful for t</w:t>
      </w:r>
      <w:r w:rsidR="009B15B1">
        <w:rPr>
          <w:rFonts w:ascii="Times New Roman" w:hAnsi="Times New Roman" w:cs="Times New Roman"/>
          <w:sz w:val="24"/>
          <w:szCs w:val="24"/>
          <w:lang/>
        </w:rPr>
        <w:t>hose who read or hear, especia</w:t>
      </w:r>
      <w:r w:rsidR="00612F9F">
        <w:rPr>
          <w:rFonts w:ascii="Times New Roman" w:hAnsi="Times New Roman" w:cs="Times New Roman"/>
          <w:sz w:val="24"/>
          <w:szCs w:val="24"/>
          <w:lang/>
        </w:rPr>
        <w:t xml:space="preserve">lly </w:t>
      </w:r>
      <w:r w:rsidR="00063F95" w:rsidRPr="0036631A">
        <w:rPr>
          <w:rFonts w:ascii="Times New Roman" w:hAnsi="Times New Roman" w:cs="Times New Roman"/>
          <w:sz w:val="24"/>
          <w:szCs w:val="24"/>
          <w:lang/>
        </w:rPr>
        <w:t>for CCIT students of the Faculty of Engineering UI.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635092" w:rsidRDefault="00063F95" w:rsidP="00C46D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E0D">
        <w:rPr>
          <w:rFonts w:ascii="Times New Roman" w:hAnsi="Times New Roman" w:cs="Times New Roman"/>
          <w:sz w:val="24"/>
          <w:szCs w:val="24"/>
        </w:rPr>
        <w:t>Our ISAS titled “</w:t>
      </w:r>
      <w:r w:rsidR="00F95EFC">
        <w:rPr>
          <w:rFonts w:ascii="Times New Roman" w:hAnsi="Times New Roman" w:cs="Times New Roman"/>
          <w:sz w:val="24"/>
          <w:szCs w:val="24"/>
          <w:lang w:val="en-US"/>
        </w:rPr>
        <w:t>Digital Watermarking</w:t>
      </w:r>
      <w:r w:rsidRPr="00DE1E0D">
        <w:rPr>
          <w:rFonts w:ascii="Times New Roman" w:hAnsi="Times New Roman" w:cs="Times New Roman"/>
          <w:sz w:val="24"/>
          <w:szCs w:val="24"/>
        </w:rPr>
        <w:t xml:space="preserve">” is </w:t>
      </w:r>
      <w:r w:rsidR="00F95EFC">
        <w:rPr>
          <w:rFonts w:ascii="Times New Roman" w:hAnsi="Times New Roman" w:cs="Times New Roman"/>
          <w:sz w:val="24"/>
          <w:szCs w:val="24"/>
          <w:lang w:val="en-US"/>
        </w:rPr>
        <w:t>One of Technique in Steganography to secure the message inside watermark</w:t>
      </w:r>
      <w:r w:rsidR="0017661F">
        <w:rPr>
          <w:rFonts w:ascii="Times New Roman" w:hAnsi="Times New Roman" w:cs="Times New Roman"/>
          <w:sz w:val="24"/>
          <w:szCs w:val="24"/>
        </w:rPr>
        <w:t xml:space="preserve">. We hope with this ISAS people will understand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about introduction of Code Igniter Framework.</w: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90739F" w:rsidP="00063F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0.6pt;margin-top:4.65pt;width:185.9pt;height:110.6pt;z-index:251659264;visibility:visible;mso-width-percent:400;mso-height-percent:200;mso-wrap-distance-top:3.6pt;mso-wrap-distance-bottom:3.6pt;mso-position-horizontal:righ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M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F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" stroked="f">
            <v:textbox style="mso-fit-shape-to-text:t">
              <w:txbxContent>
                <w:p w:rsidR="00063F95" w:rsidRPr="00322854" w:rsidRDefault="002F49BE" w:rsidP="00063F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Depok,</w:t>
                  </w:r>
                  <w:r w:rsidR="00F95EF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February</w:t>
                  </w:r>
                  <w:r w:rsidR="00F95EF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2017</w:t>
                  </w:r>
                </w:p>
                <w:p w:rsidR="00063F95" w:rsidRPr="00322854" w:rsidRDefault="00063F95" w:rsidP="00063F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3F95" w:rsidRPr="00322854" w:rsidRDefault="00063F95" w:rsidP="00063F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3F95" w:rsidRPr="00322854" w:rsidRDefault="00063F95" w:rsidP="00063F9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28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xbxContent>
            </v:textbox>
            <w10:wrap type="square" anchorx="margin"/>
          </v:shape>
        </w:pic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F95EFC" w:rsidRDefault="00F95EFC" w:rsidP="0017661F">
      <w:pPr>
        <w:rPr>
          <w:rFonts w:ascii="Times New Roman" w:hAnsi="Times New Roman" w:cs="Times New Roman"/>
          <w:sz w:val="28"/>
          <w:lang w:val="en-US"/>
        </w:rPr>
      </w:pPr>
    </w:p>
    <w:p w:rsidR="00AB4198" w:rsidRPr="00AB4198" w:rsidRDefault="00AB4198" w:rsidP="0017661F">
      <w:pPr>
        <w:rPr>
          <w:rFonts w:ascii="Times New Roman" w:hAnsi="Times New Roman" w:cs="Times New Roman"/>
          <w:sz w:val="28"/>
          <w:lang w:val="en-US"/>
        </w:rPr>
      </w:pPr>
    </w:p>
    <w:p w:rsidR="00063F95" w:rsidRPr="000770DB" w:rsidRDefault="00AA232A" w:rsidP="00AA232A">
      <w:pPr>
        <w:tabs>
          <w:tab w:val="left" w:pos="291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3F95" w:rsidRPr="000770DB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063F95" w:rsidRPr="00895B33" w:rsidRDefault="00063F95" w:rsidP="00063F95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212683844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063F95" w:rsidRPr="00BF6EF4" w:rsidRDefault="00063F95" w:rsidP="00BF6EF4">
          <w:pPr>
            <w:pStyle w:val="TOCHeading"/>
            <w:rPr>
              <w:color w:val="auto"/>
            </w:rPr>
          </w:pP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t>PREFACE</w:t>
          </w: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ptab w:relativeTo="margin" w:alignment="right" w:leader="dot"/>
          </w:r>
          <w:r w:rsidR="00DD51AC" w:rsidRPr="00BF6EF4">
            <w:rPr>
              <w:rFonts w:ascii="Times New Roman" w:hAnsi="Times New Roman"/>
              <w:bCs/>
              <w:color w:val="auto"/>
              <w:sz w:val="24"/>
              <w:szCs w:val="24"/>
            </w:rPr>
            <w:t>ii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TABLE OF CONTENTS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sz w:val="24"/>
              <w:szCs w:val="24"/>
            </w:rPr>
            <w:t>iii</w:t>
          </w:r>
        </w:p>
        <w:p w:rsidR="00AA232A" w:rsidRPr="004C3BDF" w:rsidRDefault="00AA232A" w:rsidP="00AA232A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TABLE OF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FIGURES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INTRODUCTION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I.1 Background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1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I.2 Writing Objective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3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I.3 Problem Domain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3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I.4 Writing Methodology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3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I.5 Writing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3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II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BASIC THEORY</w:t>
          </w:r>
        </w:p>
        <w:p w:rsidR="007E77F4" w:rsidRDefault="007E77F4" w:rsidP="007E77F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II.1</w:t>
          </w:r>
          <w:r w:rsidR="00AB4198" w:rsidRPr="00AB4198">
            <w:rPr>
              <w:rFonts w:ascii="Times New Roman" w:hAnsi="Times New Roman"/>
              <w:szCs w:val="24"/>
            </w:rPr>
            <w:t xml:space="preserve"> </w:t>
          </w:r>
          <w:r w:rsidR="00AB4198" w:rsidRPr="00AB4198">
            <w:rPr>
              <w:rFonts w:ascii="Times New Roman" w:hAnsi="Times New Roman"/>
              <w:sz w:val="24"/>
              <w:szCs w:val="28"/>
            </w:rPr>
            <w:t>Digital Watermarking Process</w:t>
          </w:r>
          <w:r w:rsidR="00AB4198" w:rsidRPr="00AB4198">
            <w:rPr>
              <w:rFonts w:ascii="Times New Roman" w:hAnsi="Times New Roman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5</w:t>
          </w:r>
        </w:p>
        <w:p w:rsidR="00063F95" w:rsidRPr="00AB4198" w:rsidRDefault="00E67806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II.2</w:t>
          </w:r>
          <w:r w:rsidR="00AB41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B4198" w:rsidRPr="00AB4198">
            <w:rPr>
              <w:rFonts w:ascii="Times New Roman" w:hAnsi="Times New Roman"/>
              <w:sz w:val="24"/>
              <w:szCs w:val="24"/>
            </w:rPr>
            <w:t>Arnold Transform Scrambling Algorithm</w:t>
          </w:r>
          <w:r w:rsidR="00AB4198" w:rsidRPr="00AB41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63F95" w:rsidRPr="00AB419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 w:rsidRPr="00AB4198">
            <w:rPr>
              <w:rFonts w:ascii="Times New Roman" w:hAnsi="Times New Roman"/>
              <w:sz w:val="24"/>
              <w:szCs w:val="24"/>
            </w:rPr>
            <w:t>6</w:t>
          </w:r>
        </w:p>
        <w:p w:rsidR="00ED391B" w:rsidRPr="00AD7A07" w:rsidRDefault="00E67806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AB4198">
            <w:rPr>
              <w:rFonts w:ascii="Times New Roman" w:hAnsi="Times New Roman"/>
              <w:sz w:val="24"/>
              <w:szCs w:val="24"/>
            </w:rPr>
            <w:t>II.3</w:t>
          </w:r>
          <w:r w:rsidR="00AB4198" w:rsidRPr="00AB4198">
            <w:rPr>
              <w:rFonts w:ascii="Times New Roman" w:hAnsi="Times New Roman"/>
              <w:sz w:val="24"/>
              <w:szCs w:val="24"/>
            </w:rPr>
            <w:t xml:space="preserve"> Haar Wavelet Transform</w:t>
          </w:r>
          <w:r w:rsidR="00AB4198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="00ED391B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97572">
            <w:rPr>
              <w:rFonts w:ascii="Times New Roman" w:hAnsi="Times New Roman"/>
              <w:sz w:val="24"/>
              <w:szCs w:val="24"/>
            </w:rPr>
            <w:t>6</w:t>
          </w:r>
        </w:p>
        <w:p w:rsidR="00ED391B" w:rsidRPr="004C3BDF" w:rsidRDefault="00ED391B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Default="00063F95" w:rsidP="00063F95">
          <w:pPr>
            <w:pStyle w:val="TOC3"/>
            <w:ind w:left="0"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CHAPTER II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PROBLEM ANALYSIS</w:t>
          </w:r>
        </w:p>
        <w:p w:rsidR="00063F95" w:rsidRDefault="006007BA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III.1</w:t>
          </w:r>
          <w:r w:rsidR="00AB419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B4198" w:rsidRPr="00AB4198">
            <w:rPr>
              <w:rFonts w:ascii="Times New Roman" w:hAnsi="Times New Roman"/>
              <w:sz w:val="24"/>
              <w:szCs w:val="24"/>
            </w:rPr>
            <w:t>Arnold Transform</w:t>
          </w:r>
          <w:r w:rsidR="00AB4198" w:rsidRPr="00AB4198">
            <w:rPr>
              <w:rFonts w:ascii="Times New Roman" w:hAnsi="Times New Roman"/>
              <w:szCs w:val="24"/>
            </w:rPr>
            <w:t xml:space="preserve"> 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</w:rPr>
            <w:t>7</w:t>
          </w:r>
        </w:p>
        <w:p w:rsidR="006007BA" w:rsidRDefault="006007BA" w:rsidP="00AB4198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III.2</w:t>
          </w:r>
          <w:r w:rsidR="00AB4198" w:rsidRPr="00AB4198">
            <w:rPr>
              <w:rFonts w:ascii="Times New Roman" w:hAnsi="Times New Roman" w:cs="Times New Roman"/>
              <w:b/>
              <w:sz w:val="28"/>
              <w:szCs w:val="24"/>
              <w:lang w:val="en-US"/>
            </w:rPr>
            <w:t xml:space="preserve"> </w:t>
          </w:r>
          <w:r w:rsidR="00AB4198" w:rsidRPr="00AB4198">
            <w:rPr>
              <w:rFonts w:ascii="Times New Roman" w:hAnsi="Times New Roman" w:cs="Times New Roman"/>
              <w:sz w:val="24"/>
              <w:szCs w:val="24"/>
              <w:lang w:val="en-US"/>
            </w:rPr>
            <w:t>Morphological Haar Wavelet Transform</w:t>
          </w:r>
          <w:r w:rsidR="00AB419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4198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:rsidR="00053FCC" w:rsidRDefault="006C1263" w:rsidP="00053FCC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III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.3 Watermark Embedding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en-US"/>
            </w:rPr>
            <w:t>9</w:t>
          </w:r>
          <w:r w:rsidR="00053FCC" w:rsidRPr="00053FCC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</w:p>
        <w:p w:rsidR="00053FCC" w:rsidRPr="00053FCC" w:rsidRDefault="00053FCC" w:rsidP="00053FCC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III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.4 Watermark Detection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:rsidR="00053FCC" w:rsidRPr="00053FCC" w:rsidRDefault="00053FCC" w:rsidP="00053FCC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III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.5 Result of Embedding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en-US"/>
            </w:rPr>
            <w:t>13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IV : CONCLUSION AND SUGGESTION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IV.1 Conclusion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53FCC">
            <w:rPr>
              <w:rFonts w:ascii="Times New Roman" w:hAnsi="Times New Roman"/>
              <w:sz w:val="24"/>
              <w:szCs w:val="24"/>
            </w:rPr>
            <w:t>14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IV.2 Suggestion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53FCC">
            <w:rPr>
              <w:rFonts w:ascii="Times New Roman" w:hAnsi="Times New Roman"/>
              <w:sz w:val="24"/>
              <w:szCs w:val="24"/>
            </w:rPr>
            <w:t>14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667BF" w:rsidRDefault="00063F95" w:rsidP="00EB6CCD">
          <w:pPr>
            <w:pStyle w:val="TOC3"/>
            <w:ind w:left="0"/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BIBLIOGRAPHY</w:t>
          </w:r>
        </w:p>
      </w:sdtContent>
    </w:sdt>
    <w:p w:rsidR="00FF18B3" w:rsidRDefault="00FF18B3" w:rsidP="00EB6CCD">
      <w:pPr>
        <w:tabs>
          <w:tab w:val="left" w:pos="5775"/>
        </w:tabs>
        <w:rPr>
          <w:lang w:val="en-US"/>
        </w:rPr>
      </w:pPr>
    </w:p>
    <w:p w:rsidR="00AB4198" w:rsidRDefault="00AB4198" w:rsidP="00EB6CCD">
      <w:pPr>
        <w:tabs>
          <w:tab w:val="left" w:pos="5775"/>
        </w:tabs>
        <w:rPr>
          <w:lang w:val="en-US"/>
        </w:rPr>
      </w:pPr>
    </w:p>
    <w:p w:rsidR="00AB4198" w:rsidRDefault="00AB4198" w:rsidP="00EB6CCD">
      <w:pPr>
        <w:tabs>
          <w:tab w:val="left" w:pos="5775"/>
        </w:tabs>
        <w:rPr>
          <w:lang w:val="en-US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469624848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781CDE" w:rsidRDefault="00781CDE" w:rsidP="00FF18B3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781CDE" w:rsidRPr="00AB4198" w:rsidRDefault="00E018CF" w:rsidP="00AB4198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Figure 2.1 </w:t>
          </w:r>
          <w:r w:rsidR="00AB4198" w:rsidRPr="00AB4198">
            <w:rPr>
              <w:rFonts w:ascii="Times New Roman" w:hAnsi="Times New Roman"/>
              <w:sz w:val="24"/>
            </w:rPr>
            <w:t>Flowchart Digital Watermarking Process</w:t>
          </w:r>
          <w:r w:rsidR="00AB4198" w:rsidRPr="00AB4198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:rsidR="00F05A5B" w:rsidRPr="00AB4198" w:rsidRDefault="00F05A5B" w:rsidP="00AB419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Figure 3</w:t>
      </w:r>
      <w:r w:rsidR="006F6B9F">
        <w:rPr>
          <w:rFonts w:ascii="Times New Roman" w:hAnsi="Times New Roman"/>
          <w:sz w:val="24"/>
          <w:szCs w:val="24"/>
        </w:rPr>
        <w:t>.</w:t>
      </w:r>
      <w:r w:rsidR="006F6B9F" w:rsidRPr="00AB4198">
        <w:rPr>
          <w:rFonts w:ascii="Times New Roman" w:hAnsi="Times New Roman"/>
          <w:sz w:val="24"/>
          <w:szCs w:val="24"/>
        </w:rPr>
        <w:t>1</w:t>
      </w:r>
      <w:r w:rsidR="00AB4198" w:rsidRPr="00AB4198">
        <w:rPr>
          <w:rFonts w:ascii="Times New Roman" w:hAnsi="Times New Roman" w:cs="Times New Roman"/>
          <w:i/>
          <w:lang w:val="en-US"/>
        </w:rPr>
        <w:t xml:space="preserve"> </w:t>
      </w:r>
      <w:r w:rsidR="00AB4198" w:rsidRPr="00AB4198">
        <w:rPr>
          <w:rFonts w:ascii="Times New Roman" w:hAnsi="Times New Roman" w:cs="Times New Roman"/>
          <w:sz w:val="24"/>
          <w:szCs w:val="24"/>
          <w:lang w:val="en-US"/>
        </w:rPr>
        <w:t>Logo Image of Size 64x64</w:t>
      </w:r>
      <w:r w:rsidRPr="00AB419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AB4198">
        <w:rPr>
          <w:rFonts w:ascii="Times New Roman" w:hAnsi="Times New Roman"/>
          <w:sz w:val="24"/>
          <w:szCs w:val="24"/>
          <w:lang w:val="en-US"/>
        </w:rPr>
        <w:t>7</w:t>
      </w:r>
    </w:p>
    <w:p w:rsidR="00F05A5B" w:rsidRPr="006C1263" w:rsidRDefault="00AB4198" w:rsidP="00AB419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 w:rsidR="006F6B9F">
        <w:rPr>
          <w:rFonts w:ascii="Times New Roman" w:hAnsi="Times New Roman"/>
          <w:sz w:val="24"/>
          <w:szCs w:val="24"/>
        </w:rPr>
        <w:t>igure 3.2</w:t>
      </w:r>
      <w:r w:rsidRPr="00AB4198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AB4198">
        <w:rPr>
          <w:rFonts w:ascii="Times New Roman" w:hAnsi="Times New Roman" w:cs="Times New Roman"/>
          <w:sz w:val="24"/>
          <w:lang w:val="en-US"/>
        </w:rPr>
        <w:t>Results of Arnold Transform applied on logo image size of 64x64</w:t>
      </w:r>
      <w:r w:rsidR="00F05A5B"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6C1263">
        <w:rPr>
          <w:rFonts w:ascii="Times New Roman" w:hAnsi="Times New Roman"/>
          <w:sz w:val="24"/>
          <w:szCs w:val="24"/>
          <w:lang w:val="en-US"/>
        </w:rPr>
        <w:t>7</w:t>
      </w:r>
    </w:p>
    <w:p w:rsidR="00A44C2B" w:rsidRPr="006C1263" w:rsidRDefault="00A44C2B" w:rsidP="00E018C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Figure 3.3</w:t>
      </w:r>
      <w:r w:rsidR="006C126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C1263" w:rsidRPr="006C1263">
        <w:rPr>
          <w:rFonts w:ascii="Times New Roman" w:hAnsi="Times New Roman" w:cs="Times New Roman"/>
          <w:sz w:val="24"/>
          <w:szCs w:val="24"/>
          <w:lang w:val="en-US"/>
        </w:rPr>
        <w:t>Watermark embedding using Arnold Scrambling Algorithm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6C1263">
        <w:rPr>
          <w:rFonts w:ascii="Times New Roman" w:hAnsi="Times New Roman"/>
          <w:sz w:val="24"/>
          <w:szCs w:val="24"/>
          <w:lang w:val="en-US"/>
        </w:rPr>
        <w:t>9</w:t>
      </w:r>
    </w:p>
    <w:p w:rsidR="006C1263" w:rsidRDefault="006C1263" w:rsidP="006C126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Figure 3.4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1263">
        <w:rPr>
          <w:rFonts w:ascii="Times New Roman" w:hAnsi="Times New Roman" w:cs="Times New Roman"/>
          <w:sz w:val="24"/>
          <w:szCs w:val="24"/>
          <w:lang w:val="en-US"/>
        </w:rPr>
        <w:t>Flowchart watermark embedding</w:t>
      </w:r>
      <w:r w:rsidRPr="006C1263">
        <w:rPr>
          <w:rFonts w:ascii="Times New Roman" w:hAnsi="Times New Roman"/>
          <w:sz w:val="28"/>
          <w:szCs w:val="24"/>
        </w:rPr>
        <w:t xml:space="preserve"> 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11</w:t>
      </w:r>
    </w:p>
    <w:p w:rsidR="006C1263" w:rsidRDefault="006C1263" w:rsidP="006C126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6C1263">
        <w:rPr>
          <w:rFonts w:ascii="Times New Roman" w:hAnsi="Times New Roman" w:cs="Times New Roman"/>
          <w:sz w:val="24"/>
          <w:szCs w:val="24"/>
          <w:lang w:val="en-US"/>
        </w:rPr>
        <w:t xml:space="preserve">Flowchart watermark </w:t>
      </w:r>
      <w:r>
        <w:rPr>
          <w:rFonts w:ascii="Times New Roman" w:hAnsi="Times New Roman" w:cs="Times New Roman"/>
          <w:sz w:val="24"/>
          <w:szCs w:val="24"/>
          <w:lang w:val="en-US"/>
        </w:rPr>
        <w:t>detection</w:t>
      </w:r>
      <w:r w:rsidRPr="006C1263">
        <w:rPr>
          <w:rFonts w:ascii="Times New Roman" w:hAnsi="Times New Roman"/>
          <w:sz w:val="28"/>
          <w:szCs w:val="24"/>
        </w:rPr>
        <w:t xml:space="preserve"> 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  <w:lang w:val="en-US"/>
        </w:rPr>
        <w:t>12</w:t>
      </w:r>
    </w:p>
    <w:p w:rsidR="006C1263" w:rsidRPr="006C1263" w:rsidRDefault="006C1263" w:rsidP="00E018CF">
      <w:pPr>
        <w:rPr>
          <w:rFonts w:ascii="Times New Roman" w:hAnsi="Times New Roman"/>
          <w:sz w:val="24"/>
          <w:szCs w:val="24"/>
          <w:lang w:val="en-US"/>
        </w:rPr>
      </w:pPr>
    </w:p>
    <w:p w:rsidR="006F6B9F" w:rsidRPr="00F05A5B" w:rsidRDefault="006F6B9F" w:rsidP="00E018CF">
      <w:pPr>
        <w:rPr>
          <w:rFonts w:ascii="Times New Roman" w:hAnsi="Times New Roman"/>
          <w:sz w:val="24"/>
          <w:szCs w:val="24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6FB" w:rsidRPr="00543C05" w:rsidRDefault="008306FB" w:rsidP="00781CDE">
      <w:pPr>
        <w:tabs>
          <w:tab w:val="left" w:pos="5775"/>
        </w:tabs>
        <w:rPr>
          <w:rFonts w:ascii="Times New Roman" w:hAnsi="Times New Roman"/>
          <w:bCs/>
          <w:sz w:val="24"/>
          <w:szCs w:val="24"/>
        </w:rPr>
      </w:pPr>
    </w:p>
    <w:sectPr w:rsidR="008306FB" w:rsidRPr="00543C05" w:rsidSect="002A6AB5">
      <w:footerReference w:type="default" r:id="rId8"/>
      <w:pgSz w:w="11906" w:h="16838"/>
      <w:pgMar w:top="2268" w:right="1701" w:bottom="1701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F9A" w:rsidRDefault="005E1F9A" w:rsidP="0027617E">
      <w:pPr>
        <w:spacing w:after="0" w:line="240" w:lineRule="auto"/>
      </w:pPr>
      <w:r>
        <w:separator/>
      </w:r>
    </w:p>
  </w:endnote>
  <w:endnote w:type="continuationSeparator" w:id="1">
    <w:p w:rsidR="005E1F9A" w:rsidRDefault="005E1F9A" w:rsidP="002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0168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FE" w:rsidRDefault="0090739F">
        <w:pPr>
          <w:pStyle w:val="Footer"/>
          <w:jc w:val="center"/>
        </w:pPr>
        <w:r>
          <w:fldChar w:fldCharType="begin"/>
        </w:r>
        <w:r w:rsidR="006135FE">
          <w:instrText xml:space="preserve"> PAGE   \* MERGEFORMAT </w:instrText>
        </w:r>
        <w:r>
          <w:fldChar w:fldCharType="separate"/>
        </w:r>
        <w:r w:rsidR="00053FC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7617E" w:rsidRPr="00DD51AC" w:rsidRDefault="0027617E">
    <w:pPr>
      <w:pStyle w:val="Footer"/>
      <w:rPr>
        <w:rFonts w:ascii="Times New Roman" w:hAnsi="Times New Roman" w:cs="Times New Roman"/>
        <w:sz w:val="32"/>
      </w:rPr>
    </w:pPr>
  </w:p>
  <w:p w:rsidR="00FA72C1" w:rsidRDefault="00FA72C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F9A" w:rsidRDefault="005E1F9A" w:rsidP="0027617E">
      <w:pPr>
        <w:spacing w:after="0" w:line="240" w:lineRule="auto"/>
      </w:pPr>
      <w:r>
        <w:separator/>
      </w:r>
    </w:p>
  </w:footnote>
  <w:footnote w:type="continuationSeparator" w:id="1">
    <w:p w:rsidR="005E1F9A" w:rsidRDefault="005E1F9A" w:rsidP="0027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3CF1"/>
    <w:rsid w:val="00006CF2"/>
    <w:rsid w:val="00023657"/>
    <w:rsid w:val="00051A5D"/>
    <w:rsid w:val="00053FCC"/>
    <w:rsid w:val="00062DD7"/>
    <w:rsid w:val="00063F95"/>
    <w:rsid w:val="000724EB"/>
    <w:rsid w:val="000761BB"/>
    <w:rsid w:val="0007760A"/>
    <w:rsid w:val="000D3095"/>
    <w:rsid w:val="000F2C0A"/>
    <w:rsid w:val="000F7C87"/>
    <w:rsid w:val="001208AE"/>
    <w:rsid w:val="00142105"/>
    <w:rsid w:val="00156CE2"/>
    <w:rsid w:val="001675B4"/>
    <w:rsid w:val="0017661F"/>
    <w:rsid w:val="00194554"/>
    <w:rsid w:val="001C0FDF"/>
    <w:rsid w:val="001C42DC"/>
    <w:rsid w:val="001D5C5A"/>
    <w:rsid w:val="001E491E"/>
    <w:rsid w:val="001E49C4"/>
    <w:rsid w:val="00200922"/>
    <w:rsid w:val="00225BFE"/>
    <w:rsid w:val="0023124F"/>
    <w:rsid w:val="0025040D"/>
    <w:rsid w:val="0027233B"/>
    <w:rsid w:val="0027617E"/>
    <w:rsid w:val="00290968"/>
    <w:rsid w:val="00291D26"/>
    <w:rsid w:val="002925BB"/>
    <w:rsid w:val="002A6AB5"/>
    <w:rsid w:val="002B258A"/>
    <w:rsid w:val="002B7A05"/>
    <w:rsid w:val="002F49BE"/>
    <w:rsid w:val="002F751B"/>
    <w:rsid w:val="00301E11"/>
    <w:rsid w:val="00304BB8"/>
    <w:rsid w:val="00331D17"/>
    <w:rsid w:val="003425F9"/>
    <w:rsid w:val="00366B4D"/>
    <w:rsid w:val="003873D4"/>
    <w:rsid w:val="00391160"/>
    <w:rsid w:val="003A3988"/>
    <w:rsid w:val="003F321A"/>
    <w:rsid w:val="004070F8"/>
    <w:rsid w:val="00410C8C"/>
    <w:rsid w:val="00414327"/>
    <w:rsid w:val="004202F3"/>
    <w:rsid w:val="004342B8"/>
    <w:rsid w:val="0046635A"/>
    <w:rsid w:val="004907E6"/>
    <w:rsid w:val="004B3CA0"/>
    <w:rsid w:val="004D15ED"/>
    <w:rsid w:val="004D1A55"/>
    <w:rsid w:val="004E0891"/>
    <w:rsid w:val="004F2D52"/>
    <w:rsid w:val="004F7D61"/>
    <w:rsid w:val="00505F22"/>
    <w:rsid w:val="00514149"/>
    <w:rsid w:val="0053351D"/>
    <w:rsid w:val="00543C05"/>
    <w:rsid w:val="00552E3E"/>
    <w:rsid w:val="00561BFD"/>
    <w:rsid w:val="005667BF"/>
    <w:rsid w:val="00585742"/>
    <w:rsid w:val="0058744D"/>
    <w:rsid w:val="00592AB6"/>
    <w:rsid w:val="00595C91"/>
    <w:rsid w:val="005C52EC"/>
    <w:rsid w:val="005C6C8D"/>
    <w:rsid w:val="005E034B"/>
    <w:rsid w:val="005E0695"/>
    <w:rsid w:val="005E1F9A"/>
    <w:rsid w:val="005E374A"/>
    <w:rsid w:val="006007BA"/>
    <w:rsid w:val="00612F9F"/>
    <w:rsid w:val="006135FE"/>
    <w:rsid w:val="00621D0B"/>
    <w:rsid w:val="00626B4C"/>
    <w:rsid w:val="00635092"/>
    <w:rsid w:val="00662ECB"/>
    <w:rsid w:val="00673963"/>
    <w:rsid w:val="006B3054"/>
    <w:rsid w:val="006C1263"/>
    <w:rsid w:val="006E1C8E"/>
    <w:rsid w:val="006F6B9F"/>
    <w:rsid w:val="006F7331"/>
    <w:rsid w:val="00704E88"/>
    <w:rsid w:val="00705697"/>
    <w:rsid w:val="00722277"/>
    <w:rsid w:val="00723CB3"/>
    <w:rsid w:val="0073528E"/>
    <w:rsid w:val="007374B0"/>
    <w:rsid w:val="00772967"/>
    <w:rsid w:val="00781CDE"/>
    <w:rsid w:val="00784F53"/>
    <w:rsid w:val="00786566"/>
    <w:rsid w:val="007879F9"/>
    <w:rsid w:val="007A260C"/>
    <w:rsid w:val="007A6540"/>
    <w:rsid w:val="007B2A4E"/>
    <w:rsid w:val="007B2A79"/>
    <w:rsid w:val="007D2653"/>
    <w:rsid w:val="007E77F4"/>
    <w:rsid w:val="007F2BE3"/>
    <w:rsid w:val="007F6FAE"/>
    <w:rsid w:val="00810E26"/>
    <w:rsid w:val="00826D8F"/>
    <w:rsid w:val="008306FB"/>
    <w:rsid w:val="00881DD5"/>
    <w:rsid w:val="008874B2"/>
    <w:rsid w:val="00895F5E"/>
    <w:rsid w:val="008A1DFA"/>
    <w:rsid w:val="008A6124"/>
    <w:rsid w:val="008B1D22"/>
    <w:rsid w:val="008E54D4"/>
    <w:rsid w:val="009006DC"/>
    <w:rsid w:val="0090739F"/>
    <w:rsid w:val="00922917"/>
    <w:rsid w:val="00931F24"/>
    <w:rsid w:val="009521E7"/>
    <w:rsid w:val="00957F1A"/>
    <w:rsid w:val="00963507"/>
    <w:rsid w:val="00972F5A"/>
    <w:rsid w:val="009930BA"/>
    <w:rsid w:val="00995420"/>
    <w:rsid w:val="009B15B1"/>
    <w:rsid w:val="009C0746"/>
    <w:rsid w:val="009E578A"/>
    <w:rsid w:val="009F5415"/>
    <w:rsid w:val="009F5B2F"/>
    <w:rsid w:val="00A117F9"/>
    <w:rsid w:val="00A20F21"/>
    <w:rsid w:val="00A32314"/>
    <w:rsid w:val="00A42C22"/>
    <w:rsid w:val="00A44C2B"/>
    <w:rsid w:val="00A73582"/>
    <w:rsid w:val="00A97572"/>
    <w:rsid w:val="00AA232A"/>
    <w:rsid w:val="00AB4198"/>
    <w:rsid w:val="00AD58E0"/>
    <w:rsid w:val="00AD7A07"/>
    <w:rsid w:val="00AE0DC4"/>
    <w:rsid w:val="00AE3577"/>
    <w:rsid w:val="00AF76A7"/>
    <w:rsid w:val="00B04E60"/>
    <w:rsid w:val="00B1758D"/>
    <w:rsid w:val="00B247DD"/>
    <w:rsid w:val="00B35F28"/>
    <w:rsid w:val="00B725B8"/>
    <w:rsid w:val="00B730AC"/>
    <w:rsid w:val="00B7434E"/>
    <w:rsid w:val="00B83D2E"/>
    <w:rsid w:val="00BB7F4B"/>
    <w:rsid w:val="00BF6EF4"/>
    <w:rsid w:val="00C00268"/>
    <w:rsid w:val="00C06AAA"/>
    <w:rsid w:val="00C24537"/>
    <w:rsid w:val="00C46DE8"/>
    <w:rsid w:val="00C61836"/>
    <w:rsid w:val="00C622FF"/>
    <w:rsid w:val="00C63A09"/>
    <w:rsid w:val="00C7774A"/>
    <w:rsid w:val="00C962B6"/>
    <w:rsid w:val="00CB2444"/>
    <w:rsid w:val="00CD3CF1"/>
    <w:rsid w:val="00CD6175"/>
    <w:rsid w:val="00CF722A"/>
    <w:rsid w:val="00D03952"/>
    <w:rsid w:val="00D16D3C"/>
    <w:rsid w:val="00D443DA"/>
    <w:rsid w:val="00D553E7"/>
    <w:rsid w:val="00D579D1"/>
    <w:rsid w:val="00DA7919"/>
    <w:rsid w:val="00DB0EB5"/>
    <w:rsid w:val="00DD51AC"/>
    <w:rsid w:val="00DE1E0D"/>
    <w:rsid w:val="00DE6736"/>
    <w:rsid w:val="00DE705B"/>
    <w:rsid w:val="00E00BE6"/>
    <w:rsid w:val="00E018CF"/>
    <w:rsid w:val="00E0461B"/>
    <w:rsid w:val="00E458A3"/>
    <w:rsid w:val="00E67806"/>
    <w:rsid w:val="00EB6CCD"/>
    <w:rsid w:val="00EC6EAA"/>
    <w:rsid w:val="00ED391B"/>
    <w:rsid w:val="00F0251F"/>
    <w:rsid w:val="00F05A5B"/>
    <w:rsid w:val="00F26DF4"/>
    <w:rsid w:val="00F27341"/>
    <w:rsid w:val="00F73CD6"/>
    <w:rsid w:val="00F74CCE"/>
    <w:rsid w:val="00F90DEE"/>
    <w:rsid w:val="00F95EFC"/>
    <w:rsid w:val="00FA72C1"/>
    <w:rsid w:val="00FC24DE"/>
    <w:rsid w:val="00FF1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95"/>
  </w:style>
  <w:style w:type="paragraph" w:styleId="Heading1">
    <w:name w:val="heading 1"/>
    <w:basedOn w:val="Normal"/>
    <w:next w:val="Normal"/>
    <w:link w:val="Heading1Char"/>
    <w:uiPriority w:val="9"/>
    <w:qFormat/>
    <w:rsid w:val="0006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63F95"/>
  </w:style>
  <w:style w:type="paragraph" w:styleId="ListParagraph">
    <w:name w:val="List Paragraph"/>
    <w:basedOn w:val="Normal"/>
    <w:uiPriority w:val="34"/>
    <w:qFormat/>
    <w:rsid w:val="00063F95"/>
    <w:pPr>
      <w:ind w:left="720"/>
      <w:contextualSpacing/>
    </w:pPr>
  </w:style>
  <w:style w:type="character" w:customStyle="1" w:styleId="shorttext">
    <w:name w:val="short_text"/>
    <w:basedOn w:val="DefaultParagraphFont"/>
    <w:rsid w:val="00063F95"/>
  </w:style>
  <w:style w:type="character" w:customStyle="1" w:styleId="ircsu">
    <w:name w:val="irc_su"/>
    <w:basedOn w:val="DefaultParagraphFont"/>
    <w:rsid w:val="00063F95"/>
  </w:style>
  <w:style w:type="character" w:customStyle="1" w:styleId="Heading1Char">
    <w:name w:val="Heading 1 Char"/>
    <w:basedOn w:val="DefaultParagraphFont"/>
    <w:link w:val="Heading1"/>
    <w:uiPriority w:val="9"/>
    <w:rsid w:val="0006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F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F9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F9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3F9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7E"/>
  </w:style>
  <w:style w:type="paragraph" w:styleId="Footer">
    <w:name w:val="footer"/>
    <w:basedOn w:val="Normal"/>
    <w:link w:val="Foot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7E"/>
  </w:style>
  <w:style w:type="paragraph" w:styleId="BalloonText">
    <w:name w:val="Balloon Text"/>
    <w:basedOn w:val="Normal"/>
    <w:link w:val="BalloonTextChar"/>
    <w:uiPriority w:val="99"/>
    <w:semiHidden/>
    <w:unhideWhenUsed/>
    <w:rsid w:val="00AB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FE52-C373-4FA6-88B5-FFC3501D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Hp 14</cp:lastModifiedBy>
  <cp:revision>133</cp:revision>
  <cp:lastPrinted>2017-03-02T09:20:00Z</cp:lastPrinted>
  <dcterms:created xsi:type="dcterms:W3CDTF">2015-11-05T14:51:00Z</dcterms:created>
  <dcterms:modified xsi:type="dcterms:W3CDTF">2017-03-14T15:03:00Z</dcterms:modified>
</cp:coreProperties>
</file>