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bidi="ar-SA"/>
        </w:rPr>
        <w:id w:val="704658"/>
        <w:docPartObj>
          <w:docPartGallery w:val="Bibliographies"/>
          <w:docPartUnique/>
        </w:docPartObj>
      </w:sdtPr>
      <w:sdtEndPr/>
      <w:sdtContent>
        <w:p w:rsidR="00825D0F" w:rsidRDefault="00825D0F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:rsidR="00202FE1" w:rsidRDefault="00825D0F" w:rsidP="00202FE1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02FE1">
                <w:rPr>
                  <w:noProof/>
                </w:rPr>
                <w:t xml:space="preserve">Bhatia, R. (2013). Biometrics and Face Recognition. </w:t>
              </w:r>
              <w:r w:rsidR="00202FE1">
                <w:rPr>
                  <w:i/>
                  <w:iCs/>
                  <w:noProof/>
                </w:rPr>
                <w:t>International Journal of Advanced Research in Computer Science and Software Engineering</w:t>
              </w:r>
              <w:r w:rsidR="00202FE1">
                <w:rPr>
                  <w:noProof/>
                </w:rPr>
                <w:t>, 92-94.</w:t>
              </w:r>
            </w:p>
            <w:p w:rsidR="00202FE1" w:rsidRDefault="00202FE1" w:rsidP="00202FE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Havighurst, R. (2007). </w:t>
              </w:r>
              <w:r>
                <w:rPr>
                  <w:i/>
                  <w:iCs/>
                  <w:noProof/>
                </w:rPr>
                <w:t>User Identification and Authentification.</w:t>
              </w:r>
              <w:r>
                <w:rPr>
                  <w:noProof/>
                </w:rPr>
                <w:t xml:space="preserve"> New York: Taylor &amp; Francis Group, LLC.</w:t>
              </w:r>
            </w:p>
            <w:p w:rsidR="00202FE1" w:rsidRDefault="00202FE1" w:rsidP="00202FE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Riera, F., Gonzalez, A., &amp; Vazquez, H. (2017). Facial Marks for Improving Face Recognition. </w:t>
              </w:r>
              <w:r>
                <w:rPr>
                  <w:i/>
                  <w:iCs/>
                  <w:noProof/>
                </w:rPr>
                <w:t>Science Direct</w:t>
              </w:r>
              <w:r>
                <w:rPr>
                  <w:noProof/>
                </w:rPr>
                <w:t>, 6-7.</w:t>
              </w:r>
            </w:p>
            <w:p w:rsidR="00202FE1" w:rsidRDefault="00202FE1" w:rsidP="00202FE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Team FME. (2013). </w:t>
              </w:r>
              <w:r>
                <w:rPr>
                  <w:i/>
                  <w:iCs/>
                  <w:noProof/>
                </w:rPr>
                <w:t>SWOT Analysis Strategy Skills.</w:t>
              </w:r>
              <w:r>
                <w:rPr>
                  <w:noProof/>
                </w:rPr>
                <w:t xml:space="preserve"> www.free-management-ebooks.com.</w:t>
              </w:r>
            </w:p>
            <w:p w:rsidR="00825D0F" w:rsidRDefault="00825D0F" w:rsidP="00202FE1">
              <w:r>
                <w:fldChar w:fldCharType="end"/>
              </w:r>
            </w:p>
          </w:sdtContent>
        </w:sdt>
      </w:sdtContent>
    </w:sdt>
    <w:bookmarkStart w:id="0" w:name="_GoBack" w:displacedByCustomXml="prev"/>
    <w:bookmarkEnd w:id="0" w:displacedByCustomXml="prev"/>
    <w:sectPr w:rsidR="00825D0F" w:rsidSect="00D87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25D0F"/>
    <w:rsid w:val="00004082"/>
    <w:rsid w:val="00202FE1"/>
    <w:rsid w:val="004560E0"/>
    <w:rsid w:val="0050233F"/>
    <w:rsid w:val="006A54FE"/>
    <w:rsid w:val="007A2B96"/>
    <w:rsid w:val="00825D0F"/>
    <w:rsid w:val="008300D5"/>
    <w:rsid w:val="00986C73"/>
    <w:rsid w:val="00B61562"/>
    <w:rsid w:val="00D87B70"/>
    <w:rsid w:val="00F9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CD63CC-0F52-4CB6-9F25-F563EFF2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B70"/>
  </w:style>
  <w:style w:type="paragraph" w:styleId="Heading1">
    <w:name w:val="heading 1"/>
    <w:basedOn w:val="Normal"/>
    <w:next w:val="Normal"/>
    <w:link w:val="Heading1Char"/>
    <w:uiPriority w:val="9"/>
    <w:qFormat/>
    <w:rsid w:val="00825D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D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25D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825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1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Tea13</b:Tag>
    <b:SourceType>Book</b:SourceType>
    <b:Guid>{FA4C1C31-49F2-4BAD-862F-0F488792C7FD}</b:Guid>
    <b:Author>
      <b:Author>
        <b:Corporate>Team FME</b:Corporate>
      </b:Author>
    </b:Author>
    <b:Title>SWOT Analysis Strategy Skills</b:Title>
    <b:Year>2013</b:Year>
    <b:Publisher>www.free-management-ebooks.com</b:Publisher>
    <b:RefOrder>2</b:RefOrder>
  </b:Source>
  <b:Source>
    <b:Tag>Bha13</b:Tag>
    <b:SourceType>JournalArticle</b:SourceType>
    <b:Guid>{28784C9B-CFB1-4B01-A96F-F7A357575EA7}</b:Guid>
    <b:Author>
      <b:Author>
        <b:NameList>
          <b:Person>
            <b:Last>Bhatia</b:Last>
            <b:First>Renu</b:First>
          </b:Person>
        </b:NameList>
      </b:Author>
    </b:Author>
    <b:Title>Biometrics and Face Recognition</b:Title>
    <b:Year>2013</b:Year>
    <b:JournalName>International Journal of Advanced Research in Computer Science and Software Engineering</b:JournalName>
    <b:Pages>92-94</b:Pages>
    <b:RefOrder>3</b:RefOrder>
  </b:Source>
  <b:Source>
    <b:Tag>Hav07</b:Tag>
    <b:SourceType>Book</b:SourceType>
    <b:Guid>{3B29C1BF-418F-4E7E-9BA5-C488AE28DBD6}</b:Guid>
    <b:Author>
      <b:Author>
        <b:NameList>
          <b:Person>
            <b:Last>Havighurst</b:Last>
            <b:First>Robert</b:First>
          </b:Person>
        </b:NameList>
      </b:Author>
    </b:Author>
    <b:Title>User Identification and Authentification</b:Title>
    <b:Year>2007</b:Year>
    <b:City>New York</b:City>
    <b:Publisher>Taylor &amp; Francis Group, LLC</b:Publisher>
    <b:RefOrder>4</b:RefOrder>
  </b:Source>
  <b:Source>
    <b:Tag>Fab17</b:Tag>
    <b:SourceType>JournalArticle</b:SourceType>
    <b:Guid>{12851829-BD7D-4673-B38F-1452719DF21A}</b:Guid>
    <b:Author>
      <b:Author>
        <b:NameList>
          <b:Person>
            <b:Last>Riera</b:Last>
            <b:First>Fabiola</b:First>
          </b:Person>
          <b:Person>
            <b:Last>Gonzalez</b:Last>
            <b:First>Annette</b:First>
          </b:Person>
          <b:Person>
            <b:Last>Vazquez</b:Last>
            <b:First>Heydi</b:First>
          </b:Person>
        </b:NameList>
      </b:Author>
    </b:Author>
    <b:Title>Facial Marks for Improving Face Recognition</b:Title>
    <b:JournalName>Science Direct</b:JournalName>
    <b:Year>2017</b:Year>
    <b:Pages>6-7</b:Pages>
    <b:RefOrder>1</b:RefOrder>
  </b:Source>
</b:Sources>
</file>

<file path=customXml/itemProps1.xml><?xml version="1.0" encoding="utf-8"?>
<ds:datastoreItem xmlns:ds="http://schemas.openxmlformats.org/officeDocument/2006/customXml" ds:itemID="{7C1264D6-51ED-4C79-A8B1-4B2C8B27A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14</dc:creator>
  <cp:lastModifiedBy>Kid</cp:lastModifiedBy>
  <cp:revision>2</cp:revision>
  <cp:lastPrinted>2017-05-03T09:06:00Z</cp:lastPrinted>
  <dcterms:created xsi:type="dcterms:W3CDTF">2017-05-03T07:03:00Z</dcterms:created>
  <dcterms:modified xsi:type="dcterms:W3CDTF">2017-05-03T09:06:00Z</dcterms:modified>
</cp:coreProperties>
</file>