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E7BC" w14:textId="04C8E21B" w:rsidR="00135CAE" w:rsidRDefault="005A3299" w:rsidP="005A3299">
      <w:r>
        <w:t xml:space="preserve">Continuous integration CI – Test and Packaging into artefacts </w:t>
      </w:r>
    </w:p>
    <w:sectPr w:rsidR="001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8"/>
    <w:rsid w:val="00135CAE"/>
    <w:rsid w:val="005A3299"/>
    <w:rsid w:val="00C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9202"/>
  <w15:chartTrackingRefBased/>
  <w15:docId w15:val="{2B98973A-8E0E-4909-95BC-2FDC3BF9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2</cp:revision>
  <dcterms:created xsi:type="dcterms:W3CDTF">2022-08-12T04:04:00Z</dcterms:created>
  <dcterms:modified xsi:type="dcterms:W3CDTF">2022-08-13T17:17:00Z</dcterms:modified>
</cp:coreProperties>
</file>