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6897" w:rsidRPr="00BB200A" w:rsidRDefault="00806897" w:rsidP="00806897">
      <w:pPr>
        <w:rPr>
          <w:rFonts w:hint="eastAsia"/>
          <w:b/>
          <w:color w:val="000000"/>
          <w:sz w:val="28"/>
        </w:rPr>
      </w:pPr>
      <w:r>
        <w:rPr>
          <w:rFonts w:hint="eastAsia"/>
          <w:b/>
          <w:color w:val="000000"/>
          <w:sz w:val="28"/>
        </w:rPr>
        <w:t>××××</w:t>
      </w:r>
      <w:r w:rsidRPr="00BB200A">
        <w:rPr>
          <w:rFonts w:hint="eastAsia"/>
          <w:b/>
          <w:color w:val="000000"/>
          <w:sz w:val="28"/>
        </w:rPr>
        <w:t>有限公司企业标准</w:t>
      </w:r>
      <w:r w:rsidRPr="00BB200A">
        <w:rPr>
          <w:rFonts w:hint="eastAsia"/>
          <w:b/>
          <w:color w:val="000000"/>
          <w:sz w:val="28"/>
        </w:rPr>
        <w:t xml:space="preserve">                    </w:t>
      </w:r>
      <w:r w:rsidRPr="00BB200A">
        <w:rPr>
          <w:rFonts w:hint="eastAsia"/>
          <w:color w:val="000000"/>
        </w:rPr>
        <w:t>Q/HLC.801.019-2017</w:t>
      </w:r>
    </w:p>
    <w:p w:rsidR="00806897" w:rsidRPr="00BB200A" w:rsidRDefault="00806897" w:rsidP="00806897">
      <w:pPr>
        <w:jc w:val="center"/>
        <w:rPr>
          <w:rFonts w:hint="eastAsia"/>
          <w:b/>
          <w:color w:val="000000"/>
          <w:sz w:val="30"/>
        </w:rPr>
      </w:pPr>
      <w:bookmarkStart w:id="0" w:name="_GoBack"/>
      <w:r w:rsidRPr="00BB200A">
        <w:rPr>
          <w:rFonts w:hint="eastAsia"/>
          <w:b/>
          <w:color w:val="000000"/>
          <w:sz w:val="30"/>
        </w:rPr>
        <w:t>产品防护控制程序</w:t>
      </w:r>
    </w:p>
    <w:bookmarkEnd w:id="0"/>
    <w:p w:rsidR="00806897" w:rsidRPr="00BB200A" w:rsidRDefault="00806897" w:rsidP="00806897">
      <w:pPr>
        <w:rPr>
          <w:color w:val="000000"/>
        </w:rPr>
      </w:pPr>
      <w:r w:rsidRPr="00BB200A">
        <w:rPr>
          <w:rFonts w:hint="eastAsia"/>
          <w:color w:val="000000"/>
          <w:sz w:val="18"/>
          <w:u w:val="single"/>
        </w:rPr>
        <w:t xml:space="preserve">                                                                                                    </w:t>
      </w:r>
    </w:p>
    <w:p w:rsidR="00806897" w:rsidRPr="00BB200A" w:rsidRDefault="00806897" w:rsidP="00806897">
      <w:pPr>
        <w:rPr>
          <w:rFonts w:hint="eastAsia"/>
          <w:b/>
          <w:bCs/>
          <w:color w:val="000000"/>
        </w:rPr>
      </w:pPr>
      <w:r w:rsidRPr="00BB200A">
        <w:rPr>
          <w:rFonts w:hint="eastAsia"/>
          <w:b/>
          <w:bCs/>
          <w:color w:val="000000"/>
        </w:rPr>
        <w:t>1</w:t>
      </w:r>
      <w:r w:rsidRPr="00BB200A">
        <w:rPr>
          <w:rFonts w:hint="eastAsia"/>
          <w:b/>
          <w:bCs/>
          <w:color w:val="000000"/>
        </w:rPr>
        <w:t>、目的</w:t>
      </w:r>
      <w:r w:rsidRPr="00BB200A">
        <w:rPr>
          <w:rFonts w:hint="eastAsia"/>
          <w:b/>
          <w:bCs/>
          <w:color w:val="000000"/>
        </w:rPr>
        <w:t xml:space="preserve">  </w:t>
      </w:r>
    </w:p>
    <w:p w:rsidR="00806897" w:rsidRPr="00BB200A" w:rsidRDefault="00806897" w:rsidP="00806897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 xml:space="preserve">     </w:t>
      </w:r>
      <w:r w:rsidRPr="00BB200A">
        <w:rPr>
          <w:rFonts w:hint="eastAsia"/>
          <w:color w:val="000000"/>
        </w:rPr>
        <w:t>防止采购产品、半成品、成品在转移、贮存中、损坏、丢失、变质，保护产品质量，保证产品按规定交付。</w:t>
      </w:r>
    </w:p>
    <w:p w:rsidR="00806897" w:rsidRPr="00BB200A" w:rsidRDefault="00806897" w:rsidP="00806897">
      <w:pPr>
        <w:rPr>
          <w:rFonts w:hint="eastAsia"/>
          <w:b/>
          <w:bCs/>
          <w:color w:val="000000"/>
        </w:rPr>
      </w:pPr>
      <w:r w:rsidRPr="00BB200A">
        <w:rPr>
          <w:rFonts w:hint="eastAsia"/>
          <w:b/>
          <w:bCs/>
          <w:color w:val="000000"/>
        </w:rPr>
        <w:t>2</w:t>
      </w:r>
      <w:r w:rsidRPr="00BB200A">
        <w:rPr>
          <w:rFonts w:hint="eastAsia"/>
          <w:b/>
          <w:bCs/>
          <w:color w:val="000000"/>
        </w:rPr>
        <w:t>、范围</w:t>
      </w:r>
      <w:r w:rsidRPr="00BB200A">
        <w:rPr>
          <w:rFonts w:hint="eastAsia"/>
          <w:b/>
          <w:bCs/>
          <w:color w:val="000000"/>
        </w:rPr>
        <w:t xml:space="preserve">  </w:t>
      </w:r>
    </w:p>
    <w:p w:rsidR="00806897" w:rsidRPr="00BB200A" w:rsidRDefault="00806897" w:rsidP="00806897">
      <w:pPr>
        <w:ind w:firstLine="435"/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适用于本组织采购产品、半成品、成品的防护和交付。</w:t>
      </w:r>
    </w:p>
    <w:p w:rsidR="00806897" w:rsidRPr="00BB200A" w:rsidRDefault="00806897" w:rsidP="00806897">
      <w:pPr>
        <w:rPr>
          <w:rFonts w:hint="eastAsia"/>
          <w:b/>
          <w:bCs/>
          <w:color w:val="000000"/>
        </w:rPr>
      </w:pPr>
      <w:r w:rsidRPr="00BB200A">
        <w:rPr>
          <w:rFonts w:hint="eastAsia"/>
          <w:b/>
          <w:bCs/>
          <w:color w:val="000000"/>
        </w:rPr>
        <w:t>3</w:t>
      </w:r>
      <w:r w:rsidRPr="00BB200A">
        <w:rPr>
          <w:rFonts w:hint="eastAsia"/>
          <w:b/>
          <w:bCs/>
          <w:color w:val="000000"/>
        </w:rPr>
        <w:t>、权责</w:t>
      </w:r>
    </w:p>
    <w:p w:rsidR="00806897" w:rsidRPr="00BB200A" w:rsidRDefault="00806897" w:rsidP="00806897">
      <w:pPr>
        <w:rPr>
          <w:rFonts w:hint="eastAsia"/>
          <w:color w:val="000000"/>
        </w:rPr>
      </w:pPr>
      <w:r w:rsidRPr="00BB200A">
        <w:rPr>
          <w:color w:val="000000"/>
        </w:rPr>
        <w:t>3.1</w:t>
      </w:r>
      <w:r w:rsidRPr="00BB200A">
        <w:rPr>
          <w:rFonts w:hint="eastAsia"/>
          <w:color w:val="000000"/>
        </w:rPr>
        <w:t>、仓库负责采购产品、半成品、成品的防护控制。</w:t>
      </w:r>
      <w:r w:rsidRPr="00BB200A">
        <w:rPr>
          <w:rFonts w:hint="eastAsia"/>
          <w:color w:val="000000"/>
        </w:rPr>
        <w:t> </w:t>
      </w:r>
    </w:p>
    <w:p w:rsidR="00806897" w:rsidRPr="00BB200A" w:rsidRDefault="00806897" w:rsidP="00806897">
      <w:pPr>
        <w:rPr>
          <w:rFonts w:hint="eastAsia"/>
          <w:color w:val="000000"/>
        </w:rPr>
      </w:pPr>
      <w:r w:rsidRPr="00BB200A">
        <w:rPr>
          <w:color w:val="000000"/>
        </w:rPr>
        <w:t>3.2</w:t>
      </w:r>
      <w:r w:rsidRPr="00BB200A">
        <w:rPr>
          <w:rFonts w:hint="eastAsia"/>
          <w:color w:val="000000"/>
        </w:rPr>
        <w:t>、生技部及车间负责生产现场产品防护。</w:t>
      </w:r>
      <w:r w:rsidRPr="00BB200A">
        <w:rPr>
          <w:rFonts w:hint="eastAsia"/>
          <w:color w:val="000000"/>
        </w:rPr>
        <w:t> </w:t>
      </w:r>
    </w:p>
    <w:p w:rsidR="00806897" w:rsidRPr="00BB200A" w:rsidRDefault="00806897" w:rsidP="00806897">
      <w:pPr>
        <w:rPr>
          <w:rFonts w:hint="eastAsia"/>
          <w:color w:val="000000"/>
        </w:rPr>
      </w:pPr>
      <w:r w:rsidRPr="00BB200A">
        <w:rPr>
          <w:rFonts w:hint="eastAsia"/>
          <w:b/>
          <w:bCs/>
          <w:color w:val="000000"/>
        </w:rPr>
        <w:t>4</w:t>
      </w:r>
      <w:r w:rsidRPr="00BB200A">
        <w:rPr>
          <w:rFonts w:hint="eastAsia"/>
          <w:b/>
          <w:bCs/>
          <w:color w:val="000000"/>
        </w:rPr>
        <w:t>、定义</w:t>
      </w:r>
      <w:r w:rsidRPr="00BB200A">
        <w:rPr>
          <w:rFonts w:hint="eastAsia"/>
          <w:color w:val="000000"/>
        </w:rPr>
        <w:t xml:space="preserve">  </w:t>
      </w:r>
      <w:r w:rsidRPr="00BB200A">
        <w:rPr>
          <w:rFonts w:hint="eastAsia"/>
          <w:color w:val="000000"/>
        </w:rPr>
        <w:t>无</w:t>
      </w:r>
    </w:p>
    <w:p w:rsidR="00806897" w:rsidRPr="00BB200A" w:rsidRDefault="00806897" w:rsidP="00806897">
      <w:pPr>
        <w:rPr>
          <w:rFonts w:hint="eastAsia"/>
          <w:color w:val="000000"/>
        </w:rPr>
      </w:pPr>
      <w:r w:rsidRPr="00BB200A">
        <w:rPr>
          <w:rFonts w:hint="eastAsia"/>
          <w:b/>
          <w:bCs/>
          <w:color w:val="000000"/>
        </w:rPr>
        <w:t>5</w:t>
      </w:r>
      <w:r w:rsidRPr="00BB200A">
        <w:rPr>
          <w:rFonts w:hint="eastAsia"/>
          <w:b/>
          <w:bCs/>
          <w:color w:val="000000"/>
        </w:rPr>
        <w:t>、工作流程：</w:t>
      </w:r>
      <w:r w:rsidRPr="00BB200A">
        <w:rPr>
          <w:rFonts w:hint="eastAsia"/>
          <w:b/>
          <w:bCs/>
          <w:color w:val="000000"/>
        </w:rPr>
        <w:t xml:space="preserve">  </w:t>
      </w:r>
    </w:p>
    <w:p w:rsidR="00806897" w:rsidRPr="00BB200A" w:rsidRDefault="00806897" w:rsidP="00806897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5.1</w:t>
      </w:r>
      <w:r w:rsidRPr="00BB200A">
        <w:rPr>
          <w:rFonts w:hint="eastAsia"/>
          <w:color w:val="000000"/>
        </w:rPr>
        <w:t>、搬运</w:t>
      </w:r>
    </w:p>
    <w:p w:rsidR="00806897" w:rsidRPr="00BB200A" w:rsidRDefault="00806897" w:rsidP="00806897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5.1.1</w:t>
      </w:r>
      <w:r w:rsidRPr="00BB200A">
        <w:rPr>
          <w:rFonts w:hint="eastAsia"/>
          <w:color w:val="000000"/>
        </w:rPr>
        <w:t>、相关部门根据不同要求，采用合适的周转器、搬运设备和车辆等搬运工具，严格按产品标准要求操作，防止产品在搬运过程中造成损坏。</w:t>
      </w:r>
    </w:p>
    <w:p w:rsidR="00806897" w:rsidRPr="00BB200A" w:rsidRDefault="00806897" w:rsidP="00806897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5.1.2</w:t>
      </w:r>
      <w:r w:rsidRPr="00BB200A">
        <w:rPr>
          <w:rFonts w:hint="eastAsia"/>
          <w:color w:val="000000"/>
        </w:rPr>
        <w:t>、搬运时应注意保护产品的合格标识不损坏、不丢失。</w:t>
      </w:r>
    </w:p>
    <w:p w:rsidR="00806897" w:rsidRPr="00BB200A" w:rsidRDefault="00806897" w:rsidP="00806897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5.1.3</w:t>
      </w:r>
      <w:r w:rsidRPr="00BB200A">
        <w:rPr>
          <w:rFonts w:hint="eastAsia"/>
          <w:color w:val="000000"/>
        </w:rPr>
        <w:t>、仓库保管员应检查入库产品，如发现产品潮湿、标识丢失、包装损坏等现象应拒收。</w:t>
      </w:r>
    </w:p>
    <w:p w:rsidR="00806897" w:rsidRPr="00BB200A" w:rsidRDefault="00806897" w:rsidP="00806897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5.2</w:t>
      </w:r>
      <w:r w:rsidRPr="00BB200A">
        <w:rPr>
          <w:rFonts w:hint="eastAsia"/>
          <w:color w:val="000000"/>
        </w:rPr>
        <w:t>、贮存</w:t>
      </w:r>
    </w:p>
    <w:p w:rsidR="00806897" w:rsidRPr="00BB200A" w:rsidRDefault="00806897" w:rsidP="00806897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5.2.1</w:t>
      </w:r>
      <w:r w:rsidRPr="00BB200A">
        <w:rPr>
          <w:rFonts w:hint="eastAsia"/>
          <w:color w:val="000000"/>
        </w:rPr>
        <w:t>产品按规定程序要求入库，仓库、生产车间贮存条件应符合要求，贮存场地通风良好、干燥、清洁、无腐蚀性物品等。</w:t>
      </w:r>
    </w:p>
    <w:p w:rsidR="00806897" w:rsidRPr="00BB200A" w:rsidRDefault="00806897" w:rsidP="00806897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5.2.2</w:t>
      </w:r>
      <w:r w:rsidRPr="00BB200A">
        <w:rPr>
          <w:rFonts w:hint="eastAsia"/>
          <w:color w:val="000000"/>
        </w:rPr>
        <w:t>、产品应分类、整齐摆放，不同类别的产品之间应有明显间隔，摆放有序，标识清楚。做到数量、规格、品种、“三清”，帐、卡、物“三相符”。</w:t>
      </w:r>
    </w:p>
    <w:p w:rsidR="00806897" w:rsidRPr="00BB200A" w:rsidRDefault="00806897" w:rsidP="00806897">
      <w:pPr>
        <w:rPr>
          <w:rFonts w:hint="eastAsia"/>
          <w:color w:val="000000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BB200A">
          <w:rPr>
            <w:rFonts w:hint="eastAsia"/>
            <w:color w:val="000000"/>
          </w:rPr>
          <w:t>4.2.3</w:t>
        </w:r>
      </w:smartTag>
      <w:r w:rsidRPr="00BB200A">
        <w:rPr>
          <w:rFonts w:hint="eastAsia"/>
          <w:color w:val="000000"/>
        </w:rPr>
        <w:t>、仓库保管员应定期检查贮存的产品，发现产品受损应及时处理并上报质检部。</w:t>
      </w:r>
    </w:p>
    <w:p w:rsidR="00806897" w:rsidRPr="00BB200A" w:rsidRDefault="00806897" w:rsidP="00806897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5.3</w:t>
      </w:r>
      <w:r w:rsidRPr="00BB200A">
        <w:rPr>
          <w:rFonts w:hint="eastAsia"/>
          <w:color w:val="000000"/>
        </w:rPr>
        <w:t>、包装</w:t>
      </w:r>
    </w:p>
    <w:p w:rsidR="00806897" w:rsidRPr="00BB200A" w:rsidRDefault="00806897" w:rsidP="00806897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5.3.1</w:t>
      </w:r>
      <w:r w:rsidRPr="00BB200A">
        <w:rPr>
          <w:rFonts w:hint="eastAsia"/>
          <w:color w:val="000000"/>
        </w:rPr>
        <w:t>、生产技术部根据质量的要求、顾客要求、产品特点、运输条件，贮存方式等进行包装设计，制定产品包装文件，明确规定包装和防护材料，包装方法和标识等。</w:t>
      </w:r>
    </w:p>
    <w:p w:rsidR="00806897" w:rsidRPr="00BB200A" w:rsidRDefault="00806897" w:rsidP="00806897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5.4</w:t>
      </w:r>
      <w:r w:rsidRPr="00BB200A">
        <w:rPr>
          <w:rFonts w:hint="eastAsia"/>
          <w:color w:val="000000"/>
        </w:rPr>
        <w:t>、防护</w:t>
      </w:r>
    </w:p>
    <w:p w:rsidR="00806897" w:rsidRPr="00BB200A" w:rsidRDefault="00806897" w:rsidP="00806897">
      <w:pPr>
        <w:ind w:firstLineChars="100" w:firstLine="210"/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产品处于本厂控制时，各相关部门应按产品防护要求采取妥善防护措施，防止产品错用、错发、丢失或损坏。</w:t>
      </w:r>
    </w:p>
    <w:p w:rsidR="00806897" w:rsidRPr="00BB200A" w:rsidRDefault="00806897" w:rsidP="00806897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5.5</w:t>
      </w:r>
      <w:r w:rsidRPr="00BB200A">
        <w:rPr>
          <w:rFonts w:hint="eastAsia"/>
          <w:color w:val="000000"/>
        </w:rPr>
        <w:t>、发货（交付）</w:t>
      </w:r>
    </w:p>
    <w:p w:rsidR="00806897" w:rsidRPr="00BB200A" w:rsidRDefault="00806897" w:rsidP="00806897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 xml:space="preserve">    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BB200A">
          <w:rPr>
            <w:rFonts w:hint="eastAsia"/>
            <w:color w:val="000000"/>
          </w:rPr>
          <w:t>4.5.1</w:t>
        </w:r>
      </w:smartTag>
      <w:r w:rsidRPr="00BB200A">
        <w:rPr>
          <w:rFonts w:hint="eastAsia"/>
          <w:color w:val="000000"/>
        </w:rPr>
        <w:t>产品发运前，仓库保管员应检查产品有无损伤，包装是否完好，标识是否完整，并做好记录。</w:t>
      </w:r>
    </w:p>
    <w:p w:rsidR="00806897" w:rsidRPr="00BB200A" w:rsidRDefault="00806897" w:rsidP="00806897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5.5.2</w:t>
      </w:r>
      <w:r w:rsidRPr="00BB200A">
        <w:rPr>
          <w:rFonts w:hint="eastAsia"/>
          <w:color w:val="000000"/>
        </w:rPr>
        <w:t>供销部按要求做好产品交付给顾客前的质量保证措施，直至手续办理完毕。</w:t>
      </w:r>
    </w:p>
    <w:p w:rsidR="00806897" w:rsidRPr="00BB200A" w:rsidRDefault="00806897" w:rsidP="00806897">
      <w:pPr>
        <w:rPr>
          <w:rFonts w:hint="eastAsia"/>
          <w:b/>
          <w:bCs/>
          <w:color w:val="000000"/>
        </w:rPr>
      </w:pPr>
      <w:r w:rsidRPr="00BB200A">
        <w:rPr>
          <w:rFonts w:hint="eastAsia"/>
          <w:b/>
          <w:bCs/>
          <w:color w:val="000000"/>
        </w:rPr>
        <w:t>6</w:t>
      </w:r>
      <w:r w:rsidRPr="00BB200A">
        <w:rPr>
          <w:rFonts w:hint="eastAsia"/>
          <w:b/>
          <w:bCs/>
          <w:color w:val="000000"/>
        </w:rPr>
        <w:t>、相关文件</w:t>
      </w:r>
      <w:r w:rsidRPr="00BB200A">
        <w:rPr>
          <w:rFonts w:hint="eastAsia"/>
          <w:b/>
          <w:bCs/>
          <w:color w:val="000000"/>
        </w:rPr>
        <w:t>                     </w:t>
      </w:r>
    </w:p>
    <w:p w:rsidR="00806897" w:rsidRPr="00BB200A" w:rsidRDefault="00806897" w:rsidP="00806897">
      <w:pPr>
        <w:ind w:firstLineChars="150" w:firstLine="315"/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包装规范</w:t>
      </w:r>
    </w:p>
    <w:p w:rsidR="00806897" w:rsidRPr="00BB200A" w:rsidRDefault="00806897" w:rsidP="00806897">
      <w:pPr>
        <w:rPr>
          <w:rFonts w:hint="eastAsia"/>
          <w:b/>
          <w:bCs/>
          <w:color w:val="000000"/>
        </w:rPr>
      </w:pPr>
      <w:r w:rsidRPr="00BB200A">
        <w:rPr>
          <w:rFonts w:hint="eastAsia"/>
          <w:b/>
          <w:bCs/>
          <w:color w:val="000000"/>
        </w:rPr>
        <w:t>7</w:t>
      </w:r>
      <w:r w:rsidRPr="00BB200A">
        <w:rPr>
          <w:rFonts w:hint="eastAsia"/>
          <w:b/>
          <w:bCs/>
          <w:color w:val="000000"/>
        </w:rPr>
        <w:t>、</w:t>
      </w:r>
      <w:r w:rsidRPr="00BB200A">
        <w:rPr>
          <w:rFonts w:hint="eastAsia"/>
          <w:b/>
          <w:bCs/>
          <w:color w:val="000000"/>
        </w:rPr>
        <w:t xml:space="preserve"> </w:t>
      </w:r>
      <w:r w:rsidRPr="00BB200A">
        <w:rPr>
          <w:rFonts w:hint="eastAsia"/>
          <w:b/>
          <w:bCs/>
          <w:color w:val="000000"/>
        </w:rPr>
        <w:t>表单</w:t>
      </w:r>
      <w:r w:rsidRPr="00BB200A">
        <w:rPr>
          <w:rFonts w:hint="eastAsia"/>
          <w:b/>
          <w:bCs/>
          <w:color w:val="000000"/>
        </w:rPr>
        <w:t xml:space="preserve">  </w:t>
      </w:r>
      <w:r w:rsidRPr="00BB200A">
        <w:rPr>
          <w:rFonts w:hint="eastAsia"/>
          <w:b/>
          <w:bCs/>
          <w:color w:val="000000"/>
        </w:rPr>
        <w:t>无</w:t>
      </w:r>
    </w:p>
    <w:p w:rsidR="00806897" w:rsidRPr="00BB200A" w:rsidRDefault="00806897" w:rsidP="00806897">
      <w:pPr>
        <w:rPr>
          <w:rFonts w:ascii="宋体" w:hAnsi="宋体" w:hint="eastAsia"/>
          <w:b/>
          <w:color w:val="000000"/>
          <w:u w:val="single"/>
        </w:rPr>
      </w:pPr>
      <w:r w:rsidRPr="00BB200A">
        <w:rPr>
          <w:rFonts w:ascii="宋体" w:hAnsi="宋体" w:hint="eastAsia"/>
          <w:b/>
          <w:color w:val="000000"/>
          <w:u w:val="single"/>
        </w:rPr>
        <w:t xml:space="preserve">                                    </w:t>
      </w:r>
    </w:p>
    <w:p w:rsidR="00806897" w:rsidRPr="00BB200A" w:rsidRDefault="00806897" w:rsidP="00806897">
      <w:pPr>
        <w:rPr>
          <w:rFonts w:ascii="宋体" w:hAnsi="宋体" w:hint="eastAsia"/>
          <w:b/>
          <w:color w:val="000000"/>
          <w:u w:val="single"/>
        </w:rPr>
      </w:pPr>
      <w:r w:rsidRPr="00BB200A">
        <w:rPr>
          <w:rFonts w:ascii="宋体" w:hAnsi="宋体" w:hint="eastAsia"/>
          <w:b/>
          <w:color w:val="000000"/>
        </w:rPr>
        <w:t>附加说明：</w:t>
      </w:r>
    </w:p>
    <w:p w:rsidR="00806897" w:rsidRPr="00BB200A" w:rsidRDefault="00806897" w:rsidP="00806897">
      <w:pPr>
        <w:tabs>
          <w:tab w:val="left" w:pos="5340"/>
        </w:tabs>
        <w:rPr>
          <w:rFonts w:ascii="宋体" w:hAnsi="宋体" w:hint="eastAsia"/>
          <w:b/>
          <w:color w:val="000000"/>
        </w:rPr>
      </w:pPr>
      <w:r w:rsidRPr="00BB200A">
        <w:rPr>
          <w:rFonts w:ascii="宋体" w:hAnsi="宋体" w:hint="eastAsia"/>
          <w:b/>
          <w:color w:val="000000"/>
        </w:rPr>
        <w:t>本标准由公司办提出。</w:t>
      </w:r>
      <w:r w:rsidRPr="00BB200A">
        <w:rPr>
          <w:rFonts w:ascii="宋体" w:hAnsi="宋体"/>
          <w:b/>
          <w:color w:val="000000"/>
        </w:rPr>
        <w:tab/>
      </w:r>
      <w:r w:rsidRPr="00BB200A">
        <w:rPr>
          <w:rFonts w:ascii="宋体" w:hAnsi="宋体" w:hint="eastAsia"/>
          <w:b/>
          <w:color w:val="000000"/>
        </w:rPr>
        <w:t>2017年03月28日期第一次制定</w:t>
      </w:r>
    </w:p>
    <w:p w:rsidR="00806897" w:rsidRPr="00BB200A" w:rsidRDefault="00806897" w:rsidP="00806897">
      <w:pPr>
        <w:rPr>
          <w:rFonts w:ascii="宋体" w:hAnsi="宋体" w:hint="eastAsia"/>
          <w:b/>
          <w:color w:val="000000"/>
        </w:rPr>
      </w:pPr>
      <w:r w:rsidRPr="00BB200A">
        <w:rPr>
          <w:rFonts w:ascii="宋体" w:hAnsi="宋体" w:hint="eastAsia"/>
          <w:b/>
          <w:color w:val="000000"/>
        </w:rPr>
        <w:t xml:space="preserve">本标准由公司办负责解释。                               </w:t>
      </w:r>
    </w:p>
    <w:p w:rsidR="00806897" w:rsidRPr="00BB200A" w:rsidRDefault="00806897" w:rsidP="00806897">
      <w:pPr>
        <w:rPr>
          <w:rFonts w:ascii="宋体" w:hAnsi="宋体" w:hint="eastAsia"/>
          <w:b/>
          <w:color w:val="000000"/>
        </w:rPr>
      </w:pPr>
      <w:r w:rsidRPr="00BB200A">
        <w:rPr>
          <w:rFonts w:ascii="宋体" w:hAnsi="宋体" w:hint="eastAsia"/>
          <w:b/>
          <w:color w:val="000000"/>
        </w:rPr>
        <w:t>本标准由公司办负责起草。                                第二版：  A</w:t>
      </w:r>
    </w:p>
    <w:p w:rsidR="00806897" w:rsidRPr="00BB200A" w:rsidRDefault="00806897" w:rsidP="00806897">
      <w:pPr>
        <w:rPr>
          <w:rFonts w:ascii="宋体" w:hAnsi="宋体" w:hint="eastAsia"/>
          <w:b/>
          <w:color w:val="000000"/>
        </w:rPr>
      </w:pPr>
      <w:r w:rsidRPr="00BB200A">
        <w:rPr>
          <w:rFonts w:ascii="宋体" w:hAnsi="宋体" w:hint="eastAsia"/>
          <w:b/>
          <w:color w:val="000000"/>
        </w:rPr>
        <w:lastRenderedPageBreak/>
        <w:t>本标准起草人：江武</w:t>
      </w:r>
    </w:p>
    <w:p w:rsidR="00A66332" w:rsidRDefault="00A66332" w:rsidP="008017FA"/>
    <w:sectPr w:rsidR="00A66332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26FE4" w:rsidRDefault="00B26FE4" w:rsidP="008017FA">
      <w:r>
        <w:separator/>
      </w:r>
    </w:p>
  </w:endnote>
  <w:endnote w:type="continuationSeparator" w:id="0">
    <w:p w:rsidR="00B26FE4" w:rsidRDefault="00B26FE4" w:rsidP="008017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26FE4" w:rsidRDefault="00B26FE4" w:rsidP="008017FA">
      <w:r>
        <w:separator/>
      </w:r>
    </w:p>
  </w:footnote>
  <w:footnote w:type="continuationSeparator" w:id="0">
    <w:p w:rsidR="00B26FE4" w:rsidRDefault="00B26FE4" w:rsidP="008017F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17FA" w:rsidRPr="008017FA" w:rsidRDefault="008017FA" w:rsidP="008017FA">
    <w:pPr>
      <w:pStyle w:val="a3"/>
      <w:jc w:val="both"/>
    </w:pPr>
    <w:r>
      <w:t>Q-SC</w:t>
    </w:r>
    <w:r>
      <w:rPr>
        <w:rFonts w:hint="eastAsia"/>
      </w:rPr>
      <w:t xml:space="preserve">                   </w:t>
    </w:r>
    <w:r>
      <w:t xml:space="preserve">      </w:t>
    </w:r>
    <w:r>
      <w:rPr>
        <w:rFonts w:hint="eastAsia"/>
      </w:rPr>
      <w:t xml:space="preserve"> </w:t>
    </w:r>
    <w:r>
      <w:rPr>
        <w:rFonts w:hint="eastAsia"/>
      </w:rPr>
      <w:t>《质量手册》</w:t>
    </w:r>
    <w:r>
      <w:rPr>
        <w:rFonts w:hint="eastAsia"/>
      </w:rPr>
      <w:t xml:space="preserve">                         </w:t>
    </w:r>
    <w:r>
      <w:t xml:space="preserve">   </w:t>
    </w:r>
    <w:r>
      <w:rPr>
        <w:rFonts w:hint="eastAsia"/>
      </w:rPr>
      <w:t xml:space="preserve">   </w:t>
    </w:r>
    <w:r>
      <w:rPr>
        <w:rFonts w:hint="eastAsia"/>
      </w:rPr>
      <w:t>××××制造有限公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17FA"/>
    <w:rsid w:val="00132CDA"/>
    <w:rsid w:val="001D3264"/>
    <w:rsid w:val="00213723"/>
    <w:rsid w:val="00433D30"/>
    <w:rsid w:val="004F7B22"/>
    <w:rsid w:val="005B410D"/>
    <w:rsid w:val="007E1792"/>
    <w:rsid w:val="008017FA"/>
    <w:rsid w:val="00806897"/>
    <w:rsid w:val="008622BF"/>
    <w:rsid w:val="00916B8B"/>
    <w:rsid w:val="00A66332"/>
    <w:rsid w:val="00B26FE4"/>
    <w:rsid w:val="00B5785B"/>
    <w:rsid w:val="00BA2428"/>
    <w:rsid w:val="00BB63D5"/>
    <w:rsid w:val="00C07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sdat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17F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8017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8017FA"/>
    <w:rPr>
      <w:rFonts w:ascii="Times New Roman" w:eastAsia="宋体" w:hAnsi="Times New Roman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017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017FA"/>
    <w:rPr>
      <w:rFonts w:ascii="Times New Roman" w:eastAsia="宋体" w:hAnsi="Times New Roman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17F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8017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8017FA"/>
    <w:rPr>
      <w:rFonts w:ascii="Times New Roman" w:eastAsia="宋体" w:hAnsi="Times New Roman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017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017FA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xhz</dc:creator>
  <cp:lastModifiedBy>xhz</cp:lastModifiedBy>
  <cp:revision>8</cp:revision>
  <dcterms:created xsi:type="dcterms:W3CDTF">2018-05-04T00:11:00Z</dcterms:created>
  <dcterms:modified xsi:type="dcterms:W3CDTF">2018-05-04T00:36:00Z</dcterms:modified>
</cp:coreProperties>
</file>