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F5A" w:rsidRPr="00BB200A" w:rsidRDefault="00576F5A" w:rsidP="00576F5A"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××××</w:t>
      </w:r>
      <w:r w:rsidRPr="00BB200A">
        <w:rPr>
          <w:rFonts w:hint="eastAsia"/>
          <w:b/>
          <w:color w:val="000000"/>
          <w:sz w:val="28"/>
        </w:rPr>
        <w:t>有限公司企业标准</w:t>
      </w:r>
      <w:r w:rsidRPr="00BB200A">
        <w:rPr>
          <w:rFonts w:hint="eastAsia"/>
          <w:b/>
          <w:color w:val="000000"/>
          <w:sz w:val="28"/>
        </w:rPr>
        <w:t xml:space="preserve">                    </w:t>
      </w:r>
      <w:r w:rsidRPr="00BB200A">
        <w:rPr>
          <w:rFonts w:hint="eastAsia"/>
          <w:color w:val="000000"/>
        </w:rPr>
        <w:t>Q/HLC.801.024-2017</w:t>
      </w:r>
    </w:p>
    <w:p w:rsidR="00576F5A" w:rsidRPr="00BB200A" w:rsidRDefault="00576F5A" w:rsidP="00576F5A">
      <w:pPr>
        <w:jc w:val="center"/>
        <w:rPr>
          <w:rFonts w:hint="eastAsia"/>
          <w:b/>
          <w:color w:val="000000"/>
          <w:sz w:val="30"/>
        </w:rPr>
      </w:pPr>
      <w:bookmarkStart w:id="0" w:name="_GoBack"/>
      <w:r w:rsidRPr="00BB200A">
        <w:rPr>
          <w:rFonts w:hint="eastAsia"/>
          <w:b/>
          <w:color w:val="000000"/>
          <w:sz w:val="30"/>
        </w:rPr>
        <w:t>内部审核控制程序</w:t>
      </w:r>
    </w:p>
    <w:bookmarkEnd w:id="0"/>
    <w:p w:rsidR="00576F5A" w:rsidRPr="00BB200A" w:rsidRDefault="00576F5A" w:rsidP="00576F5A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576F5A" w:rsidRPr="00BB200A" w:rsidRDefault="00576F5A" w:rsidP="00576F5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1</w:t>
      </w:r>
      <w:r w:rsidRPr="00BB200A">
        <w:rPr>
          <w:rFonts w:hint="eastAsia"/>
          <w:b/>
          <w:bCs/>
          <w:color w:val="000000"/>
          <w:szCs w:val="21"/>
        </w:rPr>
        <w:t>、目的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576F5A" w:rsidRPr="00BB200A" w:rsidRDefault="00576F5A" w:rsidP="00576F5A">
      <w:pPr>
        <w:autoSpaceDE w:val="0"/>
        <w:autoSpaceDN w:val="0"/>
        <w:adjustRightInd w:val="0"/>
        <w:ind w:firstLineChars="200" w:firstLine="420"/>
        <w:jc w:val="left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hint="eastAsia"/>
          <w:color w:val="000000"/>
          <w:szCs w:val="21"/>
        </w:rPr>
        <w:t> </w:t>
      </w:r>
      <w:r w:rsidRPr="00BB200A">
        <w:rPr>
          <w:rFonts w:hint="eastAsia"/>
          <w:color w:val="000000"/>
          <w:szCs w:val="21"/>
        </w:rPr>
        <w:t>对质量管理体系进行有计划、有组织的内部审核，确保质量管理体系的符合性和有效性，为质量管理体系的改进提供依据。</w:t>
      </w:r>
      <w:r w:rsidRPr="00BB200A">
        <w:rPr>
          <w:color w:val="000000"/>
          <w:szCs w:val="21"/>
        </w:rPr>
        <w:t xml:space="preserve">  </w:t>
      </w:r>
    </w:p>
    <w:p w:rsidR="00576F5A" w:rsidRPr="00BB200A" w:rsidRDefault="00576F5A" w:rsidP="00576F5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2</w:t>
      </w:r>
      <w:r w:rsidRPr="00BB200A">
        <w:rPr>
          <w:rFonts w:hint="eastAsia"/>
          <w:b/>
          <w:bCs/>
          <w:color w:val="000000"/>
          <w:szCs w:val="21"/>
        </w:rPr>
        <w:t>、范围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576F5A" w:rsidRPr="00BB200A" w:rsidRDefault="00576F5A" w:rsidP="00576F5A">
      <w:pPr>
        <w:autoSpaceDE w:val="0"/>
        <w:autoSpaceDN w:val="0"/>
        <w:adjustRightInd w:val="0"/>
        <w:ind w:firstLineChars="200" w:firstLine="420"/>
        <w:jc w:val="left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适用于本公司质量管理体系审核的控制。</w:t>
      </w:r>
    </w:p>
    <w:p w:rsidR="00576F5A" w:rsidRPr="00BB200A" w:rsidRDefault="00576F5A" w:rsidP="00576F5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3</w:t>
      </w:r>
      <w:r w:rsidRPr="00BB200A">
        <w:rPr>
          <w:rFonts w:hint="eastAsia"/>
          <w:b/>
          <w:bCs/>
          <w:color w:val="000000"/>
          <w:szCs w:val="21"/>
        </w:rPr>
        <w:t>、权责</w:t>
      </w:r>
    </w:p>
    <w:p w:rsidR="00576F5A" w:rsidRPr="00BB200A" w:rsidRDefault="00576F5A" w:rsidP="00576F5A">
      <w:pPr>
        <w:rPr>
          <w:rFonts w:ascii="宋体" w:hAnsi="宋体" w:hint="eastAsia"/>
          <w:color w:val="000000"/>
          <w:szCs w:val="21"/>
        </w:rPr>
      </w:pPr>
      <w:r w:rsidRPr="00BB200A">
        <w:rPr>
          <w:rFonts w:ascii="宋体" w:hAnsi="宋体" w:hint="eastAsia"/>
          <w:color w:val="000000"/>
          <w:szCs w:val="21"/>
        </w:rPr>
        <w:t>3.1、总经理任命审核组，组长负责内部审核的策划，批准审核计划和审核报告。 </w:t>
      </w:r>
    </w:p>
    <w:p w:rsidR="00576F5A" w:rsidRPr="00BB200A" w:rsidRDefault="00576F5A" w:rsidP="00576F5A">
      <w:pPr>
        <w:rPr>
          <w:rFonts w:ascii="宋体" w:hAnsi="宋体" w:hint="eastAsia"/>
          <w:color w:val="000000"/>
          <w:szCs w:val="21"/>
        </w:rPr>
      </w:pPr>
      <w:r w:rsidRPr="00BB200A">
        <w:rPr>
          <w:rFonts w:ascii="宋体" w:hAnsi="宋体" w:hint="eastAsia"/>
          <w:color w:val="000000"/>
          <w:szCs w:val="21"/>
        </w:rPr>
        <w:t>3.2、办公室是内部审核的归口管理部门，具体组织内审的实施，并负责管理内</w:t>
      </w:r>
      <w:proofErr w:type="gramStart"/>
      <w:r w:rsidRPr="00BB200A">
        <w:rPr>
          <w:rFonts w:ascii="宋体" w:hAnsi="宋体" w:hint="eastAsia"/>
          <w:color w:val="000000"/>
          <w:szCs w:val="21"/>
        </w:rPr>
        <w:t>审文件</w:t>
      </w:r>
      <w:proofErr w:type="gramEnd"/>
      <w:r w:rsidRPr="00BB200A">
        <w:rPr>
          <w:rFonts w:ascii="宋体" w:hAnsi="宋体" w:hint="eastAsia"/>
          <w:color w:val="000000"/>
          <w:szCs w:val="21"/>
        </w:rPr>
        <w:t>和记录。 </w:t>
      </w:r>
    </w:p>
    <w:p w:rsidR="00576F5A" w:rsidRPr="00BB200A" w:rsidRDefault="00576F5A" w:rsidP="00576F5A">
      <w:pPr>
        <w:rPr>
          <w:rFonts w:ascii="宋体" w:hAnsi="宋体" w:hint="eastAsia"/>
          <w:color w:val="000000"/>
          <w:szCs w:val="21"/>
        </w:rPr>
      </w:pPr>
      <w:r w:rsidRPr="00BB200A">
        <w:rPr>
          <w:rFonts w:ascii="宋体" w:hAnsi="宋体" w:hint="eastAsia"/>
          <w:color w:val="000000"/>
          <w:szCs w:val="21"/>
        </w:rPr>
        <w:t>3.3、其他部门积极配合，按计划接受审核，对出现的不合格负责制定和实施纠正。</w:t>
      </w:r>
      <w:r w:rsidRPr="00BB200A">
        <w:rPr>
          <w:rFonts w:ascii="宋体" w:hAnsi="宋体"/>
          <w:color w:val="000000"/>
          <w:szCs w:val="21"/>
        </w:rPr>
        <w:t>。</w:t>
      </w:r>
    </w:p>
    <w:p w:rsidR="00576F5A" w:rsidRPr="00BB200A" w:rsidRDefault="00576F5A" w:rsidP="00576F5A">
      <w:pPr>
        <w:rPr>
          <w:rFonts w:hint="eastAsia"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4</w:t>
      </w:r>
      <w:r w:rsidRPr="00BB200A">
        <w:rPr>
          <w:rFonts w:hint="eastAsia"/>
          <w:b/>
          <w:bCs/>
          <w:color w:val="000000"/>
          <w:szCs w:val="21"/>
        </w:rPr>
        <w:t>、定义</w:t>
      </w:r>
      <w:r w:rsidRPr="00BB200A">
        <w:rPr>
          <w:rFonts w:hint="eastAsia"/>
          <w:color w:val="000000"/>
          <w:szCs w:val="21"/>
        </w:rPr>
        <w:t xml:space="preserve">  </w:t>
      </w:r>
    </w:p>
    <w:p w:rsidR="00576F5A" w:rsidRPr="00BB200A" w:rsidRDefault="00576F5A" w:rsidP="00576F5A">
      <w:pPr>
        <w:ind w:firstLineChars="200" w:firstLine="420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 xml:space="preserve"> </w:t>
      </w:r>
      <w:r w:rsidRPr="00BB200A">
        <w:rPr>
          <w:rFonts w:hint="eastAsia"/>
          <w:color w:val="000000"/>
          <w:szCs w:val="21"/>
        </w:rPr>
        <w:t>无</w:t>
      </w:r>
    </w:p>
    <w:p w:rsidR="00576F5A" w:rsidRPr="00BB200A" w:rsidRDefault="00576F5A" w:rsidP="00576F5A">
      <w:pPr>
        <w:rPr>
          <w:rFonts w:hint="eastAsia"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5</w:t>
      </w:r>
      <w:r w:rsidRPr="00BB200A">
        <w:rPr>
          <w:rFonts w:hint="eastAsia"/>
          <w:b/>
          <w:bCs/>
          <w:color w:val="000000"/>
          <w:szCs w:val="21"/>
        </w:rPr>
        <w:t>、工作流程：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5.1、编制年度内部审核方案   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5.1.1、办公室在审核组长领导下进行内部审核策划、编制本年度内审方案，报总经理批准。   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5.1.2、内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审方案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包括：审核目的、范围、频次、审核方式和审核依据等。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5.1.3、对本公司质量管理体系覆盖的各部门及过程至少每年审核一次，两次内审间隔不超过12个月。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5.2、审核员要求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5.2.1、审核员必须是经培训具有内审员资格并经总经理授权的人员。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5.2.2、审核员应保持相应的独立性和客观性.审核员不应审核自己的工作。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5.3、审核准备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5.3.1、总经理任命本次内审的审核组长及审核组组员。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5.3.2、审核组长按照年度内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审方案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编制本次内审的具体计划，内容包括：审核目的与范围、审核依据、审核组成员、审核日期及日程安排等。审核计划由组长批准。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5.3.3、需要时，审核组应查阅有关文件，即质量手册、程序文件、管理性文件或技术文件等。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5.3.4、审核组成员按照审核组长的分工编制检查表，并经组长审批。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5.3.5、办公室提前三天将审核计划下发到有关部门，以便确认计划安排。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5.4、实施审核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5.4.1、首次会议 </w:t>
      </w:r>
    </w:p>
    <w:p w:rsidR="00576F5A" w:rsidRPr="00BB200A" w:rsidRDefault="00576F5A" w:rsidP="00576F5A">
      <w:pPr>
        <w:ind w:firstLineChars="150" w:firstLine="315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a) 审核组长主持，公司领导、受审核部门负责人和审核组成员参加； </w:t>
      </w:r>
    </w:p>
    <w:p w:rsidR="00576F5A" w:rsidRPr="00BB200A" w:rsidRDefault="00576F5A" w:rsidP="00576F5A">
      <w:pPr>
        <w:ind w:firstLineChars="150" w:firstLine="315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b) 会议内容包括：介绍审核目的与范围、明确审核方法和程序、确定末次会议时间等； </w:t>
      </w:r>
    </w:p>
    <w:p w:rsidR="00576F5A" w:rsidRPr="00BB200A" w:rsidRDefault="00576F5A" w:rsidP="00576F5A">
      <w:pPr>
        <w:ind w:firstLineChars="150" w:firstLine="315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c) 首次会议要签到。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5.4.2、现场审核 </w:t>
      </w:r>
    </w:p>
    <w:p w:rsidR="00576F5A" w:rsidRPr="00BB200A" w:rsidRDefault="00576F5A" w:rsidP="00576F5A">
      <w:pPr>
        <w:ind w:firstLineChars="150" w:firstLine="315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a) 审核组成员按审核计划和检查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表实施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审核； </w:t>
      </w:r>
    </w:p>
    <w:p w:rsidR="00576F5A" w:rsidRPr="00BB200A" w:rsidRDefault="00576F5A" w:rsidP="00576F5A">
      <w:pPr>
        <w:ind w:firstLineChars="150" w:firstLine="315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b) 审核员通过交谈、查阅文件和记录、现场观察和提问、对话或结果进行验证等方式收集客观证据，并做好记录。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lastRenderedPageBreak/>
        <w:t>5.4.3、确定不合格项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   评审观察结果，确定不合格项。按不合格严重程度分以下三种类型：严重不合格、一般不合格、轻微不合格。其中，轻微不合格可视为观察项。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5.4.4、编写不合格报告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确定不合格类型和项目后，审核员填写不合格报告。不合格报告内容包括：审核员、审核时间、受审核部门负责人、不合格事实描述、不合格类型、不符合条款等。不合格事实描述要具体，并经受审核方确认。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5.4.5、末次会议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  a) 审核组长主持，公司领导、受审核部门负责人和审核员参加；    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b) 末次会议的内容包括：重申审核目的、范围和依据、说明审核过程、说明不合格数量和分布，宣布审核结果、提出纠正要求等；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c) 末次会议要签到。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5.5、编制审核报告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5.5.1、审核组长编写内审报告，经管理者代表批准后下发到有关部门。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5.5.2、内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审报告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内容包括：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  a) 本次审的核目的、范围和依据；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b) 审核计划完成情况及不合格项的汇总分析；    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c) 体系运行结果的评价；    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d) 审核报告的分发范围等。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5.6、纠正的实施与跟踪验证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5.6.1、针对每条不合格项，责任部门负责分析原因制定纠正实施计划，</w:t>
      </w:r>
      <w:proofErr w:type="gramStart"/>
      <w:r w:rsidRPr="00BB200A">
        <w:rPr>
          <w:rFonts w:ascii="宋体" w:hAnsi="宋体" w:cs="SimSun-Identity-H" w:hint="eastAsia"/>
          <w:color w:val="000000"/>
          <w:kern w:val="0"/>
          <w:szCs w:val="21"/>
        </w:rPr>
        <w:t>报管理</w:t>
      </w:r>
      <w:proofErr w:type="gramEnd"/>
      <w:r w:rsidRPr="00BB200A">
        <w:rPr>
          <w:rFonts w:ascii="宋体" w:hAnsi="宋体" w:cs="SimSun-Identity-H" w:hint="eastAsia"/>
          <w:color w:val="000000"/>
          <w:kern w:val="0"/>
          <w:szCs w:val="21"/>
        </w:rPr>
        <w:t>者代表批准；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5.6.2、责任部门按批准后的纠正计划具体实施；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5.6.3、内审员负责纠正的跟踪与验证。验证内容包括：是否按计划完成，完成后效果如何。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5.7、审核结束后，审核组长负责将内审的全部记录移交办公室保存。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5.8、内审结果汇总分析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5.8.1、组长负责将内审结果归纳总结并予以分析，形成体系运行报告，作为管理评审的输入。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5.8.2、报告内容包括：审核计划完成情况，不合格项汇总分析、纠正的跟踪验证情况及对体系评价、薄弱环节分析和体系改进建议等。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5.9、特殊情况下应追加审核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4.9.1、除例行正常计划审核外，遇到特殊情况，应对体系进行追加审核。特殊情况是指：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a) 本公司的隶属关系、领导层、组织机构和产品结构等发生重大变化时；    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b) 发生了严重的质量问题或因质量问题引起顾客投诉时；     </w:t>
      </w:r>
    </w:p>
    <w:p w:rsidR="00576F5A" w:rsidRPr="00BB200A" w:rsidRDefault="00576F5A" w:rsidP="00576F5A">
      <w:pPr>
        <w:ind w:firstLineChars="200" w:firstLine="420"/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c) 第二、三方审核或第三方认证证书有效期临届时。 </w:t>
      </w:r>
    </w:p>
    <w:p w:rsidR="00576F5A" w:rsidRPr="00BB200A" w:rsidRDefault="00576F5A" w:rsidP="00576F5A">
      <w:pPr>
        <w:rPr>
          <w:rFonts w:ascii="宋体" w:hAnsi="宋体" w:cs="SimSun-Identity-H" w:hint="eastAsia"/>
          <w:color w:val="000000"/>
          <w:kern w:val="0"/>
          <w:szCs w:val="21"/>
        </w:rPr>
      </w:pPr>
      <w:r w:rsidRPr="00BB200A">
        <w:rPr>
          <w:rFonts w:ascii="宋体" w:hAnsi="宋体" w:cs="SimSun-Identity-H" w:hint="eastAsia"/>
          <w:color w:val="000000"/>
          <w:kern w:val="0"/>
          <w:szCs w:val="21"/>
        </w:rPr>
        <w:t>5.9.2、特殊情况下的追加审核应编制审核计划，具体事宜执行本程序的5.2-5.7条款。 </w:t>
      </w:r>
    </w:p>
    <w:p w:rsidR="00576F5A" w:rsidRPr="00BB200A" w:rsidRDefault="00576F5A" w:rsidP="00576F5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6</w:t>
      </w:r>
      <w:r w:rsidRPr="00BB200A">
        <w:rPr>
          <w:rFonts w:hint="eastAsia"/>
          <w:b/>
          <w:bCs/>
          <w:color w:val="000000"/>
          <w:szCs w:val="21"/>
        </w:rPr>
        <w:t>、相关文件</w:t>
      </w:r>
      <w:r w:rsidRPr="00BB200A">
        <w:rPr>
          <w:rFonts w:hint="eastAsia"/>
          <w:b/>
          <w:bCs/>
          <w:color w:val="000000"/>
          <w:szCs w:val="21"/>
        </w:rPr>
        <w:t>                     </w:t>
      </w:r>
    </w:p>
    <w:p w:rsidR="00576F5A" w:rsidRPr="00BB200A" w:rsidRDefault="00576F5A" w:rsidP="00576F5A">
      <w:pPr>
        <w:ind w:firstLineChars="150" w:firstLine="315"/>
        <w:rPr>
          <w:rFonts w:hint="eastAsia"/>
          <w:color w:val="000000"/>
          <w:szCs w:val="21"/>
        </w:rPr>
      </w:pPr>
      <w:r w:rsidRPr="00BB200A">
        <w:rPr>
          <w:rFonts w:hint="eastAsia"/>
          <w:color w:val="000000"/>
          <w:szCs w:val="21"/>
        </w:rPr>
        <w:t>无</w:t>
      </w:r>
    </w:p>
    <w:p w:rsidR="00576F5A" w:rsidRPr="00BB200A" w:rsidRDefault="00576F5A" w:rsidP="00576F5A">
      <w:pPr>
        <w:rPr>
          <w:rFonts w:hint="eastAsia"/>
          <w:b/>
          <w:bCs/>
          <w:color w:val="000000"/>
          <w:szCs w:val="21"/>
        </w:rPr>
      </w:pPr>
      <w:r w:rsidRPr="00BB200A">
        <w:rPr>
          <w:rFonts w:hint="eastAsia"/>
          <w:b/>
          <w:bCs/>
          <w:color w:val="000000"/>
          <w:szCs w:val="21"/>
        </w:rPr>
        <w:t>7</w:t>
      </w:r>
      <w:r w:rsidRPr="00BB200A">
        <w:rPr>
          <w:rFonts w:hint="eastAsia"/>
          <w:b/>
          <w:bCs/>
          <w:color w:val="000000"/>
          <w:szCs w:val="21"/>
        </w:rPr>
        <w:t>、</w:t>
      </w:r>
      <w:r w:rsidRPr="00BB200A">
        <w:rPr>
          <w:rFonts w:hint="eastAsia"/>
          <w:b/>
          <w:bCs/>
          <w:color w:val="000000"/>
          <w:szCs w:val="21"/>
        </w:rPr>
        <w:t xml:space="preserve"> </w:t>
      </w:r>
      <w:r w:rsidRPr="00BB200A">
        <w:rPr>
          <w:rFonts w:hint="eastAsia"/>
          <w:b/>
          <w:bCs/>
          <w:color w:val="000000"/>
          <w:szCs w:val="21"/>
        </w:rPr>
        <w:t>表单</w:t>
      </w:r>
      <w:r w:rsidRPr="00BB200A">
        <w:rPr>
          <w:rFonts w:hint="eastAsia"/>
          <w:b/>
          <w:bCs/>
          <w:color w:val="000000"/>
          <w:szCs w:val="21"/>
        </w:rPr>
        <w:t xml:space="preserve">  </w:t>
      </w:r>
    </w:p>
    <w:p w:rsidR="00576F5A" w:rsidRPr="00BB200A" w:rsidRDefault="00576F5A" w:rsidP="00576F5A">
      <w:pPr>
        <w:rPr>
          <w:rFonts w:hint="eastAsia"/>
          <w:bCs/>
          <w:color w:val="000000"/>
          <w:szCs w:val="21"/>
        </w:rPr>
      </w:pPr>
      <w:r w:rsidRPr="00BB200A">
        <w:rPr>
          <w:rFonts w:hint="eastAsia"/>
          <w:bCs/>
          <w:color w:val="000000"/>
          <w:szCs w:val="21"/>
        </w:rPr>
        <w:t>7.1</w:t>
      </w:r>
      <w:r w:rsidRPr="00BB200A">
        <w:rPr>
          <w:rFonts w:hint="eastAsia"/>
          <w:bCs/>
          <w:color w:val="000000"/>
          <w:szCs w:val="21"/>
        </w:rPr>
        <w:t>、内审员任命书</w:t>
      </w:r>
      <w:r w:rsidRPr="00BB200A">
        <w:rPr>
          <w:rFonts w:hint="eastAsia"/>
          <w:bCs/>
          <w:color w:val="000000"/>
          <w:szCs w:val="21"/>
        </w:rPr>
        <w:t xml:space="preserve">   7.2</w:t>
      </w:r>
      <w:r w:rsidRPr="00BB200A">
        <w:rPr>
          <w:rFonts w:hint="eastAsia"/>
          <w:bCs/>
          <w:color w:val="000000"/>
          <w:szCs w:val="21"/>
        </w:rPr>
        <w:t>、年度审核计划</w:t>
      </w:r>
      <w:r w:rsidRPr="00BB200A">
        <w:rPr>
          <w:rFonts w:hint="eastAsia"/>
          <w:bCs/>
          <w:color w:val="000000"/>
          <w:szCs w:val="21"/>
        </w:rPr>
        <w:t xml:space="preserve">  7.3</w:t>
      </w:r>
      <w:r w:rsidRPr="00BB200A">
        <w:rPr>
          <w:rFonts w:hint="eastAsia"/>
          <w:bCs/>
          <w:color w:val="000000"/>
          <w:szCs w:val="21"/>
        </w:rPr>
        <w:t>、实施计划</w:t>
      </w:r>
      <w:r w:rsidRPr="00BB200A">
        <w:rPr>
          <w:rFonts w:hint="eastAsia"/>
          <w:bCs/>
          <w:color w:val="000000"/>
          <w:szCs w:val="21"/>
        </w:rPr>
        <w:t xml:space="preserve">  7.4</w:t>
      </w:r>
      <w:r w:rsidRPr="00BB200A">
        <w:rPr>
          <w:rFonts w:hint="eastAsia"/>
          <w:bCs/>
          <w:color w:val="000000"/>
          <w:szCs w:val="21"/>
        </w:rPr>
        <w:t>、签到表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bCs/>
          <w:color w:val="000000"/>
          <w:szCs w:val="21"/>
        </w:rPr>
        <w:t xml:space="preserve"> 7.5</w:t>
      </w:r>
      <w:r w:rsidRPr="00BB200A">
        <w:rPr>
          <w:rFonts w:hint="eastAsia"/>
          <w:bCs/>
          <w:color w:val="000000"/>
          <w:szCs w:val="21"/>
        </w:rPr>
        <w:t>、首次会议记录</w:t>
      </w:r>
      <w:r w:rsidRPr="00BB200A">
        <w:rPr>
          <w:rFonts w:hint="eastAsia"/>
          <w:bCs/>
          <w:color w:val="000000"/>
          <w:szCs w:val="21"/>
        </w:rPr>
        <w:t xml:space="preserve"> </w:t>
      </w:r>
    </w:p>
    <w:p w:rsidR="00576F5A" w:rsidRPr="00BB200A" w:rsidRDefault="00576F5A" w:rsidP="00576F5A">
      <w:pPr>
        <w:rPr>
          <w:rFonts w:hint="eastAsia"/>
          <w:bCs/>
          <w:color w:val="000000"/>
          <w:szCs w:val="21"/>
        </w:rPr>
      </w:pPr>
      <w:r w:rsidRPr="00BB200A">
        <w:rPr>
          <w:rFonts w:hint="eastAsia"/>
          <w:bCs/>
          <w:color w:val="000000"/>
          <w:szCs w:val="21"/>
        </w:rPr>
        <w:t>7.6</w:t>
      </w:r>
      <w:r w:rsidRPr="00BB200A">
        <w:rPr>
          <w:rFonts w:hint="eastAsia"/>
          <w:bCs/>
          <w:color w:val="000000"/>
          <w:szCs w:val="21"/>
        </w:rPr>
        <w:t>、检查表</w:t>
      </w:r>
      <w:r w:rsidRPr="00BB200A">
        <w:rPr>
          <w:rFonts w:hint="eastAsia"/>
          <w:bCs/>
          <w:color w:val="000000"/>
          <w:szCs w:val="21"/>
        </w:rPr>
        <w:t xml:space="preserve">   7.7</w:t>
      </w:r>
      <w:r w:rsidRPr="00BB200A">
        <w:rPr>
          <w:rFonts w:hint="eastAsia"/>
          <w:bCs/>
          <w:color w:val="000000"/>
          <w:szCs w:val="21"/>
        </w:rPr>
        <w:t>、不符合报告</w:t>
      </w:r>
      <w:r w:rsidRPr="00BB200A">
        <w:rPr>
          <w:rFonts w:hint="eastAsia"/>
          <w:bCs/>
          <w:color w:val="000000"/>
          <w:szCs w:val="21"/>
        </w:rPr>
        <w:t xml:space="preserve"> 7.8</w:t>
      </w:r>
      <w:r w:rsidRPr="00BB200A">
        <w:rPr>
          <w:rFonts w:hint="eastAsia"/>
          <w:bCs/>
          <w:color w:val="000000"/>
          <w:szCs w:val="21"/>
        </w:rPr>
        <w:t>、末次会议</w:t>
      </w:r>
      <w:r w:rsidRPr="00BB200A">
        <w:rPr>
          <w:rFonts w:hint="eastAsia"/>
          <w:bCs/>
          <w:color w:val="000000"/>
          <w:szCs w:val="21"/>
        </w:rPr>
        <w:t xml:space="preserve">  7.9</w:t>
      </w:r>
      <w:r w:rsidRPr="00BB200A">
        <w:rPr>
          <w:rFonts w:hint="eastAsia"/>
          <w:bCs/>
          <w:color w:val="000000"/>
          <w:szCs w:val="21"/>
        </w:rPr>
        <w:t>、审核报告</w:t>
      </w:r>
      <w:r w:rsidRPr="00BB200A">
        <w:rPr>
          <w:rFonts w:hint="eastAsia"/>
          <w:bCs/>
          <w:color w:val="000000"/>
          <w:szCs w:val="21"/>
        </w:rPr>
        <w:t xml:space="preserve">  7.10</w:t>
      </w:r>
      <w:r w:rsidRPr="00BB200A">
        <w:rPr>
          <w:rFonts w:hint="eastAsia"/>
          <w:bCs/>
          <w:color w:val="000000"/>
          <w:szCs w:val="21"/>
        </w:rPr>
        <w:t>、矩阵表</w:t>
      </w:r>
      <w:r w:rsidRPr="00BB200A">
        <w:rPr>
          <w:rFonts w:hint="eastAsia"/>
          <w:bCs/>
          <w:color w:val="000000"/>
          <w:szCs w:val="21"/>
        </w:rPr>
        <w:t xml:space="preserve">  7.11</w:t>
      </w:r>
      <w:r w:rsidRPr="00BB200A">
        <w:rPr>
          <w:rFonts w:hint="eastAsia"/>
          <w:bCs/>
          <w:color w:val="000000"/>
          <w:szCs w:val="21"/>
        </w:rPr>
        <w:t>、发放清单</w:t>
      </w:r>
      <w:r w:rsidRPr="00BB200A">
        <w:rPr>
          <w:rFonts w:hint="eastAsia"/>
          <w:bCs/>
          <w:color w:val="000000"/>
          <w:szCs w:val="21"/>
        </w:rPr>
        <w:t xml:space="preserve"> </w:t>
      </w:r>
    </w:p>
    <w:p w:rsidR="00576F5A" w:rsidRPr="00BB200A" w:rsidRDefault="00576F5A" w:rsidP="00576F5A">
      <w:pPr>
        <w:jc w:val="center"/>
        <w:rPr>
          <w:rFonts w:hint="eastAsia"/>
          <w:b/>
          <w:bCs/>
          <w:color w:val="000000"/>
        </w:rPr>
      </w:pPr>
    </w:p>
    <w:p w:rsidR="00576F5A" w:rsidRPr="00BB200A" w:rsidRDefault="00576F5A" w:rsidP="00576F5A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  <w:u w:val="single"/>
        </w:rPr>
        <w:t xml:space="preserve">                                    </w:t>
      </w:r>
    </w:p>
    <w:p w:rsidR="00576F5A" w:rsidRPr="00BB200A" w:rsidRDefault="00576F5A" w:rsidP="00576F5A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b/>
          <w:color w:val="000000"/>
        </w:rPr>
        <w:lastRenderedPageBreak/>
        <w:t>附加说明：</w:t>
      </w:r>
    </w:p>
    <w:p w:rsidR="00576F5A" w:rsidRPr="00BB200A" w:rsidRDefault="00576F5A" w:rsidP="00576F5A">
      <w:pPr>
        <w:tabs>
          <w:tab w:val="left" w:pos="5340"/>
        </w:tabs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本标准由公司办提出。</w:t>
      </w:r>
      <w:r w:rsidRPr="00BB200A">
        <w:rPr>
          <w:rFonts w:ascii="宋体" w:hAnsi="宋体"/>
          <w:b/>
          <w:color w:val="000000"/>
        </w:rPr>
        <w:tab/>
      </w:r>
      <w:r w:rsidRPr="00BB200A">
        <w:rPr>
          <w:rFonts w:ascii="宋体" w:hAnsi="宋体" w:hint="eastAsia"/>
          <w:b/>
          <w:color w:val="000000"/>
        </w:rPr>
        <w:t>2017年03月28日期第一次制定</w:t>
      </w:r>
    </w:p>
    <w:p w:rsidR="00576F5A" w:rsidRPr="00BB200A" w:rsidRDefault="00576F5A" w:rsidP="00576F5A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 xml:space="preserve">本标准由公司办负责解释。                               </w:t>
      </w:r>
    </w:p>
    <w:p w:rsidR="00576F5A" w:rsidRPr="00BB200A" w:rsidRDefault="00576F5A" w:rsidP="00576F5A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本标准由公司办负责起草。                                第二版：  A</w:t>
      </w:r>
    </w:p>
    <w:p w:rsidR="00576F5A" w:rsidRPr="00BB200A" w:rsidRDefault="00576F5A" w:rsidP="00576F5A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本标准起草人：江武</w:t>
      </w:r>
    </w:p>
    <w:p w:rsidR="00A66332" w:rsidRDefault="00A66332" w:rsidP="008017FA"/>
    <w:sectPr w:rsidR="00A6633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25F1" w:rsidRDefault="001225F1" w:rsidP="008017FA">
      <w:r>
        <w:separator/>
      </w:r>
    </w:p>
  </w:endnote>
  <w:endnote w:type="continuationSeparator" w:id="0">
    <w:p w:rsidR="001225F1" w:rsidRDefault="001225F1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Identity-H">
    <w:altName w:val="方正兰亭超细黑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25F1" w:rsidRDefault="001225F1" w:rsidP="008017FA">
      <w:r>
        <w:separator/>
      </w:r>
    </w:p>
  </w:footnote>
  <w:footnote w:type="continuationSeparator" w:id="0">
    <w:p w:rsidR="001225F1" w:rsidRDefault="001225F1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1225F1"/>
    <w:rsid w:val="00132CDA"/>
    <w:rsid w:val="001D3264"/>
    <w:rsid w:val="00213723"/>
    <w:rsid w:val="00433D30"/>
    <w:rsid w:val="004F7B22"/>
    <w:rsid w:val="00576F5A"/>
    <w:rsid w:val="005B410D"/>
    <w:rsid w:val="007E1792"/>
    <w:rsid w:val="008017FA"/>
    <w:rsid w:val="008622BF"/>
    <w:rsid w:val="00916B8B"/>
    <w:rsid w:val="00A66332"/>
    <w:rsid w:val="00B5785B"/>
    <w:rsid w:val="00BA2428"/>
    <w:rsid w:val="00BB63D5"/>
    <w:rsid w:val="00C0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8</cp:revision>
  <dcterms:created xsi:type="dcterms:W3CDTF">2018-05-04T00:11:00Z</dcterms:created>
  <dcterms:modified xsi:type="dcterms:W3CDTF">2018-05-04T00:41:00Z</dcterms:modified>
</cp:coreProperties>
</file>