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8B3F" w14:textId="552E6CDE" w:rsidR="00086BBC" w:rsidRDefault="00086BBC" w:rsidP="00F640F0">
      <w:pPr>
        <w:pStyle w:val="DFARS"/>
        <w:tabs>
          <w:tab w:val="clear" w:pos="810"/>
          <w:tab w:val="left" w:pos="806"/>
        </w:tabs>
        <w:rPr>
          <w:rFonts w:ascii="Arial" w:hAnsi="Arial" w:cs="Arial"/>
          <w:b/>
          <w:bCs/>
          <w:iCs/>
          <w:caps/>
          <w:szCs w:val="24"/>
        </w:rPr>
      </w:pPr>
      <w:bookmarkStart w:id="0" w:name="BM206_2"/>
      <w:r w:rsidRPr="00086BBC">
        <w:rPr>
          <w:rFonts w:ascii="Arial" w:hAnsi="Arial" w:cs="Arial"/>
          <w:b/>
          <w:bCs/>
          <w:iCs/>
          <w:szCs w:val="24"/>
        </w:rPr>
        <w:t>PGI 212—</w:t>
      </w:r>
      <w:r w:rsidRPr="001E4496">
        <w:rPr>
          <w:rFonts w:ascii="Arial" w:hAnsi="Arial" w:cs="Arial"/>
          <w:b/>
          <w:bCs/>
          <w:iCs/>
          <w:caps/>
          <w:szCs w:val="24"/>
        </w:rPr>
        <w:t>Acquisition of Commercial Products and Commercial Services</w:t>
      </w:r>
    </w:p>
    <w:p w14:paraId="1EC89977" w14:textId="77777777" w:rsidR="001E4496" w:rsidRPr="00086BBC" w:rsidRDefault="001E4496" w:rsidP="00F640F0">
      <w:pPr>
        <w:pStyle w:val="DFARS"/>
        <w:tabs>
          <w:tab w:val="clear" w:pos="810"/>
          <w:tab w:val="left" w:pos="806"/>
        </w:tabs>
        <w:rPr>
          <w:rFonts w:ascii="Arial" w:hAnsi="Arial" w:cs="Arial"/>
          <w:b/>
          <w:bCs/>
          <w:iCs/>
          <w:szCs w:val="24"/>
        </w:rPr>
      </w:pPr>
    </w:p>
    <w:p w14:paraId="4BEF23DA" w14:textId="6AC6F809" w:rsidR="00DF327A" w:rsidRPr="00DF327A" w:rsidRDefault="00DF327A" w:rsidP="00F640F0">
      <w:pPr>
        <w:pStyle w:val="DFARS"/>
        <w:tabs>
          <w:tab w:val="clear" w:pos="810"/>
          <w:tab w:val="left" w:pos="806"/>
        </w:tabs>
        <w:rPr>
          <w:rFonts w:ascii="Arial" w:hAnsi="Arial" w:cs="Arial"/>
          <w:b/>
          <w:szCs w:val="24"/>
        </w:rPr>
      </w:pPr>
      <w:bookmarkStart w:id="1" w:name="BM212_2"/>
      <w:bookmarkEnd w:id="0"/>
      <w:r w:rsidRPr="00DF327A">
        <w:rPr>
          <w:rFonts w:ascii="Arial" w:hAnsi="Arial" w:cs="Arial"/>
          <w:b/>
          <w:caps/>
        </w:rPr>
        <w:t>PGI 212.1—</w:t>
      </w:r>
      <w:r w:rsidR="001E4496">
        <w:rPr>
          <w:rFonts w:ascii="Arial" w:hAnsi="Arial" w:cs="Arial"/>
          <w:b/>
          <w:caps/>
        </w:rPr>
        <w:t>presolicitation</w:t>
      </w:r>
    </w:p>
    <w:bookmarkEnd w:id="1"/>
    <w:p w14:paraId="303F3119" w14:textId="77777777" w:rsidR="00DF327A" w:rsidRPr="00DF327A" w:rsidRDefault="00DF327A" w:rsidP="00F640F0">
      <w:pPr>
        <w:pStyle w:val="DFARS"/>
        <w:tabs>
          <w:tab w:val="clear" w:pos="810"/>
          <w:tab w:val="left" w:pos="806"/>
        </w:tabs>
        <w:rPr>
          <w:rFonts w:ascii="Arial" w:hAnsi="Arial" w:cs="Arial"/>
          <w:szCs w:val="24"/>
        </w:rPr>
      </w:pPr>
    </w:p>
    <w:p w14:paraId="7CC71E7A" w14:textId="4FDDC62C" w:rsidR="006A4493" w:rsidRDefault="006A4493" w:rsidP="00F640F0">
      <w:pPr>
        <w:pStyle w:val="DFARS"/>
        <w:tabs>
          <w:tab w:val="clear" w:pos="810"/>
          <w:tab w:val="left" w:pos="806"/>
        </w:tabs>
        <w:rPr>
          <w:rFonts w:ascii="Arial" w:hAnsi="Arial" w:cs="Arial"/>
          <w:b/>
          <w:szCs w:val="24"/>
        </w:rPr>
      </w:pPr>
      <w:r>
        <w:rPr>
          <w:rFonts w:ascii="Arial" w:hAnsi="Arial" w:cs="Arial"/>
          <w:b/>
          <w:szCs w:val="24"/>
        </w:rPr>
        <w:t>PGI 212.001-</w:t>
      </w:r>
      <w:proofErr w:type="gramStart"/>
      <w:r>
        <w:rPr>
          <w:rFonts w:ascii="Arial" w:hAnsi="Arial" w:cs="Arial"/>
          <w:b/>
          <w:szCs w:val="24"/>
        </w:rPr>
        <w:t xml:space="preserve">70 </w:t>
      </w:r>
      <w:r w:rsidR="00311F7B">
        <w:rPr>
          <w:rFonts w:ascii="Arial" w:hAnsi="Arial" w:cs="Arial"/>
          <w:b/>
          <w:szCs w:val="24"/>
        </w:rPr>
        <w:t xml:space="preserve"> </w:t>
      </w:r>
      <w:r>
        <w:rPr>
          <w:rFonts w:ascii="Arial" w:hAnsi="Arial" w:cs="Arial"/>
          <w:b/>
          <w:szCs w:val="24"/>
        </w:rPr>
        <w:t>Applicability</w:t>
      </w:r>
      <w:proofErr w:type="gramEnd"/>
      <w:r w:rsidR="00311F7B">
        <w:rPr>
          <w:rFonts w:ascii="Arial" w:hAnsi="Arial" w:cs="Arial"/>
          <w:b/>
          <w:szCs w:val="24"/>
        </w:rPr>
        <w:t>.</w:t>
      </w:r>
    </w:p>
    <w:p w14:paraId="386715FF" w14:textId="77777777" w:rsidR="00311F7B" w:rsidRDefault="00311F7B" w:rsidP="00F640F0">
      <w:pPr>
        <w:pStyle w:val="DFARS"/>
        <w:tabs>
          <w:tab w:val="clear" w:pos="810"/>
          <w:tab w:val="left" w:pos="806"/>
        </w:tabs>
        <w:rPr>
          <w:rFonts w:ascii="Arial" w:hAnsi="Arial" w:cs="Arial"/>
          <w:b/>
          <w:szCs w:val="24"/>
        </w:rPr>
      </w:pPr>
    </w:p>
    <w:p w14:paraId="3435B22D" w14:textId="534175B4" w:rsidR="00A36548" w:rsidRPr="00A36548" w:rsidRDefault="00A36548" w:rsidP="00F640F0">
      <w:pPr>
        <w:pStyle w:val="DFARS"/>
        <w:tabs>
          <w:tab w:val="clear" w:pos="810"/>
          <w:tab w:val="left" w:pos="806"/>
        </w:tabs>
        <w:rPr>
          <w:rFonts w:ascii="Arial" w:hAnsi="Arial" w:cs="Arial"/>
          <w:szCs w:val="24"/>
        </w:rPr>
      </w:pPr>
      <w:r w:rsidRPr="00A36548">
        <w:rPr>
          <w:rFonts w:ascii="Arial" w:hAnsi="Arial" w:cs="Arial"/>
          <w:szCs w:val="24"/>
        </w:rPr>
        <w:tab/>
        <w:t>(</w:t>
      </w:r>
      <w:r w:rsidR="00311F7B">
        <w:rPr>
          <w:rFonts w:ascii="Arial" w:hAnsi="Arial" w:cs="Arial"/>
          <w:szCs w:val="24"/>
        </w:rPr>
        <w:t>b</w:t>
      </w:r>
      <w:r w:rsidRPr="00A36548">
        <w:rPr>
          <w:rFonts w:ascii="Arial" w:hAnsi="Arial" w:cs="Arial"/>
          <w:szCs w:val="24"/>
        </w:rPr>
        <w:t xml:space="preserve">)  </w:t>
      </w:r>
      <w:r w:rsidRPr="00A36548">
        <w:rPr>
          <w:rFonts w:ascii="Arial" w:hAnsi="Arial" w:cs="Arial"/>
          <w:i/>
          <w:szCs w:val="24"/>
        </w:rPr>
        <w:t xml:space="preserve">Commercial </w:t>
      </w:r>
      <w:r w:rsidR="001C6368">
        <w:rPr>
          <w:rFonts w:ascii="Arial" w:hAnsi="Arial" w:cs="Arial"/>
          <w:i/>
          <w:szCs w:val="24"/>
        </w:rPr>
        <w:t>product or commercial service</w:t>
      </w:r>
      <w:r w:rsidRPr="00A36548">
        <w:rPr>
          <w:rFonts w:ascii="Arial" w:hAnsi="Arial" w:cs="Arial"/>
          <w:i/>
          <w:szCs w:val="24"/>
        </w:rPr>
        <w:t xml:space="preserve"> determination</w:t>
      </w:r>
      <w:r w:rsidRPr="00A36548">
        <w:rPr>
          <w:rFonts w:ascii="Arial" w:hAnsi="Arial" w:cs="Arial"/>
          <w:szCs w:val="24"/>
        </w:rPr>
        <w:t>.</w:t>
      </w:r>
    </w:p>
    <w:p w14:paraId="0B013441" w14:textId="77777777" w:rsidR="00A36548" w:rsidRPr="00A36548" w:rsidRDefault="00A36548" w:rsidP="00F640F0">
      <w:pPr>
        <w:pStyle w:val="DFARS"/>
        <w:tabs>
          <w:tab w:val="clear" w:pos="810"/>
          <w:tab w:val="left" w:pos="806"/>
        </w:tabs>
        <w:rPr>
          <w:rFonts w:ascii="Arial" w:hAnsi="Arial" w:cs="Arial"/>
          <w:szCs w:val="24"/>
        </w:rPr>
      </w:pPr>
    </w:p>
    <w:p w14:paraId="483E552A" w14:textId="116B2B88" w:rsid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ab/>
      </w:r>
      <w:r w:rsidRPr="00101584">
        <w:rPr>
          <w:rFonts w:ascii="Arial" w:hAnsi="Arial" w:cs="Arial"/>
          <w:b w:val="0"/>
          <w:spacing w:val="-5"/>
          <w:kern w:val="20"/>
          <w:szCs w:val="24"/>
        </w:rPr>
        <w:tab/>
      </w:r>
      <w:r w:rsidRPr="00101584">
        <w:rPr>
          <w:rFonts w:ascii="Arial" w:hAnsi="Arial" w:cs="Arial"/>
          <w:b w:val="0"/>
          <w:spacing w:val="-5"/>
          <w:kern w:val="20"/>
          <w:szCs w:val="24"/>
        </w:rPr>
        <w:tab/>
        <w:t>(</w:t>
      </w:r>
      <w:r w:rsidR="00CE5520">
        <w:rPr>
          <w:rFonts w:ascii="Arial" w:hAnsi="Arial" w:cs="Arial"/>
          <w:b w:val="0"/>
          <w:spacing w:val="-5"/>
          <w:kern w:val="20"/>
          <w:szCs w:val="24"/>
        </w:rPr>
        <w:t>A</w:t>
      </w:r>
      <w:r w:rsidRPr="00101584">
        <w:rPr>
          <w:rFonts w:ascii="Arial" w:hAnsi="Arial" w:cs="Arial"/>
          <w:b w:val="0"/>
          <w:spacing w:val="-5"/>
          <w:kern w:val="20"/>
          <w:szCs w:val="24"/>
        </w:rPr>
        <w:t>)</w:t>
      </w:r>
      <w:r w:rsidR="00CE5520">
        <w:rPr>
          <w:rFonts w:ascii="Arial" w:hAnsi="Arial" w:cs="Arial"/>
          <w:b w:val="0"/>
          <w:spacing w:val="-5"/>
          <w:kern w:val="20"/>
          <w:szCs w:val="24"/>
        </w:rPr>
        <w:t xml:space="preserve"> </w:t>
      </w:r>
      <w:r w:rsidRPr="00101584">
        <w:rPr>
          <w:rFonts w:ascii="Arial" w:hAnsi="Arial" w:cs="Arial"/>
          <w:b w:val="0"/>
          <w:spacing w:val="-5"/>
          <w:kern w:val="20"/>
          <w:szCs w:val="24"/>
        </w:rPr>
        <w:t xml:space="preserve"> </w:t>
      </w:r>
      <w:r w:rsidRPr="00101584">
        <w:rPr>
          <w:rFonts w:ascii="Arial" w:hAnsi="Arial" w:cs="Arial"/>
          <w:b w:val="0"/>
          <w:i/>
          <w:spacing w:val="-5"/>
          <w:kern w:val="20"/>
          <w:szCs w:val="24"/>
        </w:rPr>
        <w:t xml:space="preserve">Making the commercial </w:t>
      </w:r>
      <w:r w:rsidR="001C6368">
        <w:rPr>
          <w:rFonts w:ascii="Arial" w:hAnsi="Arial" w:cs="Arial"/>
          <w:b w:val="0"/>
          <w:i/>
          <w:spacing w:val="-5"/>
          <w:kern w:val="20"/>
          <w:szCs w:val="24"/>
        </w:rPr>
        <w:t>product or commercial service</w:t>
      </w:r>
      <w:r w:rsidRPr="00101584">
        <w:rPr>
          <w:rFonts w:ascii="Arial" w:hAnsi="Arial" w:cs="Arial"/>
          <w:b w:val="0"/>
          <w:i/>
          <w:spacing w:val="-5"/>
          <w:kern w:val="20"/>
          <w:szCs w:val="24"/>
        </w:rPr>
        <w:t xml:space="preserve"> determination</w:t>
      </w:r>
      <w:r w:rsidRPr="00101584">
        <w:rPr>
          <w:rFonts w:ascii="Arial" w:hAnsi="Arial" w:cs="Arial"/>
          <w:b w:val="0"/>
          <w:spacing w:val="-5"/>
          <w:kern w:val="20"/>
          <w:szCs w:val="24"/>
        </w:rPr>
        <w:t>.</w:t>
      </w:r>
    </w:p>
    <w:p w14:paraId="1A5604E7" w14:textId="77777777" w:rsid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E21A1B2" w14:textId="77777777" w:rsidR="001C6368"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iCs/>
          <w:spacing w:val="-5"/>
          <w:kern w:val="20"/>
          <w:szCs w:val="24"/>
        </w:rPr>
        <w:t>1</w:t>
      </w:r>
      <w:r w:rsidRPr="003F3416">
        <w:rPr>
          <w:rFonts w:ascii="Arial" w:hAnsi="Arial" w:cs="Arial"/>
          <w:b w:val="0"/>
          <w:spacing w:val="-5"/>
          <w:kern w:val="20"/>
          <w:szCs w:val="24"/>
        </w:rPr>
        <w:t>)</w:t>
      </w:r>
      <w:r w:rsidRPr="00CE5520">
        <w:rPr>
          <w:rFonts w:ascii="Arial" w:hAnsi="Arial" w:cs="Arial"/>
          <w:b w:val="0"/>
          <w:spacing w:val="-5"/>
          <w:kern w:val="20"/>
          <w:szCs w:val="24"/>
        </w:rPr>
        <w:t xml:space="preserve">  </w:t>
      </w:r>
      <w:r w:rsidRPr="00CE5520">
        <w:rPr>
          <w:rFonts w:ascii="Arial" w:hAnsi="Arial" w:cs="Arial"/>
          <w:b w:val="0"/>
          <w:szCs w:val="24"/>
        </w:rPr>
        <w:t xml:space="preserve">Before making a commercial </w:t>
      </w:r>
      <w:r w:rsidR="001C6368">
        <w:rPr>
          <w:rFonts w:ascii="Arial" w:hAnsi="Arial" w:cs="Arial"/>
          <w:b w:val="0"/>
          <w:szCs w:val="24"/>
        </w:rPr>
        <w:t>product or commercial service</w:t>
      </w:r>
      <w:r w:rsidRPr="00CE5520">
        <w:rPr>
          <w:rFonts w:ascii="Arial" w:hAnsi="Arial" w:cs="Arial"/>
          <w:b w:val="0"/>
          <w:szCs w:val="24"/>
        </w:rPr>
        <w:t xml:space="preserve"> </w:t>
      </w:r>
    </w:p>
    <w:p w14:paraId="7E58CA91" w14:textId="47E093EA" w:rsidR="001C6368"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CE5520">
        <w:rPr>
          <w:rFonts w:ascii="Arial" w:hAnsi="Arial" w:cs="Arial"/>
          <w:b w:val="0"/>
          <w:szCs w:val="24"/>
        </w:rPr>
        <w:t>determination, t</w:t>
      </w:r>
      <w:r w:rsidRPr="00CE5520">
        <w:rPr>
          <w:rFonts w:ascii="Arial" w:hAnsi="Arial" w:cs="Arial"/>
          <w:b w:val="0"/>
          <w:spacing w:val="-5"/>
          <w:kern w:val="20"/>
          <w:szCs w:val="24"/>
        </w:rPr>
        <w:t>he cont</w:t>
      </w:r>
      <w:r w:rsidR="00C167E8">
        <w:rPr>
          <w:rFonts w:ascii="Arial" w:hAnsi="Arial" w:cs="Arial"/>
          <w:b w:val="0"/>
          <w:spacing w:val="-5"/>
          <w:kern w:val="20"/>
          <w:szCs w:val="24"/>
        </w:rPr>
        <w:t xml:space="preserve">racting officer </w:t>
      </w:r>
      <w:r w:rsidR="000F7A89">
        <w:rPr>
          <w:rFonts w:ascii="Arial" w:hAnsi="Arial" w:cs="Arial"/>
          <w:b w:val="0"/>
          <w:spacing w:val="-5"/>
          <w:kern w:val="20"/>
          <w:szCs w:val="24"/>
        </w:rPr>
        <w:t>must</w:t>
      </w:r>
      <w:r w:rsidR="00C167E8">
        <w:rPr>
          <w:rFonts w:ascii="Arial" w:hAnsi="Arial" w:cs="Arial"/>
          <w:b w:val="0"/>
          <w:spacing w:val="-5"/>
          <w:kern w:val="20"/>
          <w:szCs w:val="24"/>
        </w:rPr>
        <w:t xml:space="preserve"> search </w:t>
      </w:r>
      <w:r w:rsidR="00C167E8" w:rsidRPr="00C167E8">
        <w:rPr>
          <w:rFonts w:ascii="Arial" w:hAnsi="Arial" w:cs="Arial"/>
          <w:b w:val="0"/>
          <w:bCs/>
          <w:spacing w:val="-5"/>
          <w:kern w:val="20"/>
          <w:szCs w:val="24"/>
        </w:rPr>
        <w:t xml:space="preserve">the DoD Commercial Item Database at </w:t>
      </w:r>
    </w:p>
    <w:p w14:paraId="4010CB00" w14:textId="579C3D8D" w:rsidR="001C6368" w:rsidRDefault="001C636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hyperlink r:id="rId6" w:history="1">
        <w:r w:rsidRPr="00C1100D">
          <w:rPr>
            <w:rStyle w:val="Hyperlink"/>
            <w:rFonts w:ascii="Arial" w:hAnsi="Arial" w:cs="Arial"/>
            <w:b w:val="0"/>
            <w:bCs/>
            <w:i/>
            <w:spacing w:val="-5"/>
            <w:kern w:val="20"/>
            <w:szCs w:val="24"/>
          </w:rPr>
          <w:t>https://piee.eb.mil</w:t>
        </w:r>
      </w:hyperlink>
      <w:r w:rsidR="00C167E8" w:rsidRPr="00C167E8">
        <w:rPr>
          <w:rFonts w:ascii="Arial" w:hAnsi="Arial" w:cs="Arial"/>
          <w:b w:val="0"/>
          <w:bCs/>
          <w:spacing w:val="-5"/>
          <w:kern w:val="20"/>
          <w:szCs w:val="24"/>
        </w:rPr>
        <w:t xml:space="preserve"> for the item and an associated commercial </w:t>
      </w:r>
      <w:r>
        <w:rPr>
          <w:rFonts w:ascii="Arial" w:hAnsi="Arial" w:cs="Arial"/>
          <w:b w:val="0"/>
          <w:bCs/>
          <w:spacing w:val="-5"/>
          <w:kern w:val="20"/>
          <w:szCs w:val="24"/>
        </w:rPr>
        <w:t>product or commercial service</w:t>
      </w:r>
      <w:r w:rsidR="00C167E8" w:rsidRPr="00C167E8">
        <w:rPr>
          <w:rFonts w:ascii="Arial" w:hAnsi="Arial" w:cs="Arial"/>
          <w:b w:val="0"/>
          <w:bCs/>
          <w:spacing w:val="-5"/>
          <w:kern w:val="20"/>
          <w:szCs w:val="24"/>
        </w:rPr>
        <w:t xml:space="preserve"> </w:t>
      </w:r>
    </w:p>
    <w:p w14:paraId="0C74DEEC" w14:textId="6F62E5A5" w:rsidR="00CE5520" w:rsidRPr="00CE5520" w:rsidRDefault="00C167E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C167E8">
        <w:rPr>
          <w:rFonts w:ascii="Arial" w:hAnsi="Arial" w:cs="Arial"/>
          <w:b w:val="0"/>
          <w:bCs/>
          <w:spacing w:val="-5"/>
          <w:kern w:val="20"/>
          <w:szCs w:val="24"/>
        </w:rPr>
        <w:t xml:space="preserve">determination or the decision that the item is not commercial in accordance with the commercial </w:t>
      </w:r>
      <w:r w:rsidR="00297086">
        <w:rPr>
          <w:rFonts w:ascii="Arial" w:hAnsi="Arial" w:cs="Arial"/>
          <w:b w:val="0"/>
          <w:bCs/>
          <w:spacing w:val="-5"/>
          <w:kern w:val="20"/>
          <w:szCs w:val="24"/>
        </w:rPr>
        <w:t>product or commercial service</w:t>
      </w:r>
      <w:r w:rsidRPr="00C167E8">
        <w:rPr>
          <w:rFonts w:ascii="Arial" w:hAnsi="Arial" w:cs="Arial"/>
          <w:b w:val="0"/>
          <w:bCs/>
          <w:spacing w:val="-5"/>
          <w:kern w:val="20"/>
          <w:szCs w:val="24"/>
        </w:rPr>
        <w:t xml:space="preserve"> definition at FAR 2.101.</w:t>
      </w:r>
    </w:p>
    <w:p w14:paraId="7A98C212"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15A3189" w14:textId="1EAE492E"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iCs/>
          <w:spacing w:val="-5"/>
          <w:kern w:val="20"/>
          <w:szCs w:val="24"/>
        </w:rPr>
        <w:t>2</w:t>
      </w:r>
      <w:r w:rsidRPr="003F3416">
        <w:rPr>
          <w:rFonts w:ascii="Arial" w:hAnsi="Arial" w:cs="Arial"/>
          <w:b w:val="0"/>
          <w:spacing w:val="-5"/>
          <w:kern w:val="20"/>
          <w:szCs w:val="24"/>
        </w:rPr>
        <w:t>)</w:t>
      </w:r>
      <w:r w:rsidRPr="00CE5520">
        <w:rPr>
          <w:rFonts w:ascii="Arial" w:hAnsi="Arial" w:cs="Arial"/>
          <w:b w:val="0"/>
          <w:spacing w:val="-5"/>
          <w:kern w:val="20"/>
          <w:szCs w:val="24"/>
        </w:rPr>
        <w:t xml:space="preserve"> </w:t>
      </w:r>
      <w:r w:rsidRPr="00CE5520">
        <w:rPr>
          <w:rFonts w:ascii="Arial" w:hAnsi="Arial" w:cs="Arial"/>
          <w:b w:val="0"/>
          <w:i/>
          <w:spacing w:val="-5"/>
          <w:kern w:val="20"/>
          <w:szCs w:val="24"/>
        </w:rPr>
        <w:t xml:space="preserve"> </w:t>
      </w:r>
      <w:r w:rsidRPr="00CE5520">
        <w:rPr>
          <w:rFonts w:ascii="Arial" w:hAnsi="Arial" w:cs="Arial"/>
          <w:b w:val="0"/>
          <w:szCs w:val="24"/>
        </w:rPr>
        <w:t xml:space="preserve">In accordance with 10 U.S.C. </w:t>
      </w:r>
      <w:r w:rsidR="007858A5">
        <w:rPr>
          <w:rFonts w:ascii="Arial" w:hAnsi="Arial" w:cs="Arial"/>
          <w:b w:val="0"/>
          <w:szCs w:val="24"/>
        </w:rPr>
        <w:t>3456</w:t>
      </w:r>
      <w:r w:rsidRPr="00CE5520">
        <w:rPr>
          <w:rFonts w:ascii="Arial" w:hAnsi="Arial" w:cs="Arial"/>
          <w:b w:val="0"/>
          <w:szCs w:val="24"/>
        </w:rPr>
        <w:t>(b)(1), t</w:t>
      </w:r>
      <w:r w:rsidRPr="00CE5520">
        <w:rPr>
          <w:rFonts w:ascii="Arial" w:hAnsi="Arial" w:cs="Arial"/>
          <w:b w:val="0"/>
          <w:spacing w:val="-5"/>
          <w:kern w:val="20"/>
          <w:szCs w:val="24"/>
        </w:rPr>
        <w:t>he contracting officer may—</w:t>
      </w:r>
    </w:p>
    <w:p w14:paraId="0C2B3E7F"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2094CED"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Style w:val="Hyperlink"/>
          <w:rFonts w:ascii="Arial" w:hAnsi="Arial" w:cs="Arial"/>
          <w:b w:val="0"/>
          <w:color w:val="auto"/>
          <w:spacing w:val="-5"/>
          <w:kern w:val="20"/>
          <w:szCs w:val="24"/>
          <w:u w:val="none"/>
        </w:rPr>
      </w:pP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spacing w:val="-5"/>
          <w:kern w:val="20"/>
          <w:szCs w:val="24"/>
        </w:rPr>
        <w:t>i</w:t>
      </w:r>
      <w:r w:rsidRPr="003F3416">
        <w:rPr>
          <w:rFonts w:ascii="Arial" w:hAnsi="Arial" w:cs="Arial"/>
          <w:b w:val="0"/>
          <w:spacing w:val="-5"/>
          <w:kern w:val="20"/>
          <w:szCs w:val="24"/>
        </w:rPr>
        <w:t>)</w:t>
      </w:r>
      <w:r w:rsidRPr="00CE5520">
        <w:rPr>
          <w:rFonts w:ascii="Arial" w:hAnsi="Arial" w:cs="Arial"/>
          <w:b w:val="0"/>
          <w:i/>
          <w:spacing w:val="-5"/>
          <w:kern w:val="20"/>
          <w:szCs w:val="24"/>
        </w:rPr>
        <w:t xml:space="preserve">  </w:t>
      </w:r>
      <w:r w:rsidRPr="00CE5520">
        <w:rPr>
          <w:rFonts w:ascii="Arial" w:hAnsi="Arial" w:cs="Arial"/>
          <w:b w:val="0"/>
          <w:spacing w:val="-5"/>
          <w:kern w:val="20"/>
          <w:szCs w:val="24"/>
        </w:rPr>
        <w:t xml:space="preserve">Request support from the Defense Contract Management Agency (DCMA) by sending an email to DCMA Commercial Item Group (CIG) at </w:t>
      </w:r>
      <w:hyperlink r:id="rId7" w:history="1">
        <w:r w:rsidRPr="0072467B">
          <w:rPr>
            <w:rStyle w:val="Hyperlink"/>
            <w:rFonts w:ascii="Arial" w:hAnsi="Arial" w:cs="Arial"/>
            <w:b w:val="0"/>
            <w:i/>
            <w:spacing w:val="-5"/>
            <w:kern w:val="20"/>
            <w:szCs w:val="24"/>
          </w:rPr>
          <w:t>dcma.boston-ma.eastern-rc.mbx.Commercial@mail.mil</w:t>
        </w:r>
      </w:hyperlink>
      <w:r w:rsidRPr="00CE5520">
        <w:rPr>
          <w:rStyle w:val="Hyperlink"/>
          <w:rFonts w:ascii="Arial" w:hAnsi="Arial" w:cs="Arial"/>
          <w:b w:val="0"/>
          <w:color w:val="auto"/>
          <w:spacing w:val="-5"/>
          <w:kern w:val="20"/>
          <w:szCs w:val="24"/>
          <w:u w:val="none"/>
        </w:rPr>
        <w:t>;</w:t>
      </w:r>
    </w:p>
    <w:p w14:paraId="69D9022D"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
          <w:spacing w:val="-5"/>
          <w:kern w:val="20"/>
          <w:szCs w:val="24"/>
        </w:rPr>
      </w:pPr>
    </w:p>
    <w:p w14:paraId="45356FB5"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spacing w:val="-5"/>
          <w:kern w:val="20"/>
          <w:szCs w:val="24"/>
        </w:rPr>
        <w:t>ii</w:t>
      </w:r>
      <w:r w:rsidRPr="003F3416">
        <w:rPr>
          <w:rFonts w:ascii="Arial" w:hAnsi="Arial" w:cs="Arial"/>
          <w:b w:val="0"/>
          <w:spacing w:val="-5"/>
          <w:kern w:val="20"/>
          <w:szCs w:val="24"/>
        </w:rPr>
        <w:t>)</w:t>
      </w:r>
      <w:r w:rsidRPr="00CE5520">
        <w:rPr>
          <w:rFonts w:ascii="Arial" w:hAnsi="Arial" w:cs="Arial"/>
          <w:b w:val="0"/>
          <w:i/>
          <w:spacing w:val="-5"/>
          <w:kern w:val="20"/>
          <w:szCs w:val="24"/>
        </w:rPr>
        <w:t xml:space="preserve">  </w:t>
      </w:r>
      <w:r w:rsidRPr="00CE5520">
        <w:rPr>
          <w:rFonts w:ascii="Arial" w:hAnsi="Arial" w:cs="Arial"/>
          <w:b w:val="0"/>
          <w:spacing w:val="-5"/>
          <w:kern w:val="20"/>
          <w:szCs w:val="24"/>
        </w:rPr>
        <w:t xml:space="preserve">Request support from the cognizant Defense Contract Audit Agency (DCAA) </w:t>
      </w:r>
      <w:proofErr w:type="gramStart"/>
      <w:r w:rsidRPr="00CE5520">
        <w:rPr>
          <w:rFonts w:ascii="Arial" w:hAnsi="Arial" w:cs="Arial"/>
          <w:b w:val="0"/>
          <w:spacing w:val="-5"/>
          <w:kern w:val="20"/>
          <w:szCs w:val="24"/>
        </w:rPr>
        <w:t>office;</w:t>
      </w:r>
      <w:proofErr w:type="gramEnd"/>
    </w:p>
    <w:p w14:paraId="2E0B5A28"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48E7D7D"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CE5520">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spacing w:val="-5"/>
          <w:kern w:val="20"/>
          <w:szCs w:val="24"/>
        </w:rPr>
        <w:t>iii</w:t>
      </w:r>
      <w:r w:rsidRPr="003F3416">
        <w:rPr>
          <w:rFonts w:ascii="Arial" w:hAnsi="Arial" w:cs="Arial"/>
          <w:b w:val="0"/>
          <w:spacing w:val="-5"/>
          <w:kern w:val="20"/>
          <w:szCs w:val="24"/>
        </w:rPr>
        <w:t>)</w:t>
      </w:r>
      <w:r w:rsidRPr="00CE5520">
        <w:rPr>
          <w:rFonts w:ascii="Arial" w:hAnsi="Arial" w:cs="Arial"/>
          <w:b w:val="0"/>
          <w:spacing w:val="-5"/>
          <w:kern w:val="20"/>
          <w:szCs w:val="24"/>
        </w:rPr>
        <w:t xml:space="preserve">  Request support from other appropriate experts in DoD such as program office technical evaluators, program managers, cognizant engineers, or other contracting officers; or</w:t>
      </w:r>
    </w:p>
    <w:p w14:paraId="6970C66D"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6792F46" w14:textId="77777777" w:rsidR="00CE5520" w:rsidRPr="00CE5520" w:rsidRDefault="00CE5520" w:rsidP="00F640F0">
      <w:pPr>
        <w:tabs>
          <w:tab w:val="clear" w:pos="1000"/>
          <w:tab w:val="left" w:pos="360"/>
          <w:tab w:val="left" w:pos="806"/>
          <w:tab w:val="left" w:pos="1210"/>
          <w:tab w:val="left" w:pos="1656"/>
          <w:tab w:val="left" w:pos="2131"/>
          <w:tab w:val="left" w:pos="2520"/>
        </w:tabs>
        <w:spacing w:line="240" w:lineRule="exact"/>
        <w:ind w:left="0" w:firstLine="0"/>
        <w:rPr>
          <w:rStyle w:val="Hyperlink"/>
          <w:rFonts w:ascii="Arial" w:hAnsi="Arial" w:cs="Arial"/>
          <w:b w:val="0"/>
          <w:color w:val="auto"/>
          <w:spacing w:val="-5"/>
          <w:kern w:val="20"/>
          <w:szCs w:val="24"/>
          <w:u w:val="none"/>
        </w:rPr>
      </w:pPr>
      <w:r w:rsidRPr="00CE5520">
        <w:rPr>
          <w:rFonts w:ascii="Arial" w:hAnsi="Arial" w:cs="Arial"/>
          <w:b w:val="0"/>
          <w:i/>
          <w:spacing w:val="-5"/>
          <w:kern w:val="20"/>
          <w:szCs w:val="24"/>
        </w:rPr>
        <w:tab/>
      </w:r>
      <w:r w:rsidRPr="00CE5520">
        <w:rPr>
          <w:rFonts w:ascii="Arial" w:hAnsi="Arial" w:cs="Arial"/>
          <w:b w:val="0"/>
          <w:i/>
          <w:spacing w:val="-5"/>
          <w:kern w:val="20"/>
          <w:szCs w:val="24"/>
        </w:rPr>
        <w:tab/>
      </w:r>
      <w:r w:rsidRPr="00CE5520">
        <w:rPr>
          <w:rFonts w:ascii="Arial" w:hAnsi="Arial" w:cs="Arial"/>
          <w:b w:val="0"/>
          <w:i/>
          <w:spacing w:val="-5"/>
          <w:kern w:val="20"/>
          <w:szCs w:val="24"/>
        </w:rPr>
        <w:tab/>
      </w:r>
      <w:r w:rsidRPr="00CE5520">
        <w:rPr>
          <w:rFonts w:ascii="Arial" w:hAnsi="Arial" w:cs="Arial"/>
          <w:b w:val="0"/>
          <w:i/>
          <w:spacing w:val="-5"/>
          <w:kern w:val="20"/>
          <w:szCs w:val="24"/>
        </w:rPr>
        <w:tab/>
      </w:r>
      <w:r w:rsidRPr="00CE5520">
        <w:rPr>
          <w:rFonts w:ascii="Arial" w:hAnsi="Arial" w:cs="Arial"/>
          <w:b w:val="0"/>
          <w:i/>
          <w:spacing w:val="-5"/>
          <w:kern w:val="20"/>
          <w:szCs w:val="24"/>
        </w:rPr>
        <w:tab/>
      </w:r>
      <w:r w:rsidRPr="003F3416">
        <w:rPr>
          <w:rFonts w:ascii="Arial" w:hAnsi="Arial" w:cs="Arial"/>
          <w:b w:val="0"/>
          <w:spacing w:val="-5"/>
          <w:kern w:val="20"/>
          <w:szCs w:val="24"/>
        </w:rPr>
        <w:t>(</w:t>
      </w:r>
      <w:r w:rsidRPr="003F3416">
        <w:rPr>
          <w:rFonts w:ascii="Arial" w:hAnsi="Arial" w:cs="Arial"/>
          <w:b w:val="0"/>
          <w:i/>
          <w:spacing w:val="-5"/>
          <w:kern w:val="20"/>
          <w:szCs w:val="24"/>
        </w:rPr>
        <w:t>iv</w:t>
      </w:r>
      <w:r w:rsidRPr="003F3416">
        <w:rPr>
          <w:rFonts w:ascii="Arial" w:hAnsi="Arial" w:cs="Arial"/>
          <w:b w:val="0"/>
          <w:spacing w:val="-5"/>
          <w:kern w:val="20"/>
          <w:szCs w:val="24"/>
        </w:rPr>
        <w:t>)</w:t>
      </w:r>
      <w:r w:rsidRPr="00CE5520">
        <w:rPr>
          <w:rFonts w:ascii="Arial" w:hAnsi="Arial" w:cs="Arial"/>
          <w:b w:val="0"/>
          <w:i/>
          <w:spacing w:val="-5"/>
          <w:kern w:val="20"/>
          <w:szCs w:val="24"/>
        </w:rPr>
        <w:t xml:space="preserve">  </w:t>
      </w:r>
      <w:r w:rsidRPr="00CE5520">
        <w:rPr>
          <w:rFonts w:ascii="Arial" w:hAnsi="Arial" w:cs="Arial"/>
          <w:b w:val="0"/>
          <w:spacing w:val="-5"/>
          <w:kern w:val="20"/>
          <w:szCs w:val="24"/>
        </w:rPr>
        <w:t>C</w:t>
      </w:r>
      <w:r w:rsidRPr="00CE5520">
        <w:rPr>
          <w:rFonts w:ascii="Arial" w:hAnsi="Arial" w:cs="Arial"/>
          <w:b w:val="0"/>
        </w:rPr>
        <w:t>onsider the views of appropriate public and private sector entities such as documents provided by the contractor asserting commerciality to include technical drawings, product or catalog descriptions, or national stock numbers.</w:t>
      </w:r>
    </w:p>
    <w:p w14:paraId="12174495" w14:textId="77777777" w:rsidR="00101584" w:rsidRPr="00CE5520"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24FDFC9" w14:textId="77777777" w:rsidR="001C6368"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ab/>
      </w:r>
      <w:r w:rsidRPr="00101584">
        <w:rPr>
          <w:rFonts w:ascii="Arial" w:hAnsi="Arial" w:cs="Arial"/>
          <w:b w:val="0"/>
          <w:spacing w:val="-5"/>
          <w:kern w:val="20"/>
          <w:szCs w:val="24"/>
        </w:rPr>
        <w:tab/>
      </w:r>
      <w:r w:rsidRPr="00101584">
        <w:rPr>
          <w:rFonts w:ascii="Arial" w:hAnsi="Arial" w:cs="Arial"/>
          <w:b w:val="0"/>
          <w:spacing w:val="-5"/>
          <w:kern w:val="20"/>
          <w:szCs w:val="24"/>
        </w:rPr>
        <w:tab/>
      </w:r>
      <w:r w:rsidRPr="00101584">
        <w:rPr>
          <w:rFonts w:ascii="Arial" w:hAnsi="Arial" w:cs="Arial"/>
          <w:b w:val="0"/>
          <w:spacing w:val="-5"/>
          <w:kern w:val="20"/>
          <w:szCs w:val="24"/>
        </w:rPr>
        <w:tab/>
      </w:r>
      <w:r w:rsidRPr="003F3416">
        <w:rPr>
          <w:rFonts w:ascii="Arial" w:hAnsi="Arial" w:cs="Arial"/>
          <w:b w:val="0"/>
          <w:spacing w:val="-5"/>
          <w:kern w:val="20"/>
          <w:szCs w:val="24"/>
        </w:rPr>
        <w:t>(</w:t>
      </w:r>
      <w:r w:rsidR="00CE5520" w:rsidRPr="003F3416">
        <w:rPr>
          <w:rFonts w:ascii="Arial" w:hAnsi="Arial" w:cs="Arial"/>
          <w:b w:val="0"/>
          <w:i/>
          <w:spacing w:val="-5"/>
          <w:kern w:val="20"/>
          <w:szCs w:val="24"/>
        </w:rPr>
        <w:t>3</w:t>
      </w:r>
      <w:r w:rsidRPr="003F3416">
        <w:rPr>
          <w:rFonts w:ascii="Arial" w:hAnsi="Arial" w:cs="Arial"/>
          <w:b w:val="0"/>
          <w:spacing w:val="-5"/>
          <w:kern w:val="20"/>
          <w:szCs w:val="24"/>
        </w:rPr>
        <w:t>)</w:t>
      </w:r>
      <w:r w:rsidR="00CE5520">
        <w:rPr>
          <w:rFonts w:ascii="Arial" w:hAnsi="Arial" w:cs="Arial"/>
          <w:b w:val="0"/>
          <w:spacing w:val="-5"/>
          <w:kern w:val="20"/>
          <w:szCs w:val="24"/>
        </w:rPr>
        <w:t xml:space="preserve"> </w:t>
      </w:r>
      <w:r w:rsidRPr="00101584">
        <w:rPr>
          <w:rFonts w:ascii="Arial" w:hAnsi="Arial" w:cs="Arial"/>
          <w:b w:val="0"/>
          <w:spacing w:val="-5"/>
          <w:kern w:val="20"/>
          <w:szCs w:val="24"/>
        </w:rPr>
        <w:t xml:space="preserve"> </w:t>
      </w:r>
      <w:r w:rsidRPr="00C167E8">
        <w:rPr>
          <w:rFonts w:ascii="Arial" w:hAnsi="Arial" w:cs="Arial"/>
          <w:b w:val="0"/>
          <w:spacing w:val="-5"/>
          <w:kern w:val="20"/>
          <w:szCs w:val="24"/>
        </w:rPr>
        <w:t xml:space="preserve">The contracting officer may </w:t>
      </w:r>
      <w:r w:rsidR="00EB12CC" w:rsidRPr="00C167E8">
        <w:rPr>
          <w:rFonts w:ascii="Arial" w:hAnsi="Arial" w:cs="Arial"/>
          <w:b w:val="0"/>
          <w:spacing w:val="-5"/>
          <w:kern w:val="20"/>
          <w:szCs w:val="24"/>
        </w:rPr>
        <w:t xml:space="preserve">make the commercial </w:t>
      </w:r>
      <w:r w:rsidR="001C6368">
        <w:rPr>
          <w:rFonts w:ascii="Arial" w:hAnsi="Arial" w:cs="Arial"/>
          <w:b w:val="0"/>
          <w:spacing w:val="-5"/>
          <w:kern w:val="20"/>
          <w:szCs w:val="24"/>
        </w:rPr>
        <w:t xml:space="preserve">product or </w:t>
      </w:r>
    </w:p>
    <w:p w14:paraId="76711BF5" w14:textId="77777777" w:rsidR="001C6368" w:rsidRDefault="001C636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Pr>
          <w:rFonts w:ascii="Arial" w:hAnsi="Arial" w:cs="Arial"/>
          <w:b w:val="0"/>
          <w:spacing w:val="-5"/>
          <w:kern w:val="20"/>
          <w:szCs w:val="24"/>
        </w:rPr>
        <w:t>commercial service</w:t>
      </w:r>
      <w:r w:rsidR="00EB12CC" w:rsidRPr="00C167E8">
        <w:rPr>
          <w:rFonts w:ascii="Arial" w:hAnsi="Arial" w:cs="Arial"/>
          <w:b w:val="0"/>
          <w:spacing w:val="-5"/>
          <w:kern w:val="20"/>
          <w:szCs w:val="24"/>
        </w:rPr>
        <w:t xml:space="preserve"> determination</w:t>
      </w:r>
      <w:r w:rsidR="00C167E8" w:rsidRPr="00C167E8">
        <w:rPr>
          <w:rFonts w:ascii="Arial" w:hAnsi="Arial" w:cs="Arial"/>
          <w:b w:val="0"/>
          <w:szCs w:val="24"/>
        </w:rPr>
        <w:t xml:space="preserve"> or </w:t>
      </w:r>
      <w:r w:rsidR="00C167E8" w:rsidRPr="00C167E8">
        <w:rPr>
          <w:rFonts w:ascii="Arial" w:hAnsi="Arial" w:cs="Arial"/>
          <w:b w:val="0"/>
          <w:bCs/>
          <w:szCs w:val="24"/>
        </w:rPr>
        <w:t xml:space="preserve">the decision that the item is </w:t>
      </w:r>
      <w:r>
        <w:rPr>
          <w:rFonts w:ascii="Arial" w:hAnsi="Arial" w:cs="Arial"/>
          <w:b w:val="0"/>
          <w:bCs/>
          <w:szCs w:val="24"/>
        </w:rPr>
        <w:t xml:space="preserve">other than </w:t>
      </w:r>
      <w:r w:rsidR="00C167E8" w:rsidRPr="00C167E8">
        <w:rPr>
          <w:rFonts w:ascii="Arial" w:hAnsi="Arial" w:cs="Arial"/>
          <w:b w:val="0"/>
          <w:bCs/>
          <w:szCs w:val="24"/>
        </w:rPr>
        <w:t xml:space="preserve">commercial </w:t>
      </w:r>
    </w:p>
    <w:p w14:paraId="6939C039" w14:textId="77777777" w:rsidR="001C6368" w:rsidRDefault="00C167E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C167E8">
        <w:rPr>
          <w:rFonts w:ascii="Arial" w:hAnsi="Arial" w:cs="Arial"/>
          <w:b w:val="0"/>
          <w:bCs/>
          <w:szCs w:val="24"/>
        </w:rPr>
        <w:t xml:space="preserve">in accordance with the commercial </w:t>
      </w:r>
      <w:r w:rsidR="00297086">
        <w:rPr>
          <w:rFonts w:ascii="Arial" w:hAnsi="Arial" w:cs="Arial"/>
          <w:b w:val="0"/>
          <w:bCs/>
          <w:szCs w:val="24"/>
        </w:rPr>
        <w:t>product or commercial service</w:t>
      </w:r>
      <w:r w:rsidRPr="00C167E8">
        <w:rPr>
          <w:rFonts w:ascii="Arial" w:hAnsi="Arial" w:cs="Arial"/>
          <w:b w:val="0"/>
          <w:bCs/>
          <w:szCs w:val="24"/>
        </w:rPr>
        <w:t xml:space="preserve"> definition at FAR 2.101</w:t>
      </w:r>
      <w:r w:rsidRPr="00C167E8">
        <w:rPr>
          <w:rFonts w:ascii="Arial" w:hAnsi="Arial" w:cs="Arial"/>
          <w:b w:val="0"/>
          <w:spacing w:val="-5"/>
          <w:kern w:val="20"/>
          <w:szCs w:val="24"/>
        </w:rPr>
        <w:t xml:space="preserve"> </w:t>
      </w:r>
      <w:r w:rsidR="00EB12CC" w:rsidRPr="00C167E8">
        <w:rPr>
          <w:rFonts w:ascii="Arial" w:hAnsi="Arial" w:cs="Arial"/>
          <w:b w:val="0"/>
          <w:spacing w:val="-5"/>
          <w:kern w:val="20"/>
          <w:szCs w:val="24"/>
        </w:rPr>
        <w:t xml:space="preserve">or </w:t>
      </w:r>
      <w:r w:rsidR="00101584" w:rsidRPr="00C167E8">
        <w:rPr>
          <w:rFonts w:ascii="Arial" w:hAnsi="Arial" w:cs="Arial"/>
          <w:b w:val="0"/>
          <w:spacing w:val="-5"/>
          <w:kern w:val="20"/>
          <w:szCs w:val="24"/>
        </w:rPr>
        <w:t xml:space="preserve">request </w:t>
      </w:r>
      <w:r w:rsidR="00EB12CC" w:rsidRPr="00C167E8">
        <w:rPr>
          <w:rFonts w:ascii="Arial" w:hAnsi="Arial" w:cs="Arial"/>
          <w:b w:val="0"/>
          <w:spacing w:val="-5"/>
          <w:kern w:val="20"/>
          <w:szCs w:val="24"/>
        </w:rPr>
        <w:t>a</w:t>
      </w:r>
      <w:r w:rsidR="00101584" w:rsidRPr="00C167E8">
        <w:rPr>
          <w:rFonts w:ascii="Arial" w:hAnsi="Arial" w:cs="Arial"/>
          <w:b w:val="0"/>
          <w:spacing w:val="-5"/>
          <w:kern w:val="20"/>
          <w:szCs w:val="24"/>
        </w:rPr>
        <w:t xml:space="preserve"> </w:t>
      </w:r>
      <w:r w:rsidR="00CE5520" w:rsidRPr="00C167E8">
        <w:rPr>
          <w:rFonts w:ascii="Arial" w:hAnsi="Arial" w:cs="Arial"/>
          <w:b w:val="0"/>
          <w:spacing w:val="-5"/>
          <w:kern w:val="20"/>
          <w:szCs w:val="24"/>
        </w:rPr>
        <w:t>DCMA</w:t>
      </w:r>
      <w:r w:rsidR="00101584" w:rsidRPr="00C167E8">
        <w:rPr>
          <w:rFonts w:ascii="Arial" w:hAnsi="Arial" w:cs="Arial"/>
          <w:b w:val="0"/>
          <w:spacing w:val="-5"/>
          <w:kern w:val="20"/>
          <w:szCs w:val="24"/>
        </w:rPr>
        <w:t xml:space="preserve"> </w:t>
      </w:r>
      <w:r w:rsidR="00CE5520" w:rsidRPr="00C167E8">
        <w:rPr>
          <w:rFonts w:ascii="Arial" w:hAnsi="Arial" w:cs="Arial"/>
          <w:b w:val="0"/>
          <w:spacing w:val="-5"/>
          <w:kern w:val="20"/>
          <w:szCs w:val="24"/>
        </w:rPr>
        <w:t>CIG</w:t>
      </w:r>
      <w:r w:rsidR="00101584" w:rsidRPr="00C167E8">
        <w:rPr>
          <w:rFonts w:ascii="Arial" w:hAnsi="Arial" w:cs="Arial"/>
          <w:b w:val="0"/>
          <w:spacing w:val="-5"/>
          <w:kern w:val="20"/>
          <w:szCs w:val="24"/>
        </w:rPr>
        <w:t xml:space="preserve"> contracting officer</w:t>
      </w:r>
      <w:r w:rsidR="00EB12CC" w:rsidRPr="00C167E8">
        <w:rPr>
          <w:rFonts w:ascii="Arial" w:hAnsi="Arial" w:cs="Arial"/>
          <w:b w:val="0"/>
          <w:spacing w:val="-5"/>
          <w:kern w:val="20"/>
          <w:szCs w:val="24"/>
        </w:rPr>
        <w:t xml:space="preserve"> make</w:t>
      </w:r>
      <w:r w:rsidR="00101584" w:rsidRPr="00C167E8">
        <w:rPr>
          <w:rFonts w:ascii="Arial" w:hAnsi="Arial" w:cs="Arial"/>
          <w:b w:val="0"/>
          <w:spacing w:val="-5"/>
          <w:kern w:val="20"/>
          <w:szCs w:val="24"/>
        </w:rPr>
        <w:t xml:space="preserve"> </w:t>
      </w:r>
      <w:r w:rsidR="00EB12CC" w:rsidRPr="00C167E8">
        <w:rPr>
          <w:rFonts w:ascii="Arial" w:hAnsi="Arial" w:cs="Arial"/>
          <w:b w:val="0"/>
          <w:spacing w:val="-5"/>
          <w:kern w:val="20"/>
          <w:szCs w:val="24"/>
        </w:rPr>
        <w:t>the</w:t>
      </w:r>
      <w:r w:rsidR="00101584" w:rsidRPr="00C167E8">
        <w:rPr>
          <w:rFonts w:ascii="Arial" w:hAnsi="Arial" w:cs="Arial"/>
          <w:b w:val="0"/>
          <w:spacing w:val="-5"/>
          <w:kern w:val="20"/>
          <w:szCs w:val="24"/>
        </w:rPr>
        <w:t xml:space="preserve"> determination</w:t>
      </w:r>
      <w:r w:rsidR="00CE5520" w:rsidRPr="00C167E8">
        <w:rPr>
          <w:rFonts w:ascii="Arial" w:hAnsi="Arial" w:cs="Arial"/>
          <w:b w:val="0"/>
          <w:spacing w:val="-5"/>
          <w:kern w:val="20"/>
          <w:szCs w:val="24"/>
        </w:rPr>
        <w:t xml:space="preserve"> </w:t>
      </w:r>
      <w:r w:rsidRPr="00C167E8">
        <w:rPr>
          <w:rFonts w:ascii="Arial" w:hAnsi="Arial" w:cs="Arial"/>
          <w:b w:val="0"/>
          <w:bCs/>
          <w:szCs w:val="24"/>
        </w:rPr>
        <w:t xml:space="preserve">or the decision </w:t>
      </w:r>
    </w:p>
    <w:p w14:paraId="225503D3" w14:textId="77777777" w:rsidR="001C6368" w:rsidRDefault="00C167E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C167E8">
        <w:rPr>
          <w:rFonts w:ascii="Arial" w:hAnsi="Arial" w:cs="Arial"/>
          <w:b w:val="0"/>
          <w:bCs/>
          <w:szCs w:val="24"/>
        </w:rPr>
        <w:t xml:space="preserve">that the </w:t>
      </w:r>
      <w:r w:rsidR="001C6368">
        <w:rPr>
          <w:rFonts w:ascii="Arial" w:hAnsi="Arial" w:cs="Arial"/>
          <w:b w:val="0"/>
          <w:bCs/>
          <w:szCs w:val="24"/>
        </w:rPr>
        <w:t>product or service</w:t>
      </w:r>
      <w:r w:rsidRPr="00C167E8">
        <w:rPr>
          <w:rFonts w:ascii="Arial" w:hAnsi="Arial" w:cs="Arial"/>
          <w:b w:val="0"/>
          <w:bCs/>
          <w:szCs w:val="24"/>
        </w:rPr>
        <w:t xml:space="preserve"> is </w:t>
      </w:r>
      <w:r w:rsidR="001C6368">
        <w:rPr>
          <w:rFonts w:ascii="Arial" w:hAnsi="Arial" w:cs="Arial"/>
          <w:b w:val="0"/>
          <w:bCs/>
          <w:szCs w:val="24"/>
        </w:rPr>
        <w:t>other than</w:t>
      </w:r>
      <w:r w:rsidRPr="00C167E8">
        <w:rPr>
          <w:rFonts w:ascii="Arial" w:hAnsi="Arial" w:cs="Arial"/>
          <w:b w:val="0"/>
          <w:bCs/>
          <w:szCs w:val="24"/>
        </w:rPr>
        <w:t xml:space="preserve"> commercial in accordance with the commercial </w:t>
      </w:r>
    </w:p>
    <w:p w14:paraId="4E0C8CF1" w14:textId="6790352E" w:rsidR="00101584" w:rsidRPr="00101584" w:rsidRDefault="00297086"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bCs/>
          <w:szCs w:val="24"/>
        </w:rPr>
        <w:t>product or commercial service</w:t>
      </w:r>
      <w:r w:rsidR="00C167E8" w:rsidRPr="00C167E8">
        <w:rPr>
          <w:rFonts w:ascii="Arial" w:hAnsi="Arial" w:cs="Arial"/>
          <w:b w:val="0"/>
          <w:bCs/>
          <w:szCs w:val="24"/>
        </w:rPr>
        <w:t xml:space="preserve"> definition at FAR 2.101</w:t>
      </w:r>
      <w:r w:rsidR="00C167E8" w:rsidRPr="00C167E8">
        <w:rPr>
          <w:rFonts w:ascii="Arial" w:hAnsi="Arial" w:cs="Arial"/>
          <w:b w:val="0"/>
          <w:spacing w:val="-5"/>
          <w:kern w:val="20"/>
          <w:szCs w:val="24"/>
        </w:rPr>
        <w:t xml:space="preserve"> </w:t>
      </w:r>
      <w:r w:rsidR="00CE5520" w:rsidRPr="00C167E8">
        <w:rPr>
          <w:rFonts w:ascii="Arial" w:hAnsi="Arial" w:cs="Arial"/>
          <w:b w:val="0"/>
          <w:spacing w:val="-5"/>
          <w:kern w:val="20"/>
          <w:szCs w:val="24"/>
        </w:rPr>
        <w:t xml:space="preserve">by submitting a request to </w:t>
      </w:r>
      <w:hyperlink r:id="rId8" w:history="1">
        <w:r w:rsidR="00CE5520" w:rsidRPr="0072467B">
          <w:rPr>
            <w:rStyle w:val="Hyperlink"/>
            <w:rFonts w:ascii="Arial" w:hAnsi="Arial" w:cs="Arial"/>
            <w:b w:val="0"/>
            <w:i/>
            <w:spacing w:val="-5"/>
            <w:kern w:val="20"/>
            <w:szCs w:val="24"/>
          </w:rPr>
          <w:t>dcma.boston-ma.eastern-rc.mbx.Commercial@mail.mil</w:t>
        </w:r>
      </w:hyperlink>
      <w:r w:rsidR="00EB12CC" w:rsidRPr="00C167E8">
        <w:rPr>
          <w:rFonts w:ascii="Arial" w:hAnsi="Arial" w:cs="Arial"/>
          <w:b w:val="0"/>
          <w:spacing w:val="-5"/>
          <w:kern w:val="20"/>
          <w:szCs w:val="24"/>
        </w:rPr>
        <w:t>.  The contracting officer may withdraw the request at any point prior to the determination being made.</w:t>
      </w:r>
    </w:p>
    <w:p w14:paraId="5287EB4B" w14:textId="77777777" w:rsidR="00101584" w:rsidRP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35A6BBF" w14:textId="58630086" w:rsidR="00272BDA"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ab/>
      </w:r>
      <w:r w:rsidRPr="00101584">
        <w:rPr>
          <w:rFonts w:ascii="Arial" w:hAnsi="Arial" w:cs="Arial"/>
          <w:b w:val="0"/>
          <w:spacing w:val="-5"/>
          <w:kern w:val="20"/>
          <w:szCs w:val="24"/>
        </w:rPr>
        <w:tab/>
      </w:r>
      <w:r w:rsidRPr="00101584">
        <w:rPr>
          <w:rFonts w:ascii="Arial" w:hAnsi="Arial" w:cs="Arial"/>
          <w:b w:val="0"/>
          <w:spacing w:val="-5"/>
          <w:kern w:val="20"/>
          <w:szCs w:val="24"/>
        </w:rPr>
        <w:tab/>
        <w:t>(</w:t>
      </w:r>
      <w:r w:rsidR="00272BDA">
        <w:rPr>
          <w:rFonts w:ascii="Arial" w:hAnsi="Arial" w:cs="Arial"/>
          <w:b w:val="0"/>
          <w:spacing w:val="-5"/>
          <w:kern w:val="20"/>
          <w:szCs w:val="24"/>
        </w:rPr>
        <w:t>B</w:t>
      </w:r>
      <w:r w:rsidRPr="00101584">
        <w:rPr>
          <w:rFonts w:ascii="Arial" w:hAnsi="Arial" w:cs="Arial"/>
          <w:b w:val="0"/>
          <w:spacing w:val="-5"/>
          <w:kern w:val="20"/>
          <w:szCs w:val="24"/>
        </w:rPr>
        <w:t>)</w:t>
      </w:r>
      <w:r w:rsidR="00272BDA">
        <w:rPr>
          <w:rFonts w:ascii="Arial" w:hAnsi="Arial" w:cs="Arial"/>
          <w:b w:val="0"/>
          <w:spacing w:val="-5"/>
          <w:kern w:val="20"/>
          <w:szCs w:val="24"/>
        </w:rPr>
        <w:t xml:space="preserve"> </w:t>
      </w:r>
      <w:r w:rsidRPr="00101584">
        <w:rPr>
          <w:rFonts w:ascii="Arial" w:hAnsi="Arial" w:cs="Arial"/>
          <w:b w:val="0"/>
          <w:spacing w:val="-5"/>
          <w:kern w:val="20"/>
          <w:szCs w:val="24"/>
        </w:rPr>
        <w:t xml:space="preserve"> </w:t>
      </w:r>
      <w:r w:rsidRPr="00101584">
        <w:rPr>
          <w:rFonts w:ascii="Arial" w:hAnsi="Arial" w:cs="Arial"/>
          <w:b w:val="0"/>
          <w:i/>
          <w:spacing w:val="-5"/>
          <w:kern w:val="20"/>
          <w:szCs w:val="24"/>
        </w:rPr>
        <w:t xml:space="preserve">Documenting the commercial </w:t>
      </w:r>
      <w:r w:rsidR="001C6368">
        <w:rPr>
          <w:rFonts w:ascii="Arial" w:hAnsi="Arial" w:cs="Arial"/>
          <w:b w:val="0"/>
          <w:i/>
          <w:spacing w:val="-5"/>
          <w:kern w:val="20"/>
          <w:szCs w:val="24"/>
        </w:rPr>
        <w:t>product or commercial service</w:t>
      </w:r>
      <w:r w:rsidRPr="00101584">
        <w:rPr>
          <w:rFonts w:ascii="Arial" w:hAnsi="Arial" w:cs="Arial"/>
          <w:b w:val="0"/>
          <w:i/>
          <w:spacing w:val="-5"/>
          <w:kern w:val="20"/>
          <w:szCs w:val="24"/>
        </w:rPr>
        <w:t xml:space="preserve"> determination</w:t>
      </w:r>
      <w:r w:rsidR="00A2124C">
        <w:rPr>
          <w:rFonts w:ascii="Arial" w:hAnsi="Arial" w:cs="Arial"/>
          <w:b w:val="0"/>
          <w:spacing w:val="-5"/>
          <w:kern w:val="20"/>
          <w:szCs w:val="24"/>
        </w:rPr>
        <w:t>.</w:t>
      </w:r>
    </w:p>
    <w:p w14:paraId="7EE44D82" w14:textId="77777777" w:rsidR="00272BDA" w:rsidRDefault="00272BDA"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9BF9943" w14:textId="1B2A11A5" w:rsidR="001C6368" w:rsidRDefault="00272BDA"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Pr>
          <w:rFonts w:ascii="Arial" w:hAnsi="Arial" w:cs="Arial"/>
          <w:b w:val="0"/>
          <w:spacing w:val="-5"/>
          <w:kern w:val="20"/>
          <w:szCs w:val="24"/>
        </w:rPr>
        <w:tab/>
      </w:r>
      <w:r>
        <w:rPr>
          <w:rFonts w:ascii="Arial" w:hAnsi="Arial" w:cs="Arial"/>
          <w:b w:val="0"/>
          <w:spacing w:val="-5"/>
          <w:kern w:val="20"/>
          <w:szCs w:val="24"/>
        </w:rPr>
        <w:tab/>
      </w:r>
      <w:r>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spacing w:val="-5"/>
          <w:kern w:val="20"/>
          <w:szCs w:val="24"/>
        </w:rPr>
        <w:t>1</w:t>
      </w:r>
      <w:r w:rsidRPr="003F3416">
        <w:rPr>
          <w:rFonts w:ascii="Arial" w:hAnsi="Arial" w:cs="Arial"/>
          <w:b w:val="0"/>
          <w:spacing w:val="-5"/>
          <w:kern w:val="20"/>
          <w:szCs w:val="24"/>
        </w:rPr>
        <w:t>)</w:t>
      </w:r>
      <w:r>
        <w:rPr>
          <w:rFonts w:ascii="Arial" w:hAnsi="Arial" w:cs="Arial"/>
          <w:b w:val="0"/>
          <w:spacing w:val="-5"/>
          <w:kern w:val="20"/>
          <w:szCs w:val="24"/>
        </w:rPr>
        <w:t xml:space="preserve">  </w:t>
      </w:r>
      <w:r w:rsidR="00101584" w:rsidRPr="00101584">
        <w:rPr>
          <w:rFonts w:ascii="Arial" w:hAnsi="Arial" w:cs="Arial"/>
          <w:b w:val="0"/>
          <w:spacing w:val="-5"/>
          <w:kern w:val="20"/>
          <w:szCs w:val="24"/>
        </w:rPr>
        <w:t xml:space="preserve">The contracting officer making the determination </w:t>
      </w:r>
      <w:r w:rsidR="000F7A89">
        <w:rPr>
          <w:rFonts w:ascii="Arial" w:hAnsi="Arial" w:cs="Arial"/>
          <w:b w:val="0"/>
          <w:spacing w:val="-5"/>
          <w:kern w:val="20"/>
          <w:szCs w:val="24"/>
        </w:rPr>
        <w:t>must</w:t>
      </w:r>
      <w:r w:rsidR="00101584" w:rsidRPr="00101584">
        <w:rPr>
          <w:rFonts w:ascii="Arial" w:hAnsi="Arial" w:cs="Arial"/>
          <w:b w:val="0"/>
          <w:spacing w:val="-5"/>
          <w:kern w:val="20"/>
          <w:szCs w:val="24"/>
        </w:rPr>
        <w:t xml:space="preserve"> document the </w:t>
      </w:r>
    </w:p>
    <w:p w14:paraId="177E6D3D" w14:textId="36832BDA" w:rsidR="00101584" w:rsidRP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market research and rationale supporting a conclusi</w:t>
      </w:r>
      <w:r w:rsidR="00A2124C">
        <w:rPr>
          <w:rFonts w:ascii="Arial" w:hAnsi="Arial" w:cs="Arial"/>
          <w:b w:val="0"/>
          <w:spacing w:val="-5"/>
          <w:kern w:val="20"/>
          <w:szCs w:val="24"/>
        </w:rPr>
        <w:t xml:space="preserve">on that the </w:t>
      </w:r>
      <w:r w:rsidR="001C6368">
        <w:rPr>
          <w:rFonts w:ascii="Arial" w:hAnsi="Arial" w:cs="Arial"/>
          <w:b w:val="0"/>
          <w:spacing w:val="-5"/>
          <w:kern w:val="20"/>
          <w:szCs w:val="24"/>
        </w:rPr>
        <w:t>product or service</w:t>
      </w:r>
      <w:r w:rsidR="00A2124C">
        <w:rPr>
          <w:rFonts w:ascii="Arial" w:hAnsi="Arial" w:cs="Arial"/>
          <w:b w:val="0"/>
          <w:spacing w:val="-5"/>
          <w:kern w:val="20"/>
          <w:szCs w:val="24"/>
        </w:rPr>
        <w:t xml:space="preserve"> is</w:t>
      </w:r>
      <w:r w:rsidR="00C167E8">
        <w:rPr>
          <w:rFonts w:ascii="Arial" w:hAnsi="Arial" w:cs="Arial"/>
          <w:b w:val="0"/>
          <w:spacing w:val="-5"/>
          <w:kern w:val="20"/>
          <w:szCs w:val="24"/>
        </w:rPr>
        <w:t xml:space="preserve"> </w:t>
      </w:r>
      <w:r w:rsidR="001C6368">
        <w:rPr>
          <w:rFonts w:ascii="Arial" w:hAnsi="Arial" w:cs="Arial"/>
          <w:b w:val="0"/>
          <w:spacing w:val="-5"/>
          <w:kern w:val="20"/>
          <w:szCs w:val="24"/>
        </w:rPr>
        <w:t xml:space="preserve">commercial </w:t>
      </w:r>
      <w:r w:rsidR="00C167E8">
        <w:rPr>
          <w:rFonts w:ascii="Arial" w:hAnsi="Arial" w:cs="Arial"/>
          <w:b w:val="0"/>
          <w:spacing w:val="-5"/>
          <w:kern w:val="20"/>
          <w:szCs w:val="24"/>
        </w:rPr>
        <w:t xml:space="preserve">or is </w:t>
      </w:r>
      <w:r w:rsidR="001C6368">
        <w:rPr>
          <w:rFonts w:ascii="Arial" w:hAnsi="Arial" w:cs="Arial"/>
          <w:b w:val="0"/>
          <w:spacing w:val="-5"/>
          <w:kern w:val="20"/>
          <w:szCs w:val="24"/>
        </w:rPr>
        <w:t xml:space="preserve">other than </w:t>
      </w:r>
      <w:r w:rsidR="00A2124C">
        <w:rPr>
          <w:rFonts w:ascii="Arial" w:hAnsi="Arial" w:cs="Arial"/>
          <w:b w:val="0"/>
          <w:spacing w:val="-5"/>
          <w:kern w:val="20"/>
          <w:szCs w:val="24"/>
        </w:rPr>
        <w:t>commercial</w:t>
      </w:r>
      <w:r w:rsidR="00C167E8">
        <w:rPr>
          <w:rFonts w:ascii="Arial" w:hAnsi="Arial" w:cs="Arial"/>
          <w:b w:val="0"/>
          <w:spacing w:val="-5"/>
          <w:kern w:val="20"/>
          <w:szCs w:val="24"/>
        </w:rPr>
        <w:t xml:space="preserve"> and include it in the contract file</w:t>
      </w:r>
      <w:r w:rsidR="00A2124C">
        <w:rPr>
          <w:rFonts w:ascii="Arial" w:hAnsi="Arial" w:cs="Arial"/>
          <w:b w:val="0"/>
          <w:spacing w:val="-5"/>
          <w:kern w:val="20"/>
          <w:szCs w:val="24"/>
        </w:rPr>
        <w:t>.</w:t>
      </w:r>
    </w:p>
    <w:p w14:paraId="68317E1F" w14:textId="77777777" w:rsid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DC0579C" w14:textId="77777777" w:rsidR="00297086" w:rsidRDefault="00B1215E" w:rsidP="00F640F0">
      <w:pPr>
        <w:tabs>
          <w:tab w:val="clear" w:pos="1000"/>
          <w:tab w:val="left" w:pos="360"/>
          <w:tab w:val="left" w:pos="806"/>
          <w:tab w:val="left" w:pos="1210"/>
          <w:tab w:val="left" w:pos="1656"/>
          <w:tab w:val="left" w:pos="1710"/>
          <w:tab w:val="left" w:pos="2131"/>
          <w:tab w:val="left" w:pos="2520"/>
        </w:tabs>
        <w:spacing w:line="240" w:lineRule="exact"/>
        <w:ind w:left="0" w:firstLine="0"/>
        <w:rPr>
          <w:rFonts w:ascii="Arial" w:hAnsi="Arial" w:cs="Arial"/>
          <w:b w:val="0"/>
          <w:spacing w:val="-5"/>
          <w:kern w:val="20"/>
          <w:szCs w:val="24"/>
        </w:rPr>
      </w:pPr>
      <w:r w:rsidRPr="00B1215E">
        <w:rPr>
          <w:rFonts w:ascii="Arial" w:hAnsi="Arial" w:cs="Arial"/>
          <w:b w:val="0"/>
          <w:spacing w:val="-5"/>
          <w:kern w:val="20"/>
          <w:szCs w:val="24"/>
        </w:rPr>
        <w:tab/>
      </w:r>
      <w:r w:rsidRPr="00B1215E">
        <w:rPr>
          <w:rFonts w:ascii="Arial" w:hAnsi="Arial" w:cs="Arial"/>
          <w:b w:val="0"/>
          <w:spacing w:val="-5"/>
          <w:kern w:val="20"/>
          <w:szCs w:val="24"/>
        </w:rPr>
        <w:tab/>
      </w:r>
      <w:r w:rsidRPr="00B1215E">
        <w:rPr>
          <w:rFonts w:ascii="Arial" w:hAnsi="Arial" w:cs="Arial"/>
          <w:b w:val="0"/>
          <w:spacing w:val="-5"/>
          <w:kern w:val="20"/>
          <w:szCs w:val="24"/>
        </w:rPr>
        <w:tab/>
      </w:r>
      <w:r w:rsidRPr="00B1215E">
        <w:rPr>
          <w:rFonts w:ascii="Arial" w:hAnsi="Arial" w:cs="Arial"/>
          <w:b w:val="0"/>
          <w:spacing w:val="-5"/>
          <w:kern w:val="20"/>
          <w:szCs w:val="24"/>
        </w:rPr>
        <w:tab/>
      </w:r>
      <w:r w:rsidRPr="003F3416">
        <w:rPr>
          <w:rFonts w:ascii="Arial" w:hAnsi="Arial" w:cs="Arial"/>
          <w:b w:val="0"/>
          <w:spacing w:val="-5"/>
          <w:kern w:val="20"/>
          <w:szCs w:val="24"/>
        </w:rPr>
        <w:t>(</w:t>
      </w:r>
      <w:r w:rsidRPr="003F3416">
        <w:rPr>
          <w:rFonts w:ascii="Arial" w:hAnsi="Arial" w:cs="Arial"/>
          <w:b w:val="0"/>
          <w:i/>
          <w:iCs/>
          <w:spacing w:val="-5"/>
          <w:kern w:val="20"/>
          <w:szCs w:val="24"/>
        </w:rPr>
        <w:t>2</w:t>
      </w:r>
      <w:r w:rsidRPr="003F3416">
        <w:rPr>
          <w:rFonts w:ascii="Arial" w:hAnsi="Arial" w:cs="Arial"/>
          <w:b w:val="0"/>
          <w:spacing w:val="-5"/>
          <w:kern w:val="20"/>
          <w:szCs w:val="24"/>
        </w:rPr>
        <w:t>)</w:t>
      </w:r>
      <w:r w:rsidRPr="00B1215E">
        <w:rPr>
          <w:rFonts w:ascii="Arial" w:hAnsi="Arial" w:cs="Arial"/>
          <w:b w:val="0"/>
          <w:spacing w:val="-5"/>
          <w:kern w:val="20"/>
          <w:szCs w:val="24"/>
        </w:rPr>
        <w:t xml:space="preserve">  Particular care must be taken when documenting determinations </w:t>
      </w:r>
    </w:p>
    <w:p w14:paraId="7B89FB10" w14:textId="506B3359" w:rsidR="00B1215E" w:rsidRDefault="00B1215E" w:rsidP="00F640F0">
      <w:pPr>
        <w:tabs>
          <w:tab w:val="clear" w:pos="1000"/>
          <w:tab w:val="left" w:pos="360"/>
          <w:tab w:val="left" w:pos="806"/>
          <w:tab w:val="left" w:pos="1210"/>
          <w:tab w:val="left" w:pos="1656"/>
          <w:tab w:val="left" w:pos="1710"/>
          <w:tab w:val="left" w:pos="2131"/>
          <w:tab w:val="left" w:pos="2520"/>
        </w:tabs>
        <w:spacing w:line="240" w:lineRule="exact"/>
        <w:ind w:left="0" w:firstLine="0"/>
        <w:rPr>
          <w:rFonts w:ascii="Arial" w:hAnsi="Arial" w:cs="Arial"/>
          <w:b w:val="0"/>
          <w:spacing w:val="-5"/>
          <w:kern w:val="20"/>
          <w:szCs w:val="24"/>
        </w:rPr>
      </w:pPr>
      <w:r w:rsidRPr="00B1215E">
        <w:rPr>
          <w:rFonts w:ascii="Arial" w:hAnsi="Arial" w:cs="Arial"/>
          <w:b w:val="0"/>
          <w:spacing w:val="-5"/>
          <w:kern w:val="20"/>
          <w:szCs w:val="24"/>
        </w:rPr>
        <w:lastRenderedPageBreak/>
        <w:t xml:space="preserve">involving </w:t>
      </w:r>
      <w:r w:rsidR="00297086">
        <w:rPr>
          <w:rFonts w:ascii="Arial" w:hAnsi="Arial" w:cs="Arial"/>
          <w:b w:val="0"/>
          <w:spacing w:val="-5"/>
          <w:kern w:val="20"/>
          <w:szCs w:val="24"/>
        </w:rPr>
        <w:t xml:space="preserve">items that are of a type customarily used by the </w:t>
      </w:r>
      <w:proofErr w:type="gramStart"/>
      <w:r w:rsidR="00297086">
        <w:rPr>
          <w:rFonts w:ascii="Arial" w:hAnsi="Arial" w:cs="Arial"/>
          <w:b w:val="0"/>
          <w:spacing w:val="-5"/>
          <w:kern w:val="20"/>
          <w:szCs w:val="24"/>
        </w:rPr>
        <w:t>general public</w:t>
      </w:r>
      <w:proofErr w:type="gramEnd"/>
      <w:r w:rsidR="00297086">
        <w:rPr>
          <w:rFonts w:ascii="Arial" w:hAnsi="Arial" w:cs="Arial"/>
          <w:b w:val="0"/>
          <w:spacing w:val="-5"/>
          <w:kern w:val="20"/>
          <w:szCs w:val="24"/>
        </w:rPr>
        <w:t xml:space="preserve"> or by nongovernmental entities, </w:t>
      </w:r>
      <w:r w:rsidRPr="00B1215E">
        <w:rPr>
          <w:rFonts w:ascii="Arial" w:hAnsi="Arial" w:cs="Arial"/>
          <w:b w:val="0"/>
          <w:spacing w:val="-5"/>
          <w:kern w:val="20"/>
          <w:szCs w:val="24"/>
        </w:rPr>
        <w:t xml:space="preserve">modifications of a type customarily available in the marketplace, and items only offered for sale, lease, or license to the general public but not yet actually sold, leased, or licensed.  In these situations, the documentation must clearly detail the particulars of the </w:t>
      </w:r>
      <w:r w:rsidR="00C0702D">
        <w:rPr>
          <w:rFonts w:ascii="Arial" w:hAnsi="Arial" w:cs="Arial"/>
          <w:b w:val="0"/>
          <w:spacing w:val="-5"/>
          <w:kern w:val="20"/>
          <w:szCs w:val="24"/>
        </w:rPr>
        <w:t xml:space="preserve">items and </w:t>
      </w:r>
      <w:r w:rsidRPr="00B1215E">
        <w:rPr>
          <w:rFonts w:ascii="Arial" w:hAnsi="Arial" w:cs="Arial"/>
          <w:b w:val="0"/>
          <w:spacing w:val="-5"/>
          <w:kern w:val="20"/>
          <w:szCs w:val="24"/>
        </w:rPr>
        <w:t xml:space="preserve">modifications </w:t>
      </w:r>
      <w:r w:rsidR="00C0702D">
        <w:rPr>
          <w:rFonts w:ascii="Arial" w:hAnsi="Arial" w:cs="Arial"/>
          <w:b w:val="0"/>
          <w:spacing w:val="-5"/>
          <w:kern w:val="20"/>
          <w:szCs w:val="24"/>
        </w:rPr>
        <w:t xml:space="preserve">of a </w:t>
      </w:r>
      <w:proofErr w:type="gramStart"/>
      <w:r w:rsidR="00C0702D">
        <w:rPr>
          <w:rFonts w:ascii="Arial" w:hAnsi="Arial" w:cs="Arial"/>
          <w:b w:val="0"/>
          <w:spacing w:val="-5"/>
          <w:kern w:val="20"/>
          <w:szCs w:val="24"/>
        </w:rPr>
        <w:t>type</w:t>
      </w:r>
      <w:proofErr w:type="gramEnd"/>
      <w:r w:rsidR="00C0702D">
        <w:rPr>
          <w:rFonts w:ascii="Arial" w:hAnsi="Arial" w:cs="Arial"/>
          <w:b w:val="0"/>
          <w:spacing w:val="-5"/>
          <w:kern w:val="20"/>
          <w:szCs w:val="24"/>
        </w:rPr>
        <w:t xml:space="preserve"> </w:t>
      </w:r>
      <w:r w:rsidRPr="00B1215E">
        <w:rPr>
          <w:rFonts w:ascii="Arial" w:hAnsi="Arial" w:cs="Arial"/>
          <w:b w:val="0"/>
          <w:spacing w:val="-5"/>
          <w:kern w:val="20"/>
          <w:szCs w:val="24"/>
        </w:rPr>
        <w:t xml:space="preserve">and sales offers.  When such items lack sufficient market pricing </w:t>
      </w:r>
      <w:r w:rsidR="00C167E8">
        <w:rPr>
          <w:rFonts w:ascii="Arial" w:hAnsi="Arial" w:cs="Arial"/>
          <w:b w:val="0"/>
          <w:spacing w:val="-5"/>
          <w:kern w:val="20"/>
          <w:szCs w:val="24"/>
        </w:rPr>
        <w:t>in</w:t>
      </w:r>
      <w:r w:rsidR="00BA111E">
        <w:rPr>
          <w:rFonts w:ascii="Arial" w:hAnsi="Arial" w:cs="Arial"/>
          <w:b w:val="0"/>
          <w:spacing w:val="-5"/>
          <w:kern w:val="20"/>
          <w:szCs w:val="24"/>
        </w:rPr>
        <w:t>f</w:t>
      </w:r>
      <w:r w:rsidR="00BF4E05">
        <w:rPr>
          <w:rFonts w:ascii="Arial" w:hAnsi="Arial" w:cs="Arial"/>
          <w:b w:val="0"/>
          <w:spacing w:val="-5"/>
          <w:kern w:val="20"/>
          <w:szCs w:val="24"/>
        </w:rPr>
        <w:t>orm</w:t>
      </w:r>
      <w:r w:rsidR="00C167E8">
        <w:rPr>
          <w:rFonts w:ascii="Arial" w:hAnsi="Arial" w:cs="Arial"/>
          <w:b w:val="0"/>
          <w:spacing w:val="-5"/>
          <w:kern w:val="20"/>
          <w:szCs w:val="24"/>
        </w:rPr>
        <w:t>ation</w:t>
      </w:r>
      <w:r w:rsidRPr="00B1215E">
        <w:rPr>
          <w:rFonts w:ascii="Arial" w:hAnsi="Arial" w:cs="Arial"/>
          <w:b w:val="0"/>
          <w:spacing w:val="-5"/>
          <w:kern w:val="20"/>
          <w:szCs w:val="24"/>
        </w:rPr>
        <w:t xml:space="preserve">, additional diligence must be given to determinations that prices are fair and reasonable as required by </w:t>
      </w:r>
      <w:r w:rsidRPr="004907E0">
        <w:rPr>
          <w:rFonts w:ascii="Arial" w:hAnsi="Arial" w:cs="Arial"/>
          <w:b w:val="0"/>
          <w:spacing w:val="-5"/>
          <w:kern w:val="20"/>
          <w:szCs w:val="24"/>
        </w:rPr>
        <w:t>FAR subpart 15.4</w:t>
      </w:r>
      <w:r w:rsidRPr="00B1215E">
        <w:rPr>
          <w:rFonts w:ascii="Arial" w:hAnsi="Arial" w:cs="Arial"/>
          <w:b w:val="0"/>
          <w:spacing w:val="-5"/>
          <w:kern w:val="20"/>
          <w:szCs w:val="24"/>
        </w:rPr>
        <w:t>.</w:t>
      </w:r>
    </w:p>
    <w:p w14:paraId="7771941D" w14:textId="77777777" w:rsidR="00C167E8" w:rsidRDefault="00C167E8" w:rsidP="00F640F0">
      <w:pPr>
        <w:tabs>
          <w:tab w:val="clear" w:pos="1000"/>
          <w:tab w:val="left" w:pos="360"/>
          <w:tab w:val="left" w:pos="806"/>
          <w:tab w:val="left" w:pos="1210"/>
          <w:tab w:val="left" w:pos="1656"/>
          <w:tab w:val="left" w:pos="1710"/>
          <w:tab w:val="left" w:pos="2131"/>
          <w:tab w:val="left" w:pos="2520"/>
        </w:tabs>
        <w:spacing w:line="240" w:lineRule="exact"/>
        <w:ind w:left="0" w:firstLine="0"/>
        <w:rPr>
          <w:rFonts w:ascii="Arial" w:hAnsi="Arial" w:cs="Arial"/>
          <w:b w:val="0"/>
          <w:spacing w:val="-5"/>
          <w:kern w:val="20"/>
          <w:szCs w:val="24"/>
        </w:rPr>
      </w:pPr>
    </w:p>
    <w:p w14:paraId="2713351A" w14:textId="0001B40A" w:rsidR="00F60F85" w:rsidRDefault="00C167E8" w:rsidP="00F640F0">
      <w:pPr>
        <w:pStyle w:val="DFARS"/>
        <w:rPr>
          <w:rFonts w:ascii="Arial" w:hAnsi="Arial" w:cs="Arial"/>
          <w:bCs/>
          <w:szCs w:val="24"/>
        </w:rPr>
      </w:pPr>
      <w:r w:rsidRPr="00C167E8">
        <w:rPr>
          <w:rFonts w:ascii="Arial" w:hAnsi="Arial" w:cs="Arial"/>
          <w:szCs w:val="24"/>
        </w:rPr>
        <w:tab/>
      </w:r>
      <w:r w:rsidRPr="00C167E8">
        <w:rPr>
          <w:rFonts w:ascii="Arial" w:hAnsi="Arial" w:cs="Arial"/>
          <w:szCs w:val="24"/>
        </w:rPr>
        <w:tab/>
      </w:r>
      <w:r w:rsidRPr="00C167E8">
        <w:rPr>
          <w:rFonts w:ascii="Arial" w:hAnsi="Arial" w:cs="Arial"/>
          <w:szCs w:val="24"/>
        </w:rPr>
        <w:tab/>
      </w:r>
      <w:r w:rsidRPr="00C167E8">
        <w:rPr>
          <w:rFonts w:ascii="Arial" w:hAnsi="Arial" w:cs="Arial"/>
          <w:szCs w:val="24"/>
        </w:rPr>
        <w:tab/>
      </w:r>
      <w:r w:rsidRPr="00C167E8">
        <w:rPr>
          <w:rFonts w:ascii="Arial" w:hAnsi="Arial" w:cs="Arial"/>
          <w:bCs/>
          <w:szCs w:val="24"/>
        </w:rPr>
        <w:t>(</w:t>
      </w:r>
      <w:r w:rsidRPr="007C64E9">
        <w:rPr>
          <w:rFonts w:ascii="Arial" w:hAnsi="Arial" w:cs="Arial"/>
          <w:bCs/>
          <w:i/>
          <w:szCs w:val="24"/>
        </w:rPr>
        <w:t>3</w:t>
      </w:r>
      <w:r w:rsidRPr="00C167E8">
        <w:rPr>
          <w:rFonts w:ascii="Arial" w:hAnsi="Arial" w:cs="Arial"/>
          <w:bCs/>
          <w:szCs w:val="24"/>
        </w:rPr>
        <w:t xml:space="preserve">)  The contracting officer </w:t>
      </w:r>
      <w:r w:rsidR="000F7A89">
        <w:rPr>
          <w:rFonts w:ascii="Arial" w:hAnsi="Arial" w:cs="Arial"/>
          <w:bCs/>
          <w:szCs w:val="24"/>
        </w:rPr>
        <w:t>must</w:t>
      </w:r>
      <w:r w:rsidRPr="00C167E8">
        <w:rPr>
          <w:rFonts w:ascii="Arial" w:hAnsi="Arial" w:cs="Arial"/>
          <w:bCs/>
          <w:szCs w:val="24"/>
        </w:rPr>
        <w:t xml:space="preserve"> include the part number, the national stock </w:t>
      </w:r>
    </w:p>
    <w:p w14:paraId="6C50801A" w14:textId="61362395" w:rsidR="00F60F85" w:rsidRDefault="00C167E8" w:rsidP="00F640F0">
      <w:pPr>
        <w:pStyle w:val="DFARS"/>
        <w:rPr>
          <w:rFonts w:ascii="Arial" w:hAnsi="Arial" w:cs="Arial"/>
          <w:bCs/>
          <w:szCs w:val="24"/>
        </w:rPr>
      </w:pPr>
      <w:r w:rsidRPr="00C167E8">
        <w:rPr>
          <w:rFonts w:ascii="Arial" w:hAnsi="Arial" w:cs="Arial"/>
          <w:bCs/>
          <w:szCs w:val="24"/>
        </w:rPr>
        <w:t xml:space="preserve">number, or both, as applicable, in the commercial </w:t>
      </w:r>
      <w:r w:rsidR="00F60F85">
        <w:rPr>
          <w:rFonts w:ascii="Arial" w:hAnsi="Arial" w:cs="Arial"/>
          <w:bCs/>
          <w:szCs w:val="24"/>
        </w:rPr>
        <w:t>product or commercial service</w:t>
      </w:r>
      <w:r w:rsidRPr="00C167E8">
        <w:rPr>
          <w:rFonts w:ascii="Arial" w:hAnsi="Arial" w:cs="Arial"/>
          <w:bCs/>
          <w:szCs w:val="24"/>
        </w:rPr>
        <w:t xml:space="preserve"> determination or the decision that the </w:t>
      </w:r>
      <w:r w:rsidR="00F60F85">
        <w:rPr>
          <w:rFonts w:ascii="Arial" w:hAnsi="Arial" w:cs="Arial"/>
          <w:bCs/>
          <w:szCs w:val="24"/>
        </w:rPr>
        <w:t>product or service</w:t>
      </w:r>
      <w:r w:rsidRPr="00C167E8">
        <w:rPr>
          <w:rFonts w:ascii="Arial" w:hAnsi="Arial" w:cs="Arial"/>
          <w:bCs/>
          <w:szCs w:val="24"/>
        </w:rPr>
        <w:t xml:space="preserve"> does not meet the commercial </w:t>
      </w:r>
    </w:p>
    <w:p w14:paraId="0FB86A46" w14:textId="1DA8B5BB" w:rsidR="00C167E8" w:rsidRPr="00C167E8" w:rsidRDefault="00DB31C6" w:rsidP="00F640F0">
      <w:pPr>
        <w:pStyle w:val="DFARS"/>
        <w:rPr>
          <w:rFonts w:ascii="Arial" w:hAnsi="Arial" w:cs="Arial"/>
        </w:rPr>
      </w:pPr>
      <w:r>
        <w:rPr>
          <w:rFonts w:ascii="Arial" w:hAnsi="Arial" w:cs="Arial"/>
          <w:bCs/>
          <w:szCs w:val="24"/>
        </w:rPr>
        <w:t>product or commercial service</w:t>
      </w:r>
      <w:r w:rsidR="00C167E8" w:rsidRPr="00C167E8">
        <w:rPr>
          <w:rFonts w:ascii="Arial" w:hAnsi="Arial" w:cs="Arial"/>
          <w:bCs/>
          <w:szCs w:val="24"/>
        </w:rPr>
        <w:t xml:space="preserve"> definition at FAR 2.101.</w:t>
      </w:r>
    </w:p>
    <w:p w14:paraId="30D1CC02" w14:textId="77777777" w:rsidR="00B1215E" w:rsidRPr="00B1215E" w:rsidRDefault="00B1215E"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A08C297" w14:textId="7EF607A9" w:rsidR="00F60F85" w:rsidRDefault="00B1215E" w:rsidP="00F640F0">
      <w:pPr>
        <w:tabs>
          <w:tab w:val="clear" w:pos="1000"/>
          <w:tab w:val="left" w:pos="360"/>
          <w:tab w:val="left" w:pos="806"/>
          <w:tab w:val="left" w:pos="1210"/>
          <w:tab w:val="left" w:pos="1656"/>
          <w:tab w:val="left" w:pos="1710"/>
          <w:tab w:val="left" w:pos="2131"/>
          <w:tab w:val="left" w:pos="2520"/>
        </w:tabs>
        <w:spacing w:line="240" w:lineRule="exact"/>
        <w:ind w:left="0" w:firstLine="0"/>
        <w:rPr>
          <w:rFonts w:ascii="Arial" w:hAnsi="Arial" w:cs="Arial"/>
          <w:b w:val="0"/>
          <w:bCs/>
          <w:szCs w:val="24"/>
        </w:rPr>
      </w:pPr>
      <w:r w:rsidRPr="00B1215E">
        <w:rPr>
          <w:rFonts w:ascii="Arial" w:hAnsi="Arial" w:cs="Arial"/>
          <w:b w:val="0"/>
          <w:spacing w:val="-5"/>
          <w:kern w:val="20"/>
          <w:szCs w:val="24"/>
        </w:rPr>
        <w:tab/>
      </w:r>
      <w:r w:rsidRPr="00B1215E">
        <w:rPr>
          <w:rFonts w:ascii="Arial" w:hAnsi="Arial" w:cs="Arial"/>
          <w:b w:val="0"/>
          <w:spacing w:val="-5"/>
          <w:kern w:val="20"/>
          <w:szCs w:val="24"/>
        </w:rPr>
        <w:tab/>
      </w:r>
      <w:r w:rsidRPr="00B1215E">
        <w:rPr>
          <w:rFonts w:ascii="Arial" w:hAnsi="Arial" w:cs="Arial"/>
          <w:b w:val="0"/>
          <w:spacing w:val="-5"/>
          <w:kern w:val="20"/>
          <w:szCs w:val="24"/>
        </w:rPr>
        <w:tab/>
      </w:r>
      <w:r w:rsidRPr="00B1215E">
        <w:rPr>
          <w:rFonts w:ascii="Arial" w:hAnsi="Arial" w:cs="Arial"/>
          <w:b w:val="0"/>
          <w:spacing w:val="-5"/>
          <w:kern w:val="20"/>
          <w:szCs w:val="24"/>
        </w:rPr>
        <w:tab/>
      </w:r>
      <w:r w:rsidRPr="003F3416">
        <w:rPr>
          <w:rFonts w:ascii="Arial" w:hAnsi="Arial" w:cs="Arial"/>
          <w:b w:val="0"/>
          <w:spacing w:val="-5"/>
          <w:kern w:val="20"/>
          <w:szCs w:val="24"/>
        </w:rPr>
        <w:t>(</w:t>
      </w:r>
      <w:r w:rsidR="00C167E8">
        <w:rPr>
          <w:rFonts w:ascii="Arial" w:hAnsi="Arial" w:cs="Arial"/>
          <w:b w:val="0"/>
          <w:i/>
          <w:iCs/>
          <w:spacing w:val="-5"/>
          <w:kern w:val="20"/>
          <w:szCs w:val="24"/>
        </w:rPr>
        <w:t>4</w:t>
      </w:r>
      <w:r w:rsidRPr="003F3416">
        <w:rPr>
          <w:rFonts w:ascii="Arial" w:hAnsi="Arial" w:cs="Arial"/>
          <w:b w:val="0"/>
          <w:spacing w:val="-5"/>
          <w:kern w:val="20"/>
          <w:szCs w:val="24"/>
        </w:rPr>
        <w:t>)</w:t>
      </w:r>
      <w:r w:rsidRPr="00B1215E">
        <w:rPr>
          <w:rFonts w:ascii="Arial" w:hAnsi="Arial" w:cs="Arial"/>
          <w:b w:val="0"/>
          <w:spacing w:val="-5"/>
          <w:kern w:val="20"/>
          <w:szCs w:val="24"/>
        </w:rPr>
        <w:t xml:space="preserve">  </w:t>
      </w:r>
      <w:r w:rsidR="0072467B">
        <w:rPr>
          <w:rFonts w:ascii="Arial" w:hAnsi="Arial" w:cs="Arial"/>
          <w:b w:val="0"/>
          <w:spacing w:val="-5"/>
          <w:kern w:val="20"/>
          <w:szCs w:val="24"/>
        </w:rPr>
        <w:t>The c</w:t>
      </w:r>
      <w:r w:rsidRPr="00B1215E">
        <w:rPr>
          <w:rFonts w:ascii="Arial" w:hAnsi="Arial" w:cs="Arial"/>
          <w:b w:val="0"/>
          <w:spacing w:val="-5"/>
          <w:kern w:val="20"/>
          <w:szCs w:val="24"/>
        </w:rPr>
        <w:t xml:space="preserve">ontracting officer </w:t>
      </w:r>
      <w:r w:rsidR="000F7A89">
        <w:rPr>
          <w:rFonts w:ascii="Arial" w:hAnsi="Arial" w:cs="Arial"/>
          <w:b w:val="0"/>
          <w:spacing w:val="-5"/>
          <w:kern w:val="20"/>
          <w:szCs w:val="24"/>
        </w:rPr>
        <w:t>must</w:t>
      </w:r>
      <w:r w:rsidRPr="00B1215E">
        <w:rPr>
          <w:rFonts w:ascii="Arial" w:hAnsi="Arial" w:cs="Arial"/>
          <w:b w:val="0"/>
          <w:spacing w:val="-5"/>
          <w:kern w:val="20"/>
          <w:szCs w:val="24"/>
        </w:rPr>
        <w:t xml:space="preserve"> include the </w:t>
      </w:r>
      <w:r w:rsidRPr="00B1215E">
        <w:rPr>
          <w:rFonts w:ascii="Arial" w:hAnsi="Arial" w:cs="Arial"/>
          <w:b w:val="0"/>
          <w:szCs w:val="24"/>
        </w:rPr>
        <w:t xml:space="preserve">commercial </w:t>
      </w:r>
      <w:r w:rsidR="00F60F85">
        <w:rPr>
          <w:rFonts w:ascii="Arial" w:hAnsi="Arial" w:cs="Arial"/>
          <w:b w:val="0"/>
          <w:szCs w:val="24"/>
        </w:rPr>
        <w:t>product or commercial service</w:t>
      </w:r>
      <w:r w:rsidRPr="00B1215E">
        <w:rPr>
          <w:rFonts w:ascii="Arial" w:hAnsi="Arial" w:cs="Arial"/>
          <w:b w:val="0"/>
          <w:szCs w:val="24"/>
        </w:rPr>
        <w:t xml:space="preserve"> </w:t>
      </w:r>
      <w:r w:rsidRPr="00C167E8">
        <w:rPr>
          <w:rFonts w:ascii="Arial" w:hAnsi="Arial" w:cs="Arial"/>
          <w:b w:val="0"/>
          <w:szCs w:val="24"/>
        </w:rPr>
        <w:t>determination</w:t>
      </w:r>
      <w:r w:rsidR="00C167E8" w:rsidRPr="00C167E8">
        <w:rPr>
          <w:rFonts w:ascii="Arial" w:hAnsi="Arial" w:cs="Arial"/>
          <w:b w:val="0"/>
          <w:szCs w:val="24"/>
        </w:rPr>
        <w:t xml:space="preserve"> </w:t>
      </w:r>
      <w:r w:rsidR="00C167E8" w:rsidRPr="00C167E8">
        <w:rPr>
          <w:rFonts w:ascii="Arial" w:hAnsi="Arial" w:cs="Arial"/>
          <w:b w:val="0"/>
          <w:bCs/>
          <w:szCs w:val="24"/>
        </w:rPr>
        <w:t xml:space="preserve">or the decision that the </w:t>
      </w:r>
      <w:r w:rsidR="00F60F85">
        <w:rPr>
          <w:rFonts w:ascii="Arial" w:hAnsi="Arial" w:cs="Arial"/>
          <w:b w:val="0"/>
          <w:bCs/>
          <w:szCs w:val="24"/>
        </w:rPr>
        <w:t>product or service</w:t>
      </w:r>
      <w:r w:rsidR="00C167E8" w:rsidRPr="00C167E8">
        <w:rPr>
          <w:rFonts w:ascii="Arial" w:hAnsi="Arial" w:cs="Arial"/>
          <w:b w:val="0"/>
          <w:bCs/>
          <w:szCs w:val="24"/>
        </w:rPr>
        <w:t xml:space="preserve"> does not </w:t>
      </w:r>
    </w:p>
    <w:p w14:paraId="4CCBDE67" w14:textId="13A708C9" w:rsidR="00B1215E" w:rsidRPr="00C167E8" w:rsidRDefault="00C167E8" w:rsidP="00F640F0">
      <w:pPr>
        <w:tabs>
          <w:tab w:val="clear" w:pos="1000"/>
          <w:tab w:val="left" w:pos="360"/>
          <w:tab w:val="left" w:pos="806"/>
          <w:tab w:val="left" w:pos="1210"/>
          <w:tab w:val="left" w:pos="1656"/>
          <w:tab w:val="left" w:pos="1710"/>
          <w:tab w:val="left" w:pos="2131"/>
          <w:tab w:val="left" w:pos="2520"/>
        </w:tabs>
        <w:spacing w:line="240" w:lineRule="exact"/>
        <w:ind w:left="0" w:firstLine="0"/>
        <w:rPr>
          <w:rFonts w:ascii="Arial" w:hAnsi="Arial" w:cs="Arial"/>
          <w:b w:val="0"/>
          <w:spacing w:val="-5"/>
          <w:kern w:val="20"/>
          <w:szCs w:val="24"/>
        </w:rPr>
      </w:pPr>
      <w:r w:rsidRPr="00C167E8">
        <w:rPr>
          <w:rFonts w:ascii="Arial" w:hAnsi="Arial" w:cs="Arial"/>
          <w:b w:val="0"/>
          <w:bCs/>
          <w:szCs w:val="24"/>
        </w:rPr>
        <w:t xml:space="preserve">meet the commercial </w:t>
      </w:r>
      <w:r w:rsidR="00DB31C6">
        <w:rPr>
          <w:rFonts w:ascii="Arial" w:hAnsi="Arial" w:cs="Arial"/>
          <w:b w:val="0"/>
          <w:bCs/>
          <w:szCs w:val="24"/>
        </w:rPr>
        <w:t>product or commercial service</w:t>
      </w:r>
      <w:r w:rsidRPr="00C167E8">
        <w:rPr>
          <w:rFonts w:ascii="Arial" w:hAnsi="Arial" w:cs="Arial"/>
          <w:b w:val="0"/>
          <w:bCs/>
          <w:szCs w:val="24"/>
        </w:rPr>
        <w:t xml:space="preserve"> definition at FAR 2.101</w:t>
      </w:r>
      <w:r w:rsidR="00B1215E" w:rsidRPr="00C167E8">
        <w:rPr>
          <w:rFonts w:ascii="Arial" w:hAnsi="Arial" w:cs="Arial"/>
          <w:b w:val="0"/>
          <w:spacing w:val="-5"/>
          <w:kern w:val="20"/>
          <w:szCs w:val="24"/>
        </w:rPr>
        <w:t xml:space="preserve"> in the contract file.</w:t>
      </w:r>
    </w:p>
    <w:p w14:paraId="441FEE0F" w14:textId="77777777" w:rsidR="00B1215E" w:rsidRPr="00101584" w:rsidRDefault="00B1215E"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C020199" w14:textId="77777777" w:rsidR="00770516"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B1215E">
        <w:rPr>
          <w:rFonts w:ascii="Arial" w:hAnsi="Arial" w:cs="Arial"/>
          <w:b w:val="0"/>
          <w:spacing w:val="-5"/>
          <w:kern w:val="20"/>
          <w:szCs w:val="24"/>
        </w:rPr>
        <w:tab/>
      </w:r>
      <w:r w:rsidRPr="00B1215E">
        <w:rPr>
          <w:rFonts w:ascii="Arial" w:hAnsi="Arial" w:cs="Arial"/>
          <w:b w:val="0"/>
          <w:spacing w:val="-5"/>
          <w:kern w:val="20"/>
          <w:szCs w:val="24"/>
        </w:rPr>
        <w:tab/>
      </w:r>
      <w:r w:rsidRPr="00B1215E">
        <w:rPr>
          <w:rFonts w:ascii="Arial" w:hAnsi="Arial" w:cs="Arial"/>
          <w:b w:val="0"/>
          <w:spacing w:val="-5"/>
          <w:kern w:val="20"/>
          <w:szCs w:val="24"/>
        </w:rPr>
        <w:tab/>
      </w:r>
      <w:r w:rsidRPr="003F3416">
        <w:rPr>
          <w:rFonts w:ascii="Arial" w:hAnsi="Arial" w:cs="Arial"/>
          <w:b w:val="0"/>
          <w:spacing w:val="-5"/>
          <w:kern w:val="20"/>
          <w:szCs w:val="24"/>
        </w:rPr>
        <w:t>(</w:t>
      </w:r>
      <w:r w:rsidR="00C167E8" w:rsidRPr="00C167E8">
        <w:rPr>
          <w:rFonts w:ascii="Arial" w:hAnsi="Arial" w:cs="Arial"/>
          <w:b w:val="0"/>
          <w:spacing w:val="-5"/>
          <w:kern w:val="20"/>
          <w:szCs w:val="24"/>
        </w:rPr>
        <w:t>C</w:t>
      </w:r>
      <w:r w:rsidRPr="003F3416">
        <w:rPr>
          <w:rFonts w:ascii="Arial" w:hAnsi="Arial" w:cs="Arial"/>
          <w:b w:val="0"/>
          <w:spacing w:val="-5"/>
          <w:kern w:val="20"/>
          <w:szCs w:val="24"/>
        </w:rPr>
        <w:t>)</w:t>
      </w:r>
      <w:r w:rsidR="00272BDA" w:rsidRPr="00B1215E">
        <w:rPr>
          <w:rFonts w:ascii="Arial" w:hAnsi="Arial" w:cs="Arial"/>
          <w:b w:val="0"/>
          <w:spacing w:val="-5"/>
          <w:kern w:val="20"/>
          <w:szCs w:val="24"/>
        </w:rPr>
        <w:t xml:space="preserve"> </w:t>
      </w:r>
      <w:r w:rsidRPr="00B1215E">
        <w:rPr>
          <w:rFonts w:ascii="Arial" w:hAnsi="Arial" w:cs="Arial"/>
          <w:b w:val="0"/>
          <w:spacing w:val="-5"/>
          <w:kern w:val="20"/>
          <w:szCs w:val="24"/>
        </w:rPr>
        <w:t xml:space="preserve"> </w:t>
      </w:r>
      <w:r w:rsidRPr="00B1215E">
        <w:rPr>
          <w:rFonts w:ascii="Arial" w:hAnsi="Arial" w:cs="Arial"/>
          <w:b w:val="0"/>
          <w:i/>
          <w:spacing w:val="-5"/>
          <w:kern w:val="20"/>
          <w:szCs w:val="24"/>
        </w:rPr>
        <w:t>DoD commercial item database</w:t>
      </w:r>
      <w:r w:rsidRPr="00B1215E">
        <w:rPr>
          <w:rFonts w:ascii="Arial" w:hAnsi="Arial" w:cs="Arial"/>
          <w:b w:val="0"/>
          <w:spacing w:val="-5"/>
          <w:kern w:val="20"/>
          <w:szCs w:val="24"/>
        </w:rPr>
        <w:t xml:space="preserve">.  </w:t>
      </w:r>
      <w:r w:rsidR="00B1215E" w:rsidRPr="00B1215E">
        <w:rPr>
          <w:rFonts w:ascii="Arial" w:hAnsi="Arial" w:cs="Arial"/>
          <w:b w:val="0"/>
          <w:szCs w:val="24"/>
        </w:rPr>
        <w:t xml:space="preserve">In accordance with 10 U.S.C. </w:t>
      </w:r>
      <w:r w:rsidR="007858A5">
        <w:rPr>
          <w:rFonts w:ascii="Arial" w:hAnsi="Arial" w:cs="Arial"/>
          <w:b w:val="0"/>
          <w:szCs w:val="24"/>
        </w:rPr>
        <w:t>3456</w:t>
      </w:r>
      <w:r w:rsidR="00B1215E" w:rsidRPr="00B1215E">
        <w:rPr>
          <w:rFonts w:ascii="Arial" w:hAnsi="Arial" w:cs="Arial"/>
          <w:b w:val="0"/>
          <w:szCs w:val="24"/>
        </w:rPr>
        <w:t>(b)(2), w</w:t>
      </w:r>
      <w:r w:rsidR="00B1215E" w:rsidRPr="00B1215E">
        <w:rPr>
          <w:rFonts w:ascii="Arial" w:hAnsi="Arial" w:cs="Arial"/>
          <w:b w:val="0"/>
          <w:spacing w:val="-5"/>
          <w:kern w:val="20"/>
          <w:szCs w:val="24"/>
        </w:rPr>
        <w:t xml:space="preserve">ithin 30 days </w:t>
      </w:r>
      <w:r w:rsidR="00B1215E" w:rsidRPr="00B1215E">
        <w:rPr>
          <w:rFonts w:ascii="Arial" w:hAnsi="Arial" w:cs="Arial"/>
          <w:b w:val="0"/>
          <w:szCs w:val="24"/>
        </w:rPr>
        <w:t>of contract award</w:t>
      </w:r>
      <w:r w:rsidR="00B1215E" w:rsidRPr="00B1215E">
        <w:rPr>
          <w:rFonts w:ascii="Arial" w:hAnsi="Arial" w:cs="Arial"/>
          <w:b w:val="0"/>
          <w:spacing w:val="-5"/>
          <w:kern w:val="20"/>
          <w:szCs w:val="24"/>
        </w:rPr>
        <w:t xml:space="preserve">, the contracting officer making the </w:t>
      </w:r>
    </w:p>
    <w:p w14:paraId="7BE52CB3" w14:textId="52C6C42C" w:rsidR="00770516" w:rsidRDefault="00B1215E" w:rsidP="00F640F0">
      <w:pPr>
        <w:tabs>
          <w:tab w:val="clear" w:pos="1000"/>
          <w:tab w:val="bar" w:pos="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B1215E">
        <w:rPr>
          <w:rFonts w:ascii="Arial" w:hAnsi="Arial" w:cs="Arial"/>
          <w:b w:val="0"/>
          <w:spacing w:val="-5"/>
          <w:kern w:val="20"/>
          <w:szCs w:val="24"/>
        </w:rPr>
        <w:t xml:space="preserve">determination </w:t>
      </w:r>
      <w:r w:rsidR="000F7A89">
        <w:rPr>
          <w:rFonts w:ascii="Arial" w:hAnsi="Arial" w:cs="Arial"/>
          <w:b w:val="0"/>
          <w:spacing w:val="-5"/>
          <w:kern w:val="20"/>
          <w:szCs w:val="24"/>
        </w:rPr>
        <w:t>must</w:t>
      </w:r>
      <w:r w:rsidRPr="00B1215E">
        <w:rPr>
          <w:rFonts w:ascii="Arial" w:hAnsi="Arial" w:cs="Arial"/>
          <w:b w:val="0"/>
          <w:spacing w:val="-5"/>
          <w:kern w:val="20"/>
          <w:szCs w:val="24"/>
        </w:rPr>
        <w:t xml:space="preserve"> upload the signed commercial </w:t>
      </w:r>
      <w:r w:rsidR="00F60F85">
        <w:rPr>
          <w:rFonts w:ascii="Arial" w:hAnsi="Arial" w:cs="Arial"/>
          <w:b w:val="0"/>
          <w:spacing w:val="-5"/>
          <w:kern w:val="20"/>
          <w:szCs w:val="24"/>
        </w:rPr>
        <w:t>product or service</w:t>
      </w:r>
      <w:r w:rsidRPr="00B1215E">
        <w:rPr>
          <w:rFonts w:ascii="Arial" w:hAnsi="Arial" w:cs="Arial"/>
          <w:b w:val="0"/>
          <w:spacing w:val="-5"/>
          <w:kern w:val="20"/>
          <w:szCs w:val="24"/>
        </w:rPr>
        <w:t xml:space="preserve"> </w:t>
      </w:r>
      <w:r w:rsidRPr="00C167E8">
        <w:rPr>
          <w:rFonts w:ascii="Arial" w:hAnsi="Arial" w:cs="Arial"/>
          <w:b w:val="0"/>
          <w:spacing w:val="-5"/>
          <w:kern w:val="20"/>
          <w:szCs w:val="24"/>
        </w:rPr>
        <w:t>determination</w:t>
      </w:r>
      <w:r w:rsidR="00C167E8" w:rsidRPr="00C167E8">
        <w:rPr>
          <w:rFonts w:ascii="Arial" w:hAnsi="Arial" w:cs="Arial"/>
          <w:b w:val="0"/>
          <w:spacing w:val="-5"/>
          <w:kern w:val="20"/>
          <w:szCs w:val="24"/>
        </w:rPr>
        <w:t xml:space="preserve"> </w:t>
      </w:r>
      <w:r w:rsidR="00C167E8" w:rsidRPr="00C167E8">
        <w:rPr>
          <w:rFonts w:ascii="Arial" w:hAnsi="Arial" w:cs="Arial"/>
          <w:b w:val="0"/>
          <w:szCs w:val="24"/>
        </w:rPr>
        <w:t xml:space="preserve">or the </w:t>
      </w:r>
    </w:p>
    <w:p w14:paraId="42A98C4D" w14:textId="140416A3" w:rsidR="00F60F85" w:rsidRDefault="00C167E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C167E8">
        <w:rPr>
          <w:rFonts w:ascii="Arial" w:hAnsi="Arial" w:cs="Arial"/>
          <w:b w:val="0"/>
          <w:szCs w:val="24"/>
        </w:rPr>
        <w:t xml:space="preserve">decision that the item does not meet the commercial </w:t>
      </w:r>
      <w:r w:rsidR="00DB31C6">
        <w:rPr>
          <w:rFonts w:ascii="Arial" w:hAnsi="Arial" w:cs="Arial"/>
          <w:b w:val="0"/>
          <w:szCs w:val="24"/>
        </w:rPr>
        <w:t>product or commercial service</w:t>
      </w:r>
      <w:r w:rsidRPr="00C167E8">
        <w:rPr>
          <w:rFonts w:ascii="Arial" w:hAnsi="Arial" w:cs="Arial"/>
          <w:b w:val="0"/>
          <w:szCs w:val="24"/>
        </w:rPr>
        <w:t xml:space="preserve"> definition at FAR 2.101</w:t>
      </w:r>
      <w:r w:rsidR="00B1215E" w:rsidRPr="00C167E8">
        <w:rPr>
          <w:rFonts w:ascii="Arial" w:hAnsi="Arial" w:cs="Arial"/>
          <w:b w:val="0"/>
          <w:spacing w:val="-5"/>
          <w:kern w:val="20"/>
          <w:szCs w:val="24"/>
        </w:rPr>
        <w:t xml:space="preserve"> to the DoD Commercial Item Database </w:t>
      </w:r>
      <w:r w:rsidR="00B1215E" w:rsidRPr="00C167E8">
        <w:rPr>
          <w:rFonts w:ascii="Arial" w:hAnsi="Arial" w:cs="Arial"/>
          <w:b w:val="0"/>
          <w:iCs/>
          <w:spacing w:val="-5"/>
          <w:kern w:val="20"/>
          <w:szCs w:val="24"/>
        </w:rPr>
        <w:t>at</w:t>
      </w:r>
      <w:r w:rsidR="00B1215E" w:rsidRPr="00C167E8">
        <w:rPr>
          <w:rFonts w:ascii="Arial" w:hAnsi="Arial" w:cs="Arial"/>
          <w:b w:val="0"/>
          <w:i/>
          <w:iCs/>
          <w:spacing w:val="-5"/>
          <w:kern w:val="20"/>
          <w:szCs w:val="24"/>
        </w:rPr>
        <w:t xml:space="preserve"> </w:t>
      </w:r>
      <w:hyperlink r:id="rId9" w:history="1">
        <w:r w:rsidR="00B1215E" w:rsidRPr="00C167E8">
          <w:rPr>
            <w:rStyle w:val="Hyperlink"/>
            <w:rFonts w:ascii="Arial" w:hAnsi="Arial" w:cs="Arial"/>
            <w:b w:val="0"/>
            <w:i/>
            <w:iCs/>
            <w:spacing w:val="-5"/>
            <w:kern w:val="20"/>
            <w:szCs w:val="24"/>
          </w:rPr>
          <w:t>https://piee.eb.mil</w:t>
        </w:r>
      </w:hyperlink>
      <w:r w:rsidR="00B1215E" w:rsidRPr="00C167E8">
        <w:rPr>
          <w:rFonts w:ascii="Arial" w:hAnsi="Arial" w:cs="Arial"/>
          <w:b w:val="0"/>
          <w:spacing w:val="-5"/>
          <w:kern w:val="20"/>
          <w:szCs w:val="24"/>
        </w:rPr>
        <w:t>.</w:t>
      </w:r>
      <w:r w:rsidRPr="00C167E8">
        <w:rPr>
          <w:rFonts w:ascii="Arial" w:hAnsi="Arial" w:cs="Arial"/>
          <w:b w:val="0"/>
          <w:spacing w:val="-5"/>
          <w:kern w:val="20"/>
          <w:szCs w:val="24"/>
        </w:rPr>
        <w:t xml:space="preserve">  </w:t>
      </w:r>
      <w:r w:rsidRPr="00C167E8">
        <w:rPr>
          <w:rFonts w:ascii="Arial" w:hAnsi="Arial" w:cs="Arial"/>
          <w:b w:val="0"/>
          <w:bCs/>
          <w:szCs w:val="24"/>
        </w:rPr>
        <w:t xml:space="preserve">The only documentation that is required to be uploaded to the database is the </w:t>
      </w:r>
      <w:r w:rsidRPr="00C167E8">
        <w:rPr>
          <w:rFonts w:ascii="Arial" w:hAnsi="Arial" w:cs="Arial"/>
          <w:b w:val="0"/>
          <w:szCs w:val="24"/>
        </w:rPr>
        <w:t xml:space="preserve">commercial </w:t>
      </w:r>
    </w:p>
    <w:p w14:paraId="0740B6BE" w14:textId="1482C53E" w:rsidR="00F60F85" w:rsidRDefault="00F60F85"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Pr>
          <w:rFonts w:ascii="Arial" w:hAnsi="Arial" w:cs="Arial"/>
          <w:b w:val="0"/>
          <w:szCs w:val="24"/>
        </w:rPr>
        <w:t>product or service</w:t>
      </w:r>
      <w:r w:rsidR="00C167E8" w:rsidRPr="00C167E8">
        <w:rPr>
          <w:rFonts w:ascii="Arial" w:hAnsi="Arial" w:cs="Arial"/>
          <w:b w:val="0"/>
          <w:szCs w:val="24"/>
        </w:rPr>
        <w:t xml:space="preserve"> determination</w:t>
      </w:r>
      <w:r w:rsidR="00C167E8" w:rsidRPr="00C167E8">
        <w:rPr>
          <w:rFonts w:ascii="Arial" w:hAnsi="Arial" w:cs="Arial"/>
          <w:b w:val="0"/>
          <w:bCs/>
          <w:szCs w:val="24"/>
        </w:rPr>
        <w:t xml:space="preserve"> or the decision that the item is </w:t>
      </w:r>
      <w:r>
        <w:rPr>
          <w:rFonts w:ascii="Arial" w:hAnsi="Arial" w:cs="Arial"/>
          <w:b w:val="0"/>
          <w:bCs/>
          <w:szCs w:val="24"/>
        </w:rPr>
        <w:t>other than commercial</w:t>
      </w:r>
      <w:r w:rsidR="000B64C2">
        <w:rPr>
          <w:rFonts w:ascii="Arial" w:hAnsi="Arial" w:cs="Arial"/>
          <w:b w:val="0"/>
          <w:bCs/>
          <w:szCs w:val="24"/>
        </w:rPr>
        <w:t>.</w:t>
      </w:r>
      <w:r w:rsidR="00C167E8" w:rsidRPr="00C167E8">
        <w:rPr>
          <w:rFonts w:ascii="Arial" w:hAnsi="Arial" w:cs="Arial"/>
          <w:b w:val="0"/>
          <w:bCs/>
          <w:szCs w:val="24"/>
        </w:rPr>
        <w:t xml:space="preserve"> </w:t>
      </w:r>
    </w:p>
    <w:p w14:paraId="66DCBBAD" w14:textId="786DCDBD" w:rsidR="00101584" w:rsidRPr="00DB31C6" w:rsidRDefault="00C167E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C167E8">
        <w:rPr>
          <w:rFonts w:ascii="Arial" w:hAnsi="Arial" w:cs="Arial"/>
          <w:b w:val="0"/>
          <w:bCs/>
          <w:szCs w:val="24"/>
        </w:rPr>
        <w:t xml:space="preserve">Contracting officers </w:t>
      </w:r>
      <w:r w:rsidR="000F7A89">
        <w:rPr>
          <w:rFonts w:ascii="Arial" w:hAnsi="Arial" w:cs="Arial"/>
          <w:b w:val="0"/>
          <w:bCs/>
          <w:szCs w:val="24"/>
        </w:rPr>
        <w:t>must</w:t>
      </w:r>
      <w:r w:rsidRPr="00C167E8">
        <w:rPr>
          <w:rFonts w:ascii="Arial" w:hAnsi="Arial" w:cs="Arial"/>
          <w:b w:val="0"/>
          <w:bCs/>
          <w:szCs w:val="24"/>
        </w:rPr>
        <w:t xml:space="preserve"> avoid uploading any data marked as proprietary or controlled unclassified in</w:t>
      </w:r>
      <w:r w:rsidR="00BA111E">
        <w:rPr>
          <w:rFonts w:ascii="Arial" w:hAnsi="Arial" w:cs="Arial"/>
          <w:b w:val="0"/>
          <w:bCs/>
          <w:szCs w:val="24"/>
        </w:rPr>
        <w:t>f</w:t>
      </w:r>
      <w:r w:rsidR="00BF4E05">
        <w:rPr>
          <w:rFonts w:ascii="Arial" w:hAnsi="Arial" w:cs="Arial"/>
          <w:b w:val="0"/>
          <w:bCs/>
          <w:szCs w:val="24"/>
        </w:rPr>
        <w:t>orm</w:t>
      </w:r>
      <w:r w:rsidRPr="00C167E8">
        <w:rPr>
          <w:rFonts w:ascii="Arial" w:hAnsi="Arial" w:cs="Arial"/>
          <w:b w:val="0"/>
          <w:bCs/>
          <w:szCs w:val="24"/>
        </w:rPr>
        <w:t xml:space="preserve">ation to the </w:t>
      </w:r>
      <w:r w:rsidRPr="00C167E8">
        <w:rPr>
          <w:rFonts w:ascii="Arial" w:hAnsi="Arial" w:cs="Arial"/>
          <w:b w:val="0"/>
          <w:szCs w:val="24"/>
        </w:rPr>
        <w:t xml:space="preserve">Commercial Item </w:t>
      </w:r>
      <w:r w:rsidRPr="00C167E8">
        <w:rPr>
          <w:rFonts w:ascii="Arial" w:hAnsi="Arial" w:cs="Arial"/>
          <w:b w:val="0"/>
          <w:bCs/>
          <w:szCs w:val="24"/>
        </w:rPr>
        <w:t>Database.</w:t>
      </w:r>
      <w:r w:rsidR="00DB31C6">
        <w:rPr>
          <w:rFonts w:ascii="Arial" w:hAnsi="Arial" w:cs="Arial"/>
          <w:b w:val="0"/>
          <w:bCs/>
          <w:szCs w:val="24"/>
        </w:rPr>
        <w:t xml:space="preserve">  </w:t>
      </w:r>
      <w:r w:rsidR="00DB31C6" w:rsidRPr="00DB31C6">
        <w:rPr>
          <w:rFonts w:ascii="Arial" w:hAnsi="Arial" w:cs="Arial"/>
          <w:b w:val="0"/>
          <w:bCs/>
          <w:szCs w:val="24"/>
        </w:rPr>
        <w:t>Additional in</w:t>
      </w:r>
      <w:r w:rsidR="00BA111E">
        <w:rPr>
          <w:rFonts w:ascii="Arial" w:hAnsi="Arial" w:cs="Arial"/>
          <w:b w:val="0"/>
          <w:bCs/>
          <w:szCs w:val="24"/>
        </w:rPr>
        <w:t>f</w:t>
      </w:r>
      <w:r w:rsidR="00BF4E05">
        <w:rPr>
          <w:rFonts w:ascii="Arial" w:hAnsi="Arial" w:cs="Arial"/>
          <w:b w:val="0"/>
          <w:bCs/>
          <w:szCs w:val="24"/>
        </w:rPr>
        <w:t>orm</w:t>
      </w:r>
      <w:r w:rsidR="00DB31C6" w:rsidRPr="00DB31C6">
        <w:rPr>
          <w:rFonts w:ascii="Arial" w:hAnsi="Arial" w:cs="Arial"/>
          <w:b w:val="0"/>
          <w:bCs/>
          <w:szCs w:val="24"/>
        </w:rPr>
        <w:t xml:space="preserve">ation is available at </w:t>
      </w:r>
      <w:hyperlink r:id="rId10" w:history="1">
        <w:r w:rsidR="00DB31C6" w:rsidRPr="0090744E">
          <w:rPr>
            <w:rStyle w:val="Hyperlink"/>
            <w:rFonts w:ascii="Arial" w:hAnsi="Arial" w:cs="Arial"/>
            <w:b w:val="0"/>
            <w:bCs/>
            <w:i/>
            <w:szCs w:val="24"/>
          </w:rPr>
          <w:t>https://www.dcma.mil/commercial-item-group/</w:t>
        </w:r>
      </w:hyperlink>
      <w:r w:rsidR="00DB31C6" w:rsidRPr="00DB31C6">
        <w:rPr>
          <w:rFonts w:ascii="Arial" w:hAnsi="Arial" w:cs="Arial"/>
          <w:b w:val="0"/>
          <w:bCs/>
          <w:szCs w:val="24"/>
        </w:rPr>
        <w:t>.</w:t>
      </w:r>
    </w:p>
    <w:p w14:paraId="3D18BE9B" w14:textId="77777777" w:rsidR="00101584" w:rsidRP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9550337" w14:textId="0EE1A1D1" w:rsidR="00C167E8"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ab/>
      </w:r>
      <w:r w:rsidRPr="00101584">
        <w:rPr>
          <w:rFonts w:ascii="Arial" w:hAnsi="Arial" w:cs="Arial"/>
          <w:b w:val="0"/>
          <w:spacing w:val="-5"/>
          <w:kern w:val="20"/>
          <w:szCs w:val="24"/>
        </w:rPr>
        <w:tab/>
      </w:r>
      <w:r w:rsidR="00DB31C6">
        <w:rPr>
          <w:rFonts w:ascii="Arial" w:hAnsi="Arial" w:cs="Arial"/>
          <w:b w:val="0"/>
          <w:spacing w:val="-5"/>
          <w:kern w:val="20"/>
          <w:szCs w:val="24"/>
        </w:rPr>
        <w:tab/>
      </w:r>
      <w:r w:rsidRPr="00101584">
        <w:rPr>
          <w:rFonts w:ascii="Arial" w:hAnsi="Arial" w:cs="Arial"/>
          <w:b w:val="0"/>
          <w:spacing w:val="-5"/>
          <w:kern w:val="20"/>
          <w:szCs w:val="24"/>
        </w:rPr>
        <w:t>(</w:t>
      </w:r>
      <w:r w:rsidR="00DB31C6">
        <w:rPr>
          <w:rFonts w:ascii="Arial" w:hAnsi="Arial" w:cs="Arial"/>
          <w:b w:val="0"/>
          <w:spacing w:val="-5"/>
          <w:kern w:val="20"/>
          <w:szCs w:val="24"/>
        </w:rPr>
        <w:t>D</w:t>
      </w:r>
      <w:r w:rsidRPr="00101584">
        <w:rPr>
          <w:rFonts w:ascii="Arial" w:hAnsi="Arial" w:cs="Arial"/>
          <w:b w:val="0"/>
          <w:spacing w:val="-5"/>
          <w:kern w:val="20"/>
          <w:szCs w:val="24"/>
        </w:rPr>
        <w:t xml:space="preserve">)  </w:t>
      </w:r>
      <w:r w:rsidRPr="00101584">
        <w:rPr>
          <w:rFonts w:ascii="Arial" w:hAnsi="Arial" w:cs="Arial"/>
          <w:b w:val="0"/>
          <w:i/>
          <w:spacing w:val="-5"/>
          <w:kern w:val="20"/>
          <w:szCs w:val="24"/>
        </w:rPr>
        <w:t xml:space="preserve">Prior commercial </w:t>
      </w:r>
      <w:r w:rsidR="00F60F85">
        <w:rPr>
          <w:rFonts w:ascii="Arial" w:hAnsi="Arial" w:cs="Arial"/>
          <w:b w:val="0"/>
          <w:i/>
          <w:spacing w:val="-5"/>
          <w:kern w:val="20"/>
          <w:szCs w:val="24"/>
        </w:rPr>
        <w:t>product or commercial service</w:t>
      </w:r>
      <w:r w:rsidRPr="00101584">
        <w:rPr>
          <w:rFonts w:ascii="Arial" w:hAnsi="Arial" w:cs="Arial"/>
          <w:b w:val="0"/>
          <w:i/>
          <w:spacing w:val="-5"/>
          <w:kern w:val="20"/>
          <w:szCs w:val="24"/>
        </w:rPr>
        <w:t xml:space="preserve"> determination</w:t>
      </w:r>
      <w:r w:rsidR="00297086">
        <w:rPr>
          <w:rFonts w:ascii="Arial" w:hAnsi="Arial" w:cs="Arial"/>
          <w:b w:val="0"/>
          <w:spacing w:val="-5"/>
          <w:kern w:val="20"/>
          <w:szCs w:val="24"/>
        </w:rPr>
        <w:t>.</w:t>
      </w:r>
    </w:p>
    <w:p w14:paraId="4D695D0D" w14:textId="77777777" w:rsidR="00C167E8" w:rsidRDefault="00C167E8"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515727F" w14:textId="77777777" w:rsidR="00F60F85" w:rsidRDefault="00DB31C6"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sidR="00C167E8">
        <w:rPr>
          <w:rFonts w:ascii="Arial" w:hAnsi="Arial" w:cs="Arial"/>
          <w:b w:val="0"/>
          <w:spacing w:val="-5"/>
          <w:kern w:val="20"/>
          <w:szCs w:val="24"/>
        </w:rPr>
        <w:tab/>
      </w:r>
      <w:r w:rsidR="00C167E8">
        <w:rPr>
          <w:rFonts w:ascii="Arial" w:hAnsi="Arial" w:cs="Arial"/>
          <w:b w:val="0"/>
          <w:spacing w:val="-5"/>
          <w:kern w:val="20"/>
          <w:szCs w:val="24"/>
        </w:rPr>
        <w:tab/>
      </w:r>
      <w:r w:rsidR="00C167E8">
        <w:rPr>
          <w:rFonts w:ascii="Arial" w:hAnsi="Arial" w:cs="Arial"/>
          <w:b w:val="0"/>
          <w:spacing w:val="-5"/>
          <w:kern w:val="20"/>
          <w:szCs w:val="24"/>
        </w:rPr>
        <w:tab/>
        <w:t>(</w:t>
      </w:r>
      <w:r w:rsidRPr="00DB31C6">
        <w:rPr>
          <w:rFonts w:ascii="Arial" w:hAnsi="Arial" w:cs="Arial"/>
          <w:b w:val="0"/>
          <w:i/>
          <w:spacing w:val="-5"/>
          <w:kern w:val="20"/>
          <w:szCs w:val="24"/>
        </w:rPr>
        <w:t>1</w:t>
      </w:r>
      <w:r w:rsidR="00C167E8">
        <w:rPr>
          <w:rFonts w:ascii="Arial" w:hAnsi="Arial" w:cs="Arial"/>
          <w:b w:val="0"/>
          <w:spacing w:val="-5"/>
          <w:kern w:val="20"/>
          <w:szCs w:val="24"/>
        </w:rPr>
        <w:t xml:space="preserve">)  </w:t>
      </w:r>
      <w:r w:rsidR="00101584" w:rsidRPr="00101584">
        <w:rPr>
          <w:rFonts w:ascii="Arial" w:hAnsi="Arial" w:cs="Arial"/>
          <w:b w:val="0"/>
          <w:spacing w:val="-5"/>
          <w:kern w:val="20"/>
          <w:szCs w:val="24"/>
        </w:rPr>
        <w:t xml:space="preserve">If a prior DoD commercial </w:t>
      </w:r>
      <w:r w:rsidR="00F60F85">
        <w:rPr>
          <w:rFonts w:ascii="Arial" w:hAnsi="Arial" w:cs="Arial"/>
          <w:b w:val="0"/>
          <w:spacing w:val="-5"/>
          <w:kern w:val="20"/>
          <w:szCs w:val="24"/>
        </w:rPr>
        <w:t>product or commercial service</w:t>
      </w:r>
      <w:r w:rsidR="00101584" w:rsidRPr="00101584">
        <w:rPr>
          <w:rFonts w:ascii="Arial" w:hAnsi="Arial" w:cs="Arial"/>
          <w:b w:val="0"/>
          <w:spacing w:val="-5"/>
          <w:kern w:val="20"/>
          <w:szCs w:val="24"/>
        </w:rPr>
        <w:t xml:space="preserve"> determination for the same </w:t>
      </w:r>
      <w:r w:rsidR="00F60F85">
        <w:rPr>
          <w:rFonts w:ascii="Arial" w:hAnsi="Arial" w:cs="Arial"/>
          <w:b w:val="0"/>
          <w:spacing w:val="-5"/>
          <w:kern w:val="20"/>
          <w:szCs w:val="24"/>
        </w:rPr>
        <w:t>product or service</w:t>
      </w:r>
      <w:r w:rsidR="00101584" w:rsidRPr="00101584">
        <w:rPr>
          <w:rFonts w:ascii="Arial" w:hAnsi="Arial" w:cs="Arial"/>
          <w:b w:val="0"/>
          <w:spacing w:val="-5"/>
          <w:kern w:val="20"/>
          <w:szCs w:val="24"/>
        </w:rPr>
        <w:t xml:space="preserve"> is made by a military department, defense agency, or </w:t>
      </w:r>
    </w:p>
    <w:p w14:paraId="6C0EF8ED" w14:textId="77777777" w:rsidR="00F60F85"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 xml:space="preserve">another component of DoD, contracting officers may presume that the prior commercial </w:t>
      </w:r>
    </w:p>
    <w:p w14:paraId="155E904C" w14:textId="3C93FB46" w:rsidR="00101584" w:rsidRDefault="00F60F85"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Pr>
          <w:rFonts w:ascii="Arial" w:hAnsi="Arial" w:cs="Arial"/>
          <w:b w:val="0"/>
          <w:spacing w:val="-5"/>
          <w:kern w:val="20"/>
          <w:szCs w:val="24"/>
        </w:rPr>
        <w:t>product or commercial service</w:t>
      </w:r>
      <w:r w:rsidR="00101584" w:rsidRPr="00101584">
        <w:rPr>
          <w:rFonts w:ascii="Arial" w:hAnsi="Arial" w:cs="Arial"/>
          <w:b w:val="0"/>
          <w:spacing w:val="-5"/>
          <w:kern w:val="20"/>
          <w:szCs w:val="24"/>
        </w:rPr>
        <w:t xml:space="preserve"> determination </w:t>
      </w:r>
      <w:r w:rsidR="000F7A89">
        <w:rPr>
          <w:rFonts w:ascii="Arial" w:hAnsi="Arial" w:cs="Arial"/>
          <w:b w:val="0"/>
          <w:spacing w:val="-5"/>
          <w:kern w:val="20"/>
          <w:szCs w:val="24"/>
        </w:rPr>
        <w:t>must</w:t>
      </w:r>
      <w:r w:rsidR="00101584" w:rsidRPr="00101584">
        <w:rPr>
          <w:rFonts w:ascii="Arial" w:hAnsi="Arial" w:cs="Arial"/>
          <w:b w:val="0"/>
          <w:spacing w:val="-5"/>
          <w:kern w:val="20"/>
          <w:szCs w:val="24"/>
        </w:rPr>
        <w:t xml:space="preserve"> serve as a determination for subsequent procurements of such </w:t>
      </w:r>
      <w:r>
        <w:rPr>
          <w:rFonts w:ascii="Arial" w:hAnsi="Arial" w:cs="Arial"/>
          <w:b w:val="0"/>
          <w:spacing w:val="-5"/>
          <w:kern w:val="20"/>
          <w:szCs w:val="24"/>
        </w:rPr>
        <w:t>product or service</w:t>
      </w:r>
      <w:r w:rsidR="00101584" w:rsidRPr="00101584">
        <w:rPr>
          <w:rFonts w:ascii="Arial" w:hAnsi="Arial" w:cs="Arial"/>
          <w:b w:val="0"/>
          <w:spacing w:val="-5"/>
          <w:kern w:val="20"/>
          <w:szCs w:val="24"/>
        </w:rPr>
        <w:t xml:space="preserve">, unless </w:t>
      </w:r>
      <w:r w:rsidR="00707D2D">
        <w:rPr>
          <w:rFonts w:ascii="Arial" w:hAnsi="Arial" w:cs="Arial"/>
          <w:b w:val="0"/>
          <w:spacing w:val="-5"/>
          <w:kern w:val="20"/>
          <w:szCs w:val="24"/>
        </w:rPr>
        <w:t xml:space="preserve">the process is followed to overturn the prior </w:t>
      </w:r>
      <w:r w:rsidR="00101584" w:rsidRPr="00101584">
        <w:rPr>
          <w:rFonts w:ascii="Arial" w:hAnsi="Arial" w:cs="Arial"/>
          <w:b w:val="0"/>
          <w:spacing w:val="-5"/>
          <w:kern w:val="20"/>
          <w:szCs w:val="24"/>
        </w:rPr>
        <w:t>determination</w:t>
      </w:r>
      <w:r w:rsidR="009D34EE" w:rsidRPr="009D34EE">
        <w:rPr>
          <w:rFonts w:ascii="Arial" w:hAnsi="Arial" w:cs="Arial"/>
          <w:b w:val="0"/>
          <w:bCs/>
          <w:szCs w:val="24"/>
        </w:rPr>
        <w:t>.</w:t>
      </w:r>
    </w:p>
    <w:p w14:paraId="67D282CE" w14:textId="77777777" w:rsidR="009D34EE" w:rsidRDefault="009D34EE"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282ADE83" w14:textId="77777777" w:rsidR="00770516" w:rsidRDefault="009D34EE" w:rsidP="00F640F0">
      <w:pPr>
        <w:pStyle w:val="DFARS"/>
        <w:rPr>
          <w:rFonts w:ascii="Arial" w:hAnsi="Arial" w:cs="Arial"/>
          <w:szCs w:val="24"/>
        </w:rPr>
      </w:pPr>
      <w:r w:rsidRPr="0085296C">
        <w:rPr>
          <w:rFonts w:ascii="Arial" w:hAnsi="Arial" w:cs="Arial"/>
          <w:b/>
          <w:bCs/>
          <w:szCs w:val="24"/>
        </w:rPr>
        <w:tab/>
      </w:r>
      <w:r>
        <w:rPr>
          <w:rFonts w:ascii="Arial" w:hAnsi="Arial" w:cs="Arial"/>
          <w:b/>
          <w:bCs/>
          <w:szCs w:val="24"/>
        </w:rPr>
        <w:tab/>
      </w:r>
      <w:r w:rsidRPr="009D34EE">
        <w:rPr>
          <w:rFonts w:ascii="Arial" w:hAnsi="Arial" w:cs="Arial"/>
          <w:bCs/>
          <w:szCs w:val="24"/>
        </w:rPr>
        <w:tab/>
      </w:r>
      <w:r w:rsidR="00DB31C6">
        <w:rPr>
          <w:rFonts w:ascii="Arial" w:hAnsi="Arial" w:cs="Arial"/>
          <w:bCs/>
          <w:szCs w:val="24"/>
        </w:rPr>
        <w:tab/>
      </w:r>
      <w:r w:rsidRPr="009D34EE">
        <w:rPr>
          <w:rFonts w:ascii="Arial" w:hAnsi="Arial" w:cs="Arial"/>
          <w:bCs/>
          <w:szCs w:val="24"/>
        </w:rPr>
        <w:t>(</w:t>
      </w:r>
      <w:r w:rsidR="00DB31C6" w:rsidRPr="00DB31C6">
        <w:rPr>
          <w:rFonts w:ascii="Arial" w:hAnsi="Arial" w:cs="Arial"/>
          <w:bCs/>
          <w:i/>
          <w:szCs w:val="24"/>
        </w:rPr>
        <w:t>2</w:t>
      </w:r>
      <w:r w:rsidRPr="009D34EE">
        <w:rPr>
          <w:rFonts w:ascii="Arial" w:hAnsi="Arial" w:cs="Arial"/>
          <w:bCs/>
          <w:szCs w:val="24"/>
        </w:rPr>
        <w:t xml:space="preserve">) </w:t>
      </w:r>
      <w:r w:rsidRPr="009D34EE">
        <w:rPr>
          <w:rFonts w:ascii="Arial" w:hAnsi="Arial" w:cs="Arial"/>
          <w:szCs w:val="24"/>
        </w:rPr>
        <w:t xml:space="preserve"> If the DoD Commercial Item Database contains a prior decision that a </w:t>
      </w:r>
    </w:p>
    <w:p w14:paraId="2069A452" w14:textId="08791518" w:rsidR="00203A8C" w:rsidRDefault="000E62F2" w:rsidP="00F640F0">
      <w:pPr>
        <w:pStyle w:val="DFARS"/>
        <w:rPr>
          <w:rFonts w:ascii="Arial" w:hAnsi="Arial" w:cs="Arial"/>
          <w:szCs w:val="24"/>
        </w:rPr>
      </w:pPr>
      <w:r>
        <w:rPr>
          <w:rFonts w:ascii="Arial" w:hAnsi="Arial" w:cs="Arial"/>
          <w:szCs w:val="24"/>
        </w:rPr>
        <w:t>product or service</w:t>
      </w:r>
      <w:r w:rsidR="009D34EE" w:rsidRPr="009D34EE">
        <w:rPr>
          <w:rFonts w:ascii="Arial" w:hAnsi="Arial" w:cs="Arial"/>
          <w:szCs w:val="24"/>
        </w:rPr>
        <w:t xml:space="preserve"> does not meet the definition of a commercial </w:t>
      </w:r>
      <w:r w:rsidR="00DB31C6">
        <w:rPr>
          <w:rFonts w:ascii="Arial" w:hAnsi="Arial" w:cs="Arial"/>
          <w:szCs w:val="24"/>
        </w:rPr>
        <w:t xml:space="preserve">product or commercial </w:t>
      </w:r>
    </w:p>
    <w:p w14:paraId="77FD9582" w14:textId="77777777" w:rsidR="00203A8C" w:rsidRDefault="00DB31C6" w:rsidP="00F640F0">
      <w:pPr>
        <w:pStyle w:val="DFARS"/>
        <w:rPr>
          <w:rFonts w:ascii="Arial" w:hAnsi="Arial" w:cs="Arial"/>
          <w:szCs w:val="24"/>
        </w:rPr>
      </w:pPr>
      <w:r>
        <w:rPr>
          <w:rFonts w:ascii="Arial" w:hAnsi="Arial" w:cs="Arial"/>
          <w:szCs w:val="24"/>
        </w:rPr>
        <w:t>service</w:t>
      </w:r>
      <w:r w:rsidR="009D34EE" w:rsidRPr="009D34EE">
        <w:rPr>
          <w:rFonts w:ascii="Arial" w:hAnsi="Arial" w:cs="Arial"/>
          <w:szCs w:val="24"/>
        </w:rPr>
        <w:t xml:space="preserve"> at FAR 2.101, the contracting officer may use the prior decision to serve as the </w:t>
      </w:r>
    </w:p>
    <w:p w14:paraId="5D6CDA8E" w14:textId="77777777" w:rsidR="00203A8C" w:rsidRDefault="009D34EE" w:rsidP="00F640F0">
      <w:pPr>
        <w:pStyle w:val="DFARS"/>
        <w:rPr>
          <w:rFonts w:ascii="Arial" w:hAnsi="Arial" w:cs="Arial"/>
          <w:szCs w:val="24"/>
        </w:rPr>
      </w:pPr>
      <w:r w:rsidRPr="009D34EE">
        <w:rPr>
          <w:rFonts w:ascii="Arial" w:hAnsi="Arial" w:cs="Arial"/>
          <w:szCs w:val="24"/>
        </w:rPr>
        <w:t xml:space="preserve">decision for subsequent procurements of the same </w:t>
      </w:r>
      <w:r w:rsidR="000E62F2">
        <w:rPr>
          <w:rFonts w:ascii="Arial" w:hAnsi="Arial" w:cs="Arial"/>
          <w:szCs w:val="24"/>
        </w:rPr>
        <w:t>product or service</w:t>
      </w:r>
      <w:r w:rsidRPr="009D34EE">
        <w:rPr>
          <w:rFonts w:ascii="Arial" w:hAnsi="Arial" w:cs="Arial"/>
          <w:szCs w:val="24"/>
        </w:rPr>
        <w:t xml:space="preserve">.  To promote </w:t>
      </w:r>
    </w:p>
    <w:p w14:paraId="02D503FA" w14:textId="77777777" w:rsidR="00203A8C" w:rsidRDefault="009D34EE" w:rsidP="00F640F0">
      <w:pPr>
        <w:pStyle w:val="DFARS"/>
        <w:rPr>
          <w:rFonts w:ascii="Arial" w:hAnsi="Arial" w:cs="Arial"/>
          <w:spacing w:val="0"/>
          <w:kern w:val="0"/>
        </w:rPr>
      </w:pPr>
      <w:r w:rsidRPr="009D34EE">
        <w:rPr>
          <w:rFonts w:ascii="Arial" w:hAnsi="Arial" w:cs="Arial"/>
          <w:szCs w:val="24"/>
        </w:rPr>
        <w:t>consistent acquisition procedures across DoD, contracting officers should c</w:t>
      </w:r>
      <w:r w:rsidRPr="009D34EE">
        <w:rPr>
          <w:rFonts w:ascii="Arial" w:hAnsi="Arial" w:cs="Arial"/>
          <w:spacing w:val="0"/>
          <w:kern w:val="0"/>
        </w:rPr>
        <w:t xml:space="preserve">onsult </w:t>
      </w:r>
    </w:p>
    <w:p w14:paraId="499A3FC1" w14:textId="5E6F95DC" w:rsidR="009D34EE" w:rsidRPr="009D34EE" w:rsidRDefault="009D34EE" w:rsidP="00F640F0">
      <w:pPr>
        <w:pStyle w:val="DFARS"/>
        <w:rPr>
          <w:rFonts w:ascii="Arial" w:hAnsi="Arial" w:cs="Arial"/>
        </w:rPr>
      </w:pPr>
      <w:r w:rsidRPr="009D34EE">
        <w:rPr>
          <w:rFonts w:ascii="Arial" w:hAnsi="Arial" w:cs="Arial"/>
          <w:spacing w:val="0"/>
          <w:kern w:val="0"/>
        </w:rPr>
        <w:t xml:space="preserve">contracting activities that regularly procure the </w:t>
      </w:r>
      <w:r w:rsidR="000E62F2">
        <w:rPr>
          <w:rFonts w:ascii="Arial" w:hAnsi="Arial" w:cs="Arial"/>
          <w:spacing w:val="0"/>
          <w:kern w:val="0"/>
        </w:rPr>
        <w:t>product or service</w:t>
      </w:r>
      <w:r w:rsidRPr="009D34EE">
        <w:rPr>
          <w:rFonts w:ascii="Arial" w:hAnsi="Arial" w:cs="Arial"/>
          <w:spacing w:val="0"/>
          <w:kern w:val="0"/>
        </w:rPr>
        <w:t xml:space="preserve"> to understand the basis for determining that the </w:t>
      </w:r>
      <w:r w:rsidR="00770516">
        <w:rPr>
          <w:rFonts w:ascii="Arial" w:hAnsi="Arial" w:cs="Arial"/>
          <w:spacing w:val="0"/>
          <w:kern w:val="0"/>
        </w:rPr>
        <w:t>product or service</w:t>
      </w:r>
      <w:r w:rsidRPr="009D34EE">
        <w:rPr>
          <w:rFonts w:ascii="Arial" w:hAnsi="Arial" w:cs="Arial"/>
          <w:spacing w:val="0"/>
          <w:kern w:val="0"/>
        </w:rPr>
        <w:t xml:space="preserve"> does not meet the commercial </w:t>
      </w:r>
      <w:r w:rsidR="00DB31C6">
        <w:rPr>
          <w:rFonts w:ascii="Arial" w:hAnsi="Arial" w:cs="Arial"/>
          <w:spacing w:val="0"/>
          <w:kern w:val="0"/>
        </w:rPr>
        <w:t>product or commercial service</w:t>
      </w:r>
      <w:r w:rsidRPr="009D34EE">
        <w:rPr>
          <w:rFonts w:ascii="Arial" w:hAnsi="Arial" w:cs="Arial"/>
          <w:spacing w:val="0"/>
          <w:kern w:val="0"/>
        </w:rPr>
        <w:t xml:space="preserve"> definition at FAR 2.101.</w:t>
      </w:r>
    </w:p>
    <w:p w14:paraId="3D8CBE0C" w14:textId="77777777" w:rsidR="00101584" w:rsidRP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0972FC7" w14:textId="77777777" w:rsidR="00203A8C"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tab/>
      </w:r>
      <w:r w:rsidRPr="00101584">
        <w:rPr>
          <w:rFonts w:ascii="Arial" w:hAnsi="Arial" w:cs="Arial"/>
          <w:b w:val="0"/>
          <w:spacing w:val="-5"/>
          <w:kern w:val="20"/>
          <w:szCs w:val="24"/>
        </w:rPr>
        <w:tab/>
      </w:r>
      <w:r w:rsidR="00B1215E">
        <w:rPr>
          <w:rFonts w:ascii="Arial" w:hAnsi="Arial" w:cs="Arial"/>
          <w:b w:val="0"/>
          <w:spacing w:val="-5"/>
          <w:kern w:val="20"/>
          <w:szCs w:val="24"/>
        </w:rPr>
        <w:t>(v</w:t>
      </w:r>
      <w:r w:rsidRPr="00101584">
        <w:rPr>
          <w:rFonts w:ascii="Arial" w:hAnsi="Arial" w:cs="Arial"/>
          <w:b w:val="0"/>
          <w:spacing w:val="-5"/>
          <w:kern w:val="20"/>
          <w:szCs w:val="24"/>
        </w:rPr>
        <w:t>)</w:t>
      </w:r>
      <w:r w:rsidR="00B1215E">
        <w:rPr>
          <w:rFonts w:ascii="Arial" w:hAnsi="Arial" w:cs="Arial"/>
          <w:b w:val="0"/>
          <w:spacing w:val="-5"/>
          <w:kern w:val="20"/>
          <w:szCs w:val="24"/>
        </w:rPr>
        <w:t xml:space="preserve"> </w:t>
      </w:r>
      <w:r w:rsidRPr="00101584">
        <w:rPr>
          <w:rFonts w:ascii="Arial" w:hAnsi="Arial" w:cs="Arial"/>
          <w:b w:val="0"/>
          <w:spacing w:val="-5"/>
          <w:kern w:val="20"/>
          <w:szCs w:val="24"/>
        </w:rPr>
        <w:t xml:space="preserve"> </w:t>
      </w:r>
      <w:r w:rsidRPr="00101584">
        <w:rPr>
          <w:rFonts w:ascii="Arial" w:hAnsi="Arial" w:cs="Arial"/>
          <w:b w:val="0"/>
          <w:i/>
          <w:spacing w:val="-5"/>
          <w:kern w:val="20"/>
          <w:szCs w:val="24"/>
        </w:rPr>
        <w:t xml:space="preserve">Commercial </w:t>
      </w:r>
      <w:r w:rsidR="00203A8C">
        <w:rPr>
          <w:rFonts w:ascii="Arial" w:hAnsi="Arial" w:cs="Arial"/>
          <w:b w:val="0"/>
          <w:i/>
          <w:spacing w:val="-5"/>
          <w:kern w:val="20"/>
          <w:szCs w:val="24"/>
        </w:rPr>
        <w:t>product or commercial service</w:t>
      </w:r>
      <w:r w:rsidRPr="00101584">
        <w:rPr>
          <w:rFonts w:ascii="Arial" w:hAnsi="Arial" w:cs="Arial"/>
          <w:b w:val="0"/>
          <w:i/>
          <w:spacing w:val="-5"/>
          <w:kern w:val="20"/>
          <w:szCs w:val="24"/>
        </w:rPr>
        <w:t xml:space="preserve"> guidebook</w:t>
      </w:r>
      <w:r w:rsidRPr="00101584">
        <w:rPr>
          <w:rFonts w:ascii="Arial" w:hAnsi="Arial" w:cs="Arial"/>
          <w:b w:val="0"/>
          <w:spacing w:val="-5"/>
          <w:kern w:val="20"/>
          <w:szCs w:val="24"/>
        </w:rPr>
        <w:t xml:space="preserve">.  See the </w:t>
      </w:r>
    </w:p>
    <w:p w14:paraId="4199D6D9" w14:textId="77777777" w:rsidR="00203A8C"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hyperlink r:id="rId11" w:history="1">
        <w:r w:rsidRPr="00776E28">
          <w:rPr>
            <w:rStyle w:val="Hyperlink"/>
            <w:rFonts w:ascii="Arial" w:hAnsi="Arial" w:cs="Arial"/>
            <w:b w:val="0"/>
            <w:i/>
            <w:spacing w:val="-5"/>
            <w:kern w:val="20"/>
            <w:szCs w:val="24"/>
          </w:rPr>
          <w:t>Department of Defense Guidebook for Acquiring Commercial Items, Part A: Commercial Item Determination</w:t>
        </w:r>
      </w:hyperlink>
      <w:r w:rsidRPr="00101584">
        <w:rPr>
          <w:rFonts w:ascii="Arial" w:hAnsi="Arial" w:cs="Arial"/>
          <w:b w:val="0"/>
          <w:spacing w:val="-5"/>
          <w:kern w:val="20"/>
          <w:szCs w:val="24"/>
        </w:rPr>
        <w:t xml:space="preserve">, for detailed guidance and practical examples on improving the </w:t>
      </w:r>
    </w:p>
    <w:p w14:paraId="167C389D" w14:textId="254CCFAC" w:rsidR="00101584" w:rsidRDefault="00101584"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101584">
        <w:rPr>
          <w:rFonts w:ascii="Arial" w:hAnsi="Arial" w:cs="Arial"/>
          <w:b w:val="0"/>
          <w:spacing w:val="-5"/>
          <w:kern w:val="20"/>
          <w:szCs w:val="24"/>
        </w:rPr>
        <w:lastRenderedPageBreak/>
        <w:t xml:space="preserve">consistency and timeliness of commercial </w:t>
      </w:r>
      <w:r w:rsidR="00203A8C">
        <w:rPr>
          <w:rFonts w:ascii="Arial" w:hAnsi="Arial" w:cs="Arial"/>
          <w:b w:val="0"/>
          <w:spacing w:val="-5"/>
          <w:kern w:val="20"/>
          <w:szCs w:val="24"/>
        </w:rPr>
        <w:t>product or commercial service</w:t>
      </w:r>
      <w:r w:rsidRPr="00101584">
        <w:rPr>
          <w:rFonts w:ascii="Arial" w:hAnsi="Arial" w:cs="Arial"/>
          <w:b w:val="0"/>
          <w:spacing w:val="-5"/>
          <w:kern w:val="20"/>
          <w:szCs w:val="24"/>
        </w:rPr>
        <w:t xml:space="preserve"> determinations to include a template for new commercial </w:t>
      </w:r>
      <w:r w:rsidR="00203A8C">
        <w:rPr>
          <w:rFonts w:ascii="Arial" w:hAnsi="Arial" w:cs="Arial"/>
          <w:b w:val="0"/>
          <w:spacing w:val="-5"/>
          <w:kern w:val="20"/>
          <w:szCs w:val="24"/>
        </w:rPr>
        <w:t>product or commercial service</w:t>
      </w:r>
      <w:r w:rsidRPr="00101584">
        <w:rPr>
          <w:rFonts w:ascii="Arial" w:hAnsi="Arial" w:cs="Arial"/>
          <w:b w:val="0"/>
          <w:spacing w:val="-5"/>
          <w:kern w:val="20"/>
          <w:szCs w:val="24"/>
        </w:rPr>
        <w:t xml:space="preserve"> determinations and for general in</w:t>
      </w:r>
      <w:r w:rsidR="00BA111E">
        <w:rPr>
          <w:rFonts w:ascii="Arial" w:hAnsi="Arial" w:cs="Arial"/>
          <w:b w:val="0"/>
          <w:spacing w:val="-5"/>
          <w:kern w:val="20"/>
          <w:szCs w:val="24"/>
        </w:rPr>
        <w:t>f</w:t>
      </w:r>
      <w:r w:rsidR="00BF4E05">
        <w:rPr>
          <w:rFonts w:ascii="Arial" w:hAnsi="Arial" w:cs="Arial"/>
          <w:b w:val="0"/>
          <w:spacing w:val="-5"/>
          <w:kern w:val="20"/>
          <w:szCs w:val="24"/>
        </w:rPr>
        <w:t>orm</w:t>
      </w:r>
      <w:r w:rsidRPr="00101584">
        <w:rPr>
          <w:rFonts w:ascii="Arial" w:hAnsi="Arial" w:cs="Arial"/>
          <w:b w:val="0"/>
          <w:spacing w:val="-5"/>
          <w:kern w:val="20"/>
          <w:szCs w:val="24"/>
        </w:rPr>
        <w:t xml:space="preserve">ation related to commercial </w:t>
      </w:r>
      <w:r w:rsidR="00203A8C">
        <w:rPr>
          <w:rFonts w:ascii="Arial" w:hAnsi="Arial" w:cs="Arial"/>
          <w:b w:val="0"/>
          <w:spacing w:val="-5"/>
          <w:kern w:val="20"/>
          <w:szCs w:val="24"/>
        </w:rPr>
        <w:t>products or commercial service</w:t>
      </w:r>
      <w:r w:rsidRPr="00101584">
        <w:rPr>
          <w:rFonts w:ascii="Arial" w:hAnsi="Arial" w:cs="Arial"/>
          <w:b w:val="0"/>
          <w:spacing w:val="-5"/>
          <w:kern w:val="20"/>
          <w:szCs w:val="24"/>
        </w:rPr>
        <w:t>s.</w:t>
      </w:r>
    </w:p>
    <w:p w14:paraId="26603DDC" w14:textId="77777777" w:rsidR="00311F7B" w:rsidRDefault="00311F7B"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9E9F79E" w14:textId="23FA07D0" w:rsidR="00311F7B" w:rsidRDefault="00311F7B"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11F7B">
        <w:rPr>
          <w:rFonts w:ascii="Arial" w:hAnsi="Arial" w:cs="Arial"/>
          <w:b w:val="0"/>
          <w:spacing w:val="-5"/>
          <w:kern w:val="20"/>
          <w:szCs w:val="24"/>
        </w:rPr>
        <w:tab/>
        <w:t>(d)(1</w:t>
      </w:r>
      <w:proofErr w:type="gramStart"/>
      <w:r w:rsidRPr="00311F7B">
        <w:rPr>
          <w:rFonts w:ascii="Arial" w:hAnsi="Arial" w:cs="Arial"/>
          <w:b w:val="0"/>
          <w:spacing w:val="-5"/>
          <w:kern w:val="20"/>
          <w:szCs w:val="24"/>
        </w:rPr>
        <w:t>)  This</w:t>
      </w:r>
      <w:proofErr w:type="gramEnd"/>
      <w:r w:rsidRPr="00311F7B">
        <w:rPr>
          <w:rFonts w:ascii="Arial" w:hAnsi="Arial" w:cs="Arial"/>
          <w:b w:val="0"/>
          <w:spacing w:val="-5"/>
          <w:kern w:val="20"/>
          <w:szCs w:val="24"/>
        </w:rPr>
        <w:t xml:space="preserve"> permissive authority is intended to enhance defense innovation and investment, enable DoD to acquire items that otherwise might not have been available, and create incentives for nontraditional defense contractors to do business with DoD.  It is not intended to recategorize current other than commercial products or commercial services; however, when appropriate, contracting officers may consider applying commercial product or commercial service procedures to the procurement of supplies and services from business segments that meet the definition of “nontraditional defense contractor” even though they have been established under traditional defense contractors.  The decision to apply commercial product and commercial service procedures to the procurement of supplies and services from nontraditional defense contractors does not require a commercial product or commercial service determination and does not mean the item is commercial.</w:t>
      </w:r>
    </w:p>
    <w:p w14:paraId="68D7409D" w14:textId="77777777" w:rsid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EA3EDC1" w14:textId="7F236877" w:rsidR="00E14083" w:rsidRPr="00E14083" w:rsidRDefault="00E14083"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r w:rsidRPr="00E14083">
        <w:rPr>
          <w:rFonts w:ascii="Arial" w:hAnsi="Arial" w:cs="Arial"/>
          <w:bCs/>
          <w:spacing w:val="-5"/>
          <w:kern w:val="20"/>
          <w:szCs w:val="24"/>
        </w:rPr>
        <w:t xml:space="preserve">PGI </w:t>
      </w:r>
      <w:r w:rsidR="004E2894">
        <w:rPr>
          <w:rFonts w:ascii="Arial" w:hAnsi="Arial" w:cs="Arial"/>
          <w:bCs/>
          <w:spacing w:val="-5"/>
          <w:kern w:val="20"/>
          <w:szCs w:val="24"/>
        </w:rPr>
        <w:t>212.</w:t>
      </w:r>
      <w:r w:rsidRPr="00E14083">
        <w:rPr>
          <w:rFonts w:ascii="Arial" w:hAnsi="Arial" w:cs="Arial"/>
          <w:bCs/>
          <w:spacing w:val="-5"/>
          <w:kern w:val="20"/>
          <w:szCs w:val="24"/>
        </w:rPr>
        <w:t>102-</w:t>
      </w:r>
      <w:proofErr w:type="gramStart"/>
      <w:r w:rsidRPr="00E14083">
        <w:rPr>
          <w:rFonts w:ascii="Arial" w:hAnsi="Arial" w:cs="Arial"/>
          <w:bCs/>
          <w:spacing w:val="-5"/>
          <w:kern w:val="20"/>
          <w:szCs w:val="24"/>
        </w:rPr>
        <w:t>70  Promoting</w:t>
      </w:r>
      <w:proofErr w:type="gramEnd"/>
      <w:r w:rsidRPr="00E14083">
        <w:rPr>
          <w:rFonts w:ascii="Arial" w:hAnsi="Arial" w:cs="Arial"/>
          <w:bCs/>
          <w:spacing w:val="-5"/>
          <w:kern w:val="20"/>
          <w:szCs w:val="24"/>
        </w:rPr>
        <w:t xml:space="preserve"> competition.</w:t>
      </w:r>
    </w:p>
    <w:p w14:paraId="7F775E72" w14:textId="1D7CD009" w:rsidR="00E14083" w:rsidRPr="000B486C" w:rsidRDefault="00E14083"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A84BA1">
        <w:rPr>
          <w:rFonts w:ascii="Arial" w:hAnsi="Arial" w:cs="Arial"/>
          <w:b w:val="0"/>
          <w:spacing w:val="-5"/>
          <w:kern w:val="20"/>
          <w:szCs w:val="24"/>
        </w:rPr>
        <w:t xml:space="preserve">For </w:t>
      </w:r>
      <w:r w:rsidR="004E2894">
        <w:rPr>
          <w:rFonts w:ascii="Arial" w:hAnsi="Arial" w:cs="Arial"/>
          <w:b w:val="0"/>
          <w:spacing w:val="-5"/>
          <w:kern w:val="20"/>
          <w:szCs w:val="24"/>
        </w:rPr>
        <w:t xml:space="preserve">more </w:t>
      </w:r>
      <w:r w:rsidRPr="00A84BA1">
        <w:rPr>
          <w:rFonts w:ascii="Arial" w:hAnsi="Arial" w:cs="Arial"/>
          <w:b w:val="0"/>
          <w:spacing w:val="-5"/>
          <w:kern w:val="20"/>
          <w:szCs w:val="24"/>
        </w:rPr>
        <w:t>in</w:t>
      </w:r>
      <w:r w:rsidR="004E2894">
        <w:rPr>
          <w:rFonts w:ascii="Arial" w:hAnsi="Arial" w:cs="Arial"/>
          <w:b w:val="0"/>
          <w:spacing w:val="-5"/>
          <w:kern w:val="20"/>
          <w:szCs w:val="24"/>
        </w:rPr>
        <w:t>f</w:t>
      </w:r>
      <w:r w:rsidR="00BF4E05">
        <w:rPr>
          <w:rFonts w:ascii="Arial" w:hAnsi="Arial" w:cs="Arial"/>
          <w:b w:val="0"/>
          <w:spacing w:val="-5"/>
          <w:kern w:val="20"/>
          <w:szCs w:val="24"/>
        </w:rPr>
        <w:t>orm</w:t>
      </w:r>
      <w:r w:rsidRPr="00A84BA1">
        <w:rPr>
          <w:rFonts w:ascii="Arial" w:hAnsi="Arial" w:cs="Arial"/>
          <w:b w:val="0"/>
          <w:spacing w:val="-5"/>
          <w:kern w:val="20"/>
          <w:szCs w:val="24"/>
        </w:rPr>
        <w:t xml:space="preserve">ation on the approaches </w:t>
      </w:r>
      <w:r w:rsidR="004E2894">
        <w:rPr>
          <w:rFonts w:ascii="Arial" w:hAnsi="Arial" w:cs="Arial"/>
          <w:b w:val="0"/>
          <w:spacing w:val="-5"/>
          <w:kern w:val="20"/>
          <w:szCs w:val="24"/>
        </w:rPr>
        <w:t xml:space="preserve">that </w:t>
      </w:r>
      <w:r w:rsidRPr="00A84BA1">
        <w:rPr>
          <w:rFonts w:ascii="Arial" w:hAnsi="Arial" w:cs="Arial"/>
          <w:b w:val="0"/>
          <w:spacing w:val="-5"/>
          <w:kern w:val="20"/>
          <w:szCs w:val="24"/>
        </w:rPr>
        <w:t xml:space="preserve">may be used to competitively fulfill DoD requirements, see </w:t>
      </w:r>
      <w:r w:rsidRPr="00F640F0">
        <w:rPr>
          <w:rFonts w:ascii="Arial" w:hAnsi="Arial" w:cs="Arial"/>
          <w:b w:val="0"/>
          <w:spacing w:val="-5"/>
          <w:kern w:val="20"/>
          <w:szCs w:val="24"/>
        </w:rPr>
        <w:t xml:space="preserve">the Office of the Under Secretary of Defense for Acquisition, Technology, and Logistics </w:t>
      </w:r>
      <w:hyperlink r:id="rId12" w:history="1">
        <w:r w:rsidRPr="00F640F0">
          <w:rPr>
            <w:rFonts w:ascii="Arial" w:hAnsi="Arial" w:cs="Arial"/>
            <w:b w:val="0"/>
            <w:color w:val="0000FF"/>
            <w:spacing w:val="-5"/>
            <w:kern w:val="20"/>
            <w:szCs w:val="24"/>
            <w:u w:val="single"/>
          </w:rPr>
          <w:t>Guidelines for Creating and Maintaining a Competitive Environment for Supplies and Services in the Department of Defense</w:t>
        </w:r>
      </w:hyperlink>
      <w:r w:rsidR="00F640F0" w:rsidRPr="00F640F0">
        <w:t xml:space="preserve">, </w:t>
      </w:r>
      <w:r w:rsidR="00F640F0" w:rsidRPr="00F640F0">
        <w:rPr>
          <w:rFonts w:ascii="Arial" w:hAnsi="Arial" w:cs="Arial"/>
          <w:b w:val="0"/>
          <w:sz w:val="20"/>
        </w:rPr>
        <w:t xml:space="preserve"> </w:t>
      </w:r>
      <w:hyperlink r:id="rId13" w:history="1">
        <w:r w:rsidR="00F640F0" w:rsidRPr="00F640F0">
          <w:rPr>
            <w:rFonts w:ascii="Arial" w:hAnsi="Arial" w:cs="Arial"/>
            <w:b w:val="0"/>
            <w:color w:val="0000FF"/>
            <w:spacing w:val="-5"/>
            <w:kern w:val="20"/>
            <w:szCs w:val="24"/>
          </w:rPr>
          <w:t>https://www.acq.osd.mil/asda/dpc/cp/policy/competition.html</w:t>
        </w:r>
      </w:hyperlink>
      <w:r w:rsidR="00F640F0" w:rsidRPr="00F640F0">
        <w:rPr>
          <w:rFonts w:ascii="Arial" w:hAnsi="Arial" w:cs="Arial"/>
          <w:b w:val="0"/>
          <w:color w:val="0000FF"/>
          <w:spacing w:val="-5"/>
          <w:kern w:val="20"/>
          <w:szCs w:val="24"/>
        </w:rPr>
        <w:t>.</w:t>
      </w:r>
      <w:r w:rsidR="00483699" w:rsidRPr="00F640F0">
        <w:rPr>
          <w:rFonts w:ascii="Arial" w:hAnsi="Arial" w:cs="Arial"/>
          <w:spacing w:val="-5"/>
          <w:kern w:val="20"/>
          <w:szCs w:val="24"/>
        </w:rPr>
        <w:t xml:space="preserve"> </w:t>
      </w:r>
      <w:r w:rsidR="00483699">
        <w:rPr>
          <w:rFonts w:ascii="Arial" w:hAnsi="Arial" w:cs="Arial"/>
          <w:spacing w:val="-5"/>
          <w:kern w:val="20"/>
          <w:szCs w:val="24"/>
        </w:rPr>
        <w:t xml:space="preserve"> </w:t>
      </w:r>
    </w:p>
    <w:p w14:paraId="4C3C6D34" w14:textId="77777777" w:rsidR="00E14083" w:rsidRDefault="00E14083"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13E57B4" w14:textId="0CD67AC2" w:rsidR="002625FD" w:rsidRDefault="002625FD"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Pr>
          <w:rFonts w:ascii="Arial" w:hAnsi="Arial" w:cs="Arial"/>
          <w:caps/>
          <w:spacing w:val="-5"/>
          <w:kern w:val="20"/>
        </w:rPr>
        <w:t>PGI 212.2—</w:t>
      </w:r>
      <w:r w:rsidR="00AC2054">
        <w:rPr>
          <w:rFonts w:ascii="Arial" w:hAnsi="Arial" w:cs="Arial"/>
          <w:caps/>
          <w:spacing w:val="-5"/>
          <w:kern w:val="20"/>
        </w:rPr>
        <w:t>SOLICITATION</w:t>
      </w:r>
      <w:r>
        <w:rPr>
          <w:rFonts w:ascii="Arial" w:hAnsi="Arial" w:cs="Arial"/>
          <w:caps/>
          <w:spacing w:val="-5"/>
          <w:kern w:val="20"/>
        </w:rPr>
        <w:t>, EVALUATION, AND AWARD</w:t>
      </w:r>
    </w:p>
    <w:p w14:paraId="5CF62368" w14:textId="77777777" w:rsidR="002625FD" w:rsidRDefault="002625FD"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5C3ADE40" w14:textId="3B5D7A3D" w:rsidR="00012653" w:rsidRPr="00F640F0" w:rsidRDefault="00012653"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sidRPr="00F640F0">
        <w:rPr>
          <w:rFonts w:ascii="Arial" w:hAnsi="Arial" w:cs="Arial"/>
          <w:caps/>
          <w:spacing w:val="-5"/>
          <w:kern w:val="20"/>
        </w:rPr>
        <w:t xml:space="preserve">PGI </w:t>
      </w:r>
      <w:proofErr w:type="gramStart"/>
      <w:r w:rsidRPr="00F640F0">
        <w:rPr>
          <w:rFonts w:ascii="Arial" w:hAnsi="Arial" w:cs="Arial"/>
          <w:caps/>
          <w:spacing w:val="-5"/>
          <w:kern w:val="20"/>
        </w:rPr>
        <w:t>212.201  S</w:t>
      </w:r>
      <w:r w:rsidRPr="00F640F0">
        <w:rPr>
          <w:rFonts w:ascii="Arial" w:hAnsi="Arial" w:cs="Arial"/>
          <w:spacing w:val="-5"/>
          <w:kern w:val="20"/>
        </w:rPr>
        <w:t>olicitation</w:t>
      </w:r>
      <w:proofErr w:type="gramEnd"/>
      <w:r w:rsidRPr="00F640F0">
        <w:rPr>
          <w:rFonts w:ascii="Arial" w:hAnsi="Arial" w:cs="Arial"/>
          <w:spacing w:val="-5"/>
          <w:kern w:val="20"/>
        </w:rPr>
        <w:t xml:space="preserve"> procedures.</w:t>
      </w:r>
    </w:p>
    <w:p w14:paraId="3F81BA97" w14:textId="77777777" w:rsidR="00012653" w:rsidRPr="00F640F0" w:rsidRDefault="00012653"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269920BF" w14:textId="174E7765" w:rsidR="00561F9C" w:rsidRDefault="00561F9C"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sidRPr="00F640F0">
        <w:rPr>
          <w:rFonts w:ascii="Arial" w:hAnsi="Arial" w:cs="Arial"/>
          <w:caps/>
          <w:spacing w:val="-5"/>
          <w:kern w:val="20"/>
        </w:rPr>
        <w:t xml:space="preserve">PGI </w:t>
      </w:r>
      <w:r w:rsidR="00012653" w:rsidRPr="00F640F0">
        <w:rPr>
          <w:rFonts w:ascii="Arial" w:hAnsi="Arial" w:cs="Arial"/>
          <w:caps/>
          <w:spacing w:val="-5"/>
          <w:kern w:val="20"/>
        </w:rPr>
        <w:t>212.201-</w:t>
      </w:r>
      <w:proofErr w:type="gramStart"/>
      <w:r w:rsidR="00012653" w:rsidRPr="00F640F0">
        <w:rPr>
          <w:rFonts w:ascii="Arial" w:hAnsi="Arial" w:cs="Arial"/>
          <w:caps/>
          <w:spacing w:val="-5"/>
          <w:kern w:val="20"/>
        </w:rPr>
        <w:t>1</w:t>
      </w:r>
      <w:r>
        <w:rPr>
          <w:rFonts w:ascii="Arial" w:hAnsi="Arial" w:cs="Arial"/>
          <w:caps/>
          <w:spacing w:val="-5"/>
          <w:kern w:val="20"/>
        </w:rPr>
        <w:t xml:space="preserve">  S</w:t>
      </w:r>
      <w:r>
        <w:rPr>
          <w:rFonts w:ascii="Arial" w:hAnsi="Arial" w:cs="Arial"/>
          <w:spacing w:val="-5"/>
          <w:kern w:val="20"/>
        </w:rPr>
        <w:t>implified</w:t>
      </w:r>
      <w:proofErr w:type="gramEnd"/>
      <w:r>
        <w:rPr>
          <w:rFonts w:ascii="Arial" w:hAnsi="Arial" w:cs="Arial"/>
          <w:caps/>
          <w:spacing w:val="-5"/>
          <w:kern w:val="20"/>
        </w:rPr>
        <w:t xml:space="preserve"> </w:t>
      </w:r>
      <w:r>
        <w:rPr>
          <w:rFonts w:ascii="Arial" w:hAnsi="Arial" w:cs="Arial"/>
          <w:spacing w:val="-5"/>
          <w:kern w:val="20"/>
        </w:rPr>
        <w:t>procedures</w:t>
      </w:r>
      <w:r>
        <w:rPr>
          <w:rFonts w:ascii="Arial" w:hAnsi="Arial" w:cs="Arial"/>
          <w:caps/>
          <w:spacing w:val="-5"/>
          <w:kern w:val="20"/>
        </w:rPr>
        <w:t>.</w:t>
      </w:r>
    </w:p>
    <w:p w14:paraId="289C7613" w14:textId="77777777" w:rsidR="00561F9C" w:rsidRDefault="00561F9C"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536F550D" w14:textId="79357482" w:rsidR="00561F9C" w:rsidRPr="00561F9C" w:rsidRDefault="00561F9C" w:rsidP="00F640F0">
      <w:pPr>
        <w:tabs>
          <w:tab w:val="clear" w:pos="1000"/>
          <w:tab w:val="left" w:pos="360"/>
          <w:tab w:val="left" w:pos="810"/>
          <w:tab w:val="left" w:pos="1210"/>
          <w:tab w:val="left" w:pos="1656"/>
          <w:tab w:val="left" w:pos="2131"/>
          <w:tab w:val="left" w:pos="2520"/>
        </w:tabs>
        <w:ind w:left="0" w:firstLine="0"/>
        <w:rPr>
          <w:rFonts w:ascii="Arial" w:hAnsi="Arial" w:cs="Arial"/>
          <w:b w:val="0"/>
          <w:bCs/>
          <w:caps/>
          <w:spacing w:val="-5"/>
          <w:kern w:val="20"/>
        </w:rPr>
      </w:pPr>
      <w:r w:rsidRPr="00561F9C">
        <w:rPr>
          <w:rFonts w:ascii="Arial" w:hAnsi="Arial" w:cs="Arial"/>
          <w:b w:val="0"/>
          <w:bCs/>
          <w:caps/>
          <w:spacing w:val="-5"/>
          <w:kern w:val="20"/>
        </w:rPr>
        <w:tab/>
        <w:t>(</w:t>
      </w:r>
      <w:r>
        <w:rPr>
          <w:rFonts w:ascii="Arial" w:hAnsi="Arial" w:cs="Arial"/>
          <w:b w:val="0"/>
          <w:bCs/>
          <w:spacing w:val="-5"/>
          <w:kern w:val="20"/>
        </w:rPr>
        <w:t>e</w:t>
      </w:r>
      <w:r w:rsidRPr="00561F9C">
        <w:rPr>
          <w:rFonts w:ascii="Arial" w:hAnsi="Arial" w:cs="Arial"/>
          <w:b w:val="0"/>
          <w:bCs/>
          <w:caps/>
          <w:spacing w:val="-5"/>
          <w:kern w:val="20"/>
        </w:rPr>
        <w:t>)  O</w:t>
      </w:r>
      <w:r w:rsidRPr="00561F9C">
        <w:rPr>
          <w:rFonts w:ascii="Arial" w:hAnsi="Arial" w:cs="Arial"/>
          <w:b w:val="0"/>
          <w:bCs/>
          <w:spacing w:val="-5"/>
          <w:kern w:val="20"/>
        </w:rPr>
        <w:t>ther</w:t>
      </w:r>
      <w:r w:rsidRPr="00561F9C">
        <w:rPr>
          <w:rFonts w:ascii="Arial" w:hAnsi="Arial" w:cs="Arial"/>
          <w:b w:val="0"/>
          <w:bCs/>
          <w:caps/>
          <w:spacing w:val="-5"/>
          <w:kern w:val="20"/>
        </w:rPr>
        <w:t xml:space="preserve"> </w:t>
      </w:r>
      <w:r w:rsidRPr="00561F9C">
        <w:rPr>
          <w:rFonts w:ascii="Arial" w:hAnsi="Arial" w:cs="Arial"/>
          <w:b w:val="0"/>
          <w:bCs/>
          <w:spacing w:val="-5"/>
          <w:kern w:val="20"/>
        </w:rPr>
        <w:t>flexibilities</w:t>
      </w:r>
    </w:p>
    <w:p w14:paraId="4CF3DA65" w14:textId="77777777" w:rsidR="00561F9C" w:rsidRPr="00561F9C" w:rsidRDefault="00561F9C" w:rsidP="00F640F0">
      <w:pPr>
        <w:tabs>
          <w:tab w:val="clear" w:pos="1000"/>
          <w:tab w:val="left" w:pos="360"/>
          <w:tab w:val="left" w:pos="810"/>
          <w:tab w:val="left" w:pos="1210"/>
          <w:tab w:val="left" w:pos="1656"/>
          <w:tab w:val="left" w:pos="2131"/>
          <w:tab w:val="left" w:pos="2520"/>
        </w:tabs>
        <w:ind w:left="0" w:firstLine="0"/>
        <w:rPr>
          <w:rFonts w:ascii="Arial" w:hAnsi="Arial" w:cs="Arial"/>
          <w:b w:val="0"/>
          <w:bCs/>
          <w:caps/>
          <w:spacing w:val="-5"/>
          <w:kern w:val="20"/>
        </w:rPr>
      </w:pPr>
    </w:p>
    <w:p w14:paraId="4CBB0BFD" w14:textId="78FC1F68" w:rsidR="00561F9C" w:rsidRPr="00561F9C" w:rsidRDefault="00561F9C" w:rsidP="00F640F0">
      <w:pPr>
        <w:tabs>
          <w:tab w:val="clear" w:pos="1000"/>
          <w:tab w:val="left" w:pos="360"/>
          <w:tab w:val="left" w:pos="810"/>
          <w:tab w:val="left" w:pos="1210"/>
          <w:tab w:val="left" w:pos="1656"/>
          <w:tab w:val="left" w:pos="2131"/>
          <w:tab w:val="left" w:pos="2520"/>
        </w:tabs>
        <w:ind w:left="0" w:firstLine="0"/>
        <w:rPr>
          <w:rFonts w:ascii="Arial" w:hAnsi="Arial" w:cs="Arial"/>
          <w:b w:val="0"/>
          <w:bCs/>
          <w:caps/>
          <w:spacing w:val="-5"/>
          <w:kern w:val="20"/>
        </w:rPr>
      </w:pPr>
      <w:r w:rsidRPr="00561F9C">
        <w:rPr>
          <w:rFonts w:ascii="Arial" w:hAnsi="Arial" w:cs="Arial"/>
          <w:b w:val="0"/>
          <w:bCs/>
          <w:caps/>
          <w:spacing w:val="-5"/>
          <w:kern w:val="20"/>
        </w:rPr>
        <w:tab/>
      </w:r>
      <w:r w:rsidRPr="00561F9C">
        <w:rPr>
          <w:rFonts w:ascii="Arial" w:hAnsi="Arial" w:cs="Arial"/>
          <w:b w:val="0"/>
          <w:bCs/>
          <w:caps/>
          <w:spacing w:val="-5"/>
          <w:kern w:val="20"/>
        </w:rPr>
        <w:tab/>
        <w:t>(3) B</w:t>
      </w:r>
      <w:r w:rsidRPr="00561F9C">
        <w:rPr>
          <w:rFonts w:ascii="Arial" w:hAnsi="Arial" w:cs="Arial"/>
          <w:b w:val="0"/>
          <w:bCs/>
          <w:spacing w:val="-5"/>
          <w:kern w:val="20"/>
        </w:rPr>
        <w:t>lanket</w:t>
      </w:r>
      <w:r w:rsidRPr="00561F9C">
        <w:rPr>
          <w:rFonts w:ascii="Arial" w:hAnsi="Arial" w:cs="Arial"/>
          <w:b w:val="0"/>
          <w:bCs/>
          <w:caps/>
          <w:spacing w:val="-5"/>
          <w:kern w:val="20"/>
        </w:rPr>
        <w:t xml:space="preserve"> </w:t>
      </w:r>
      <w:r w:rsidRPr="00561F9C">
        <w:rPr>
          <w:rFonts w:ascii="Arial" w:hAnsi="Arial" w:cs="Arial"/>
          <w:b w:val="0"/>
          <w:bCs/>
          <w:spacing w:val="-5"/>
          <w:kern w:val="20"/>
        </w:rPr>
        <w:t>purchase</w:t>
      </w:r>
      <w:r w:rsidRPr="00561F9C">
        <w:rPr>
          <w:rFonts w:ascii="Arial" w:hAnsi="Arial" w:cs="Arial"/>
          <w:b w:val="0"/>
          <w:bCs/>
          <w:caps/>
          <w:spacing w:val="-5"/>
          <w:kern w:val="20"/>
        </w:rPr>
        <w:t xml:space="preserve"> </w:t>
      </w:r>
      <w:r w:rsidRPr="00561F9C">
        <w:rPr>
          <w:rFonts w:ascii="Arial" w:hAnsi="Arial" w:cs="Arial"/>
          <w:b w:val="0"/>
          <w:bCs/>
          <w:spacing w:val="-5"/>
          <w:kern w:val="20"/>
        </w:rPr>
        <w:t>agreement</w:t>
      </w:r>
      <w:r w:rsidR="004E2894">
        <w:rPr>
          <w:rFonts w:ascii="Arial" w:hAnsi="Arial" w:cs="Arial"/>
          <w:b w:val="0"/>
          <w:bCs/>
          <w:spacing w:val="-5"/>
          <w:kern w:val="20"/>
        </w:rPr>
        <w:t xml:space="preserve">.  </w:t>
      </w:r>
      <w:r w:rsidRPr="00561F9C">
        <w:rPr>
          <w:rFonts w:ascii="Arial" w:hAnsi="Arial" w:cs="Arial"/>
          <w:b w:val="0"/>
          <w:bCs/>
          <w:caps/>
          <w:spacing w:val="-5"/>
          <w:kern w:val="20"/>
        </w:rPr>
        <w:t>I</w:t>
      </w:r>
      <w:r w:rsidRPr="00561F9C">
        <w:rPr>
          <w:rFonts w:ascii="Arial" w:hAnsi="Arial" w:cs="Arial"/>
          <w:b w:val="0"/>
          <w:bCs/>
          <w:spacing w:val="-5"/>
          <w:kern w:val="20"/>
        </w:rPr>
        <w:t xml:space="preserve">ndividual purchases for subsistence may be made at any dollar value; however, the contracting officer must satisfy the competition requirements of </w:t>
      </w:r>
      <w:r w:rsidR="00BE75FA">
        <w:rPr>
          <w:rFonts w:ascii="Arial" w:hAnsi="Arial" w:cs="Arial"/>
          <w:b w:val="0"/>
          <w:bCs/>
          <w:spacing w:val="-5"/>
          <w:kern w:val="20"/>
        </w:rPr>
        <w:t>FAR</w:t>
      </w:r>
      <w:r w:rsidRPr="00561F9C">
        <w:rPr>
          <w:rFonts w:ascii="Arial" w:hAnsi="Arial" w:cs="Arial"/>
          <w:b w:val="0"/>
          <w:bCs/>
          <w:spacing w:val="-5"/>
          <w:kern w:val="20"/>
        </w:rPr>
        <w:t xml:space="preserve"> part 6 for any action not using simplified acquisition procedures.</w:t>
      </w:r>
    </w:p>
    <w:p w14:paraId="5B4CC248" w14:textId="77777777" w:rsidR="00561F9C" w:rsidRDefault="00561F9C"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7E75FA28" w14:textId="01E7C340" w:rsidR="002625FD" w:rsidRDefault="002625FD" w:rsidP="00F640F0">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Pr>
          <w:rFonts w:ascii="Arial" w:hAnsi="Arial" w:cs="Arial"/>
          <w:caps/>
          <w:spacing w:val="-5"/>
          <w:kern w:val="20"/>
        </w:rPr>
        <w:t xml:space="preserve">PGI </w:t>
      </w:r>
      <w:proofErr w:type="gramStart"/>
      <w:r>
        <w:rPr>
          <w:rFonts w:ascii="Arial" w:hAnsi="Arial" w:cs="Arial"/>
          <w:caps/>
          <w:spacing w:val="-5"/>
          <w:kern w:val="20"/>
        </w:rPr>
        <w:t>212.203  E</w:t>
      </w:r>
      <w:r>
        <w:rPr>
          <w:rFonts w:ascii="Arial" w:hAnsi="Arial" w:cs="Arial"/>
          <w:spacing w:val="-5"/>
          <w:kern w:val="20"/>
        </w:rPr>
        <w:t>valuation</w:t>
      </w:r>
      <w:proofErr w:type="gramEnd"/>
      <w:r w:rsidR="00F640F0">
        <w:rPr>
          <w:rFonts w:ascii="Arial" w:hAnsi="Arial" w:cs="Arial"/>
          <w:spacing w:val="-5"/>
          <w:kern w:val="20"/>
        </w:rPr>
        <w:t>.</w:t>
      </w:r>
    </w:p>
    <w:p w14:paraId="4C23A16E" w14:textId="77777777" w:rsidR="002625FD" w:rsidRDefault="002625FD" w:rsidP="00F640F0">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p>
    <w:p w14:paraId="30923551" w14:textId="77777777" w:rsid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i/>
          <w:iCs/>
          <w:spacing w:val="-5"/>
          <w:kern w:val="20"/>
          <w:szCs w:val="24"/>
        </w:rPr>
      </w:pPr>
      <w:r>
        <w:rPr>
          <w:rFonts w:ascii="Arial" w:hAnsi="Arial" w:cs="Arial"/>
          <w:b w:val="0"/>
          <w:bCs/>
          <w:spacing w:val="-5"/>
          <w:kern w:val="20"/>
          <w:szCs w:val="24"/>
        </w:rPr>
        <w:tab/>
        <w:t xml:space="preserve">(a)  </w:t>
      </w:r>
      <w:r w:rsidRPr="002625FD">
        <w:rPr>
          <w:rFonts w:ascii="Arial" w:hAnsi="Arial" w:cs="Arial"/>
          <w:b w:val="0"/>
          <w:bCs/>
          <w:i/>
          <w:iCs/>
          <w:spacing w:val="-5"/>
          <w:kern w:val="20"/>
          <w:szCs w:val="24"/>
        </w:rPr>
        <w:t>Factors.</w:t>
      </w:r>
    </w:p>
    <w:p w14:paraId="1BA0EE2D" w14:textId="77777777" w:rsid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i/>
          <w:iCs/>
          <w:spacing w:val="-5"/>
          <w:kern w:val="20"/>
          <w:szCs w:val="24"/>
        </w:rPr>
      </w:pPr>
    </w:p>
    <w:p w14:paraId="7B202101" w14:textId="77777777" w:rsid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Pr>
          <w:rFonts w:ascii="Arial" w:hAnsi="Arial" w:cs="Arial"/>
          <w:b w:val="0"/>
          <w:bCs/>
          <w:i/>
          <w:iCs/>
          <w:spacing w:val="-5"/>
          <w:kern w:val="20"/>
          <w:szCs w:val="24"/>
        </w:rPr>
        <w:tab/>
      </w:r>
      <w:r>
        <w:rPr>
          <w:rFonts w:ascii="Arial" w:hAnsi="Arial" w:cs="Arial"/>
          <w:b w:val="0"/>
          <w:bCs/>
          <w:i/>
          <w:iCs/>
          <w:spacing w:val="-5"/>
          <w:kern w:val="20"/>
          <w:szCs w:val="24"/>
        </w:rPr>
        <w:tab/>
      </w:r>
      <w:r>
        <w:rPr>
          <w:rFonts w:ascii="Arial" w:hAnsi="Arial" w:cs="Arial"/>
          <w:b w:val="0"/>
          <w:bCs/>
          <w:spacing w:val="-5"/>
          <w:kern w:val="20"/>
          <w:szCs w:val="24"/>
        </w:rPr>
        <w:t xml:space="preserve">(1)  </w:t>
      </w:r>
      <w:r w:rsidRPr="002625FD">
        <w:rPr>
          <w:rFonts w:ascii="Arial" w:hAnsi="Arial" w:cs="Arial"/>
          <w:b w:val="0"/>
          <w:bCs/>
          <w:i/>
          <w:iCs/>
          <w:spacing w:val="-5"/>
          <w:kern w:val="20"/>
          <w:szCs w:val="24"/>
        </w:rPr>
        <w:t>Technical.</w:t>
      </w:r>
    </w:p>
    <w:p w14:paraId="6258AF22" w14:textId="77777777" w:rsid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B7729BE" w14:textId="3F38649F" w:rsidR="002625FD" w:rsidRP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Pr>
          <w:rFonts w:ascii="Arial" w:hAnsi="Arial" w:cs="Arial"/>
          <w:b w:val="0"/>
          <w:bCs/>
          <w:spacing w:val="-5"/>
          <w:kern w:val="20"/>
          <w:szCs w:val="24"/>
        </w:rPr>
        <w:tab/>
      </w:r>
      <w:r>
        <w:rPr>
          <w:rFonts w:ascii="Arial" w:hAnsi="Arial" w:cs="Arial"/>
          <w:b w:val="0"/>
          <w:bCs/>
          <w:spacing w:val="-5"/>
          <w:kern w:val="20"/>
          <w:szCs w:val="24"/>
        </w:rPr>
        <w:tab/>
      </w:r>
      <w:r>
        <w:rPr>
          <w:rFonts w:ascii="Arial" w:hAnsi="Arial" w:cs="Arial"/>
          <w:b w:val="0"/>
          <w:bCs/>
          <w:spacing w:val="-5"/>
          <w:kern w:val="20"/>
          <w:szCs w:val="24"/>
        </w:rPr>
        <w:tab/>
        <w:t>(</w:t>
      </w:r>
      <w:r w:rsidR="004E2894">
        <w:rPr>
          <w:rFonts w:ascii="Arial" w:hAnsi="Arial" w:cs="Arial"/>
          <w:b w:val="0"/>
          <w:bCs/>
          <w:spacing w:val="-5"/>
          <w:kern w:val="20"/>
          <w:szCs w:val="24"/>
        </w:rPr>
        <w:t>A</w:t>
      </w:r>
      <w:r>
        <w:rPr>
          <w:rFonts w:ascii="Arial" w:hAnsi="Arial" w:cs="Arial"/>
          <w:b w:val="0"/>
          <w:bCs/>
          <w:spacing w:val="-5"/>
          <w:kern w:val="20"/>
          <w:szCs w:val="24"/>
        </w:rPr>
        <w:t xml:space="preserve">)  When </w:t>
      </w:r>
      <w:r w:rsidRPr="002625FD">
        <w:rPr>
          <w:rFonts w:ascii="Arial" w:hAnsi="Arial" w:cs="Arial"/>
          <w:b w:val="0"/>
          <w:bCs/>
          <w:spacing w:val="-5"/>
          <w:kern w:val="20"/>
          <w:szCs w:val="24"/>
        </w:rPr>
        <w:t>acqui</w:t>
      </w:r>
      <w:r>
        <w:rPr>
          <w:rFonts w:ascii="Arial" w:hAnsi="Arial" w:cs="Arial"/>
          <w:b w:val="0"/>
          <w:bCs/>
          <w:spacing w:val="-5"/>
          <w:kern w:val="20"/>
          <w:szCs w:val="24"/>
        </w:rPr>
        <w:t>ring</w:t>
      </w:r>
      <w:r w:rsidRPr="002625FD">
        <w:rPr>
          <w:rFonts w:ascii="Arial" w:hAnsi="Arial" w:cs="Arial"/>
          <w:b w:val="0"/>
          <w:bCs/>
          <w:spacing w:val="-5"/>
          <w:kern w:val="20"/>
          <w:szCs w:val="24"/>
        </w:rPr>
        <w:t xml:space="preserve"> transportation </w:t>
      </w:r>
      <w:r>
        <w:rPr>
          <w:rFonts w:ascii="Arial" w:hAnsi="Arial" w:cs="Arial"/>
          <w:b w:val="0"/>
          <w:bCs/>
          <w:spacing w:val="-5"/>
          <w:kern w:val="20"/>
          <w:szCs w:val="24"/>
        </w:rPr>
        <w:t>or</w:t>
      </w:r>
      <w:r w:rsidRPr="002625FD">
        <w:rPr>
          <w:rFonts w:ascii="Arial" w:hAnsi="Arial" w:cs="Arial"/>
          <w:b w:val="0"/>
          <w:bCs/>
          <w:spacing w:val="-5"/>
          <w:kern w:val="20"/>
          <w:szCs w:val="24"/>
        </w:rPr>
        <w:t xml:space="preserve"> transportation-related services, also consider evaluating offers in accordance with the criteria at </w:t>
      </w:r>
      <w:hyperlink r:id="rId14" w:anchor="247.206" w:history="1">
        <w:r w:rsidRPr="002625FD">
          <w:rPr>
            <w:rFonts w:ascii="Arial" w:hAnsi="Arial" w:cs="Arial"/>
            <w:b w:val="0"/>
            <w:bCs/>
            <w:spacing w:val="-5"/>
            <w:kern w:val="20"/>
            <w:szCs w:val="24"/>
          </w:rPr>
          <w:t>247.206</w:t>
        </w:r>
      </w:hyperlink>
      <w:r w:rsidRPr="002625FD">
        <w:rPr>
          <w:rFonts w:ascii="Arial" w:hAnsi="Arial" w:cs="Arial"/>
          <w:b w:val="0"/>
          <w:bCs/>
          <w:spacing w:val="-5"/>
          <w:kern w:val="20"/>
          <w:szCs w:val="24"/>
        </w:rPr>
        <w:t>(1).</w:t>
      </w:r>
    </w:p>
    <w:p w14:paraId="05894547" w14:textId="77777777" w:rsidR="002625FD" w:rsidRP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7E3373CE" w14:textId="4F0362B2" w:rsidR="002625FD" w:rsidRP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Pr>
          <w:rFonts w:ascii="Arial" w:hAnsi="Arial" w:cs="Arial"/>
          <w:b w:val="0"/>
          <w:bCs/>
          <w:spacing w:val="-5"/>
          <w:kern w:val="20"/>
          <w:szCs w:val="24"/>
        </w:rPr>
        <w:tab/>
      </w:r>
      <w:r w:rsidRPr="002625FD">
        <w:rPr>
          <w:rFonts w:ascii="Arial" w:hAnsi="Arial" w:cs="Arial"/>
          <w:b w:val="0"/>
          <w:bCs/>
          <w:spacing w:val="-5"/>
          <w:kern w:val="20"/>
          <w:szCs w:val="24"/>
        </w:rPr>
        <w:tab/>
      </w:r>
      <w:r w:rsidRPr="002625FD">
        <w:rPr>
          <w:rFonts w:ascii="Arial" w:hAnsi="Arial" w:cs="Arial"/>
          <w:b w:val="0"/>
          <w:bCs/>
          <w:spacing w:val="-5"/>
          <w:kern w:val="20"/>
          <w:szCs w:val="24"/>
        </w:rPr>
        <w:tab/>
        <w:t>(</w:t>
      </w:r>
      <w:r w:rsidR="004E2894">
        <w:rPr>
          <w:rFonts w:ascii="Arial" w:hAnsi="Arial" w:cs="Arial"/>
          <w:b w:val="0"/>
          <w:bCs/>
          <w:spacing w:val="-5"/>
          <w:kern w:val="20"/>
          <w:szCs w:val="24"/>
        </w:rPr>
        <w:t>B</w:t>
      </w:r>
      <w:r w:rsidRPr="002625FD">
        <w:rPr>
          <w:rFonts w:ascii="Arial" w:hAnsi="Arial" w:cs="Arial"/>
          <w:b w:val="0"/>
          <w:bCs/>
          <w:spacing w:val="-5"/>
          <w:kern w:val="20"/>
          <w:szCs w:val="24"/>
        </w:rPr>
        <w:t xml:space="preserve">)  For the acquisition of transportation in supply contracts that will include a significant requirement for transportation of items outside the contiguous United States, also evaluate offers in accordance with the criterion at </w:t>
      </w:r>
      <w:hyperlink r:id="rId15" w:anchor="247.301-71" w:history="1">
        <w:r w:rsidRPr="002625FD">
          <w:rPr>
            <w:rFonts w:ascii="Arial" w:hAnsi="Arial" w:cs="Arial"/>
            <w:b w:val="0"/>
            <w:bCs/>
            <w:spacing w:val="-5"/>
            <w:kern w:val="20"/>
            <w:szCs w:val="24"/>
          </w:rPr>
          <w:t>247.301-71</w:t>
        </w:r>
      </w:hyperlink>
      <w:r w:rsidRPr="002625FD">
        <w:rPr>
          <w:rFonts w:ascii="Arial" w:hAnsi="Arial" w:cs="Arial"/>
          <w:b w:val="0"/>
          <w:bCs/>
          <w:spacing w:val="-5"/>
          <w:kern w:val="20"/>
          <w:szCs w:val="24"/>
        </w:rPr>
        <w:t>.</w:t>
      </w:r>
    </w:p>
    <w:p w14:paraId="16EE9CD3" w14:textId="77777777" w:rsidR="002625FD" w:rsidRP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7FEC248" w14:textId="5E57B2C2" w:rsidR="002625FD" w:rsidRDefault="002625FD"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Pr>
          <w:rFonts w:ascii="Arial" w:hAnsi="Arial" w:cs="Arial"/>
          <w:b w:val="0"/>
          <w:bCs/>
          <w:spacing w:val="-5"/>
          <w:kern w:val="20"/>
          <w:szCs w:val="24"/>
        </w:rPr>
        <w:lastRenderedPageBreak/>
        <w:tab/>
      </w:r>
      <w:r w:rsidRPr="002625FD">
        <w:rPr>
          <w:rFonts w:ascii="Arial" w:hAnsi="Arial" w:cs="Arial"/>
          <w:b w:val="0"/>
          <w:bCs/>
          <w:spacing w:val="-5"/>
          <w:kern w:val="20"/>
          <w:szCs w:val="24"/>
        </w:rPr>
        <w:tab/>
      </w:r>
      <w:r w:rsidRPr="002625FD">
        <w:rPr>
          <w:rFonts w:ascii="Arial" w:hAnsi="Arial" w:cs="Arial"/>
          <w:b w:val="0"/>
          <w:bCs/>
          <w:spacing w:val="-5"/>
          <w:kern w:val="20"/>
          <w:szCs w:val="24"/>
        </w:rPr>
        <w:tab/>
        <w:t>(</w:t>
      </w:r>
      <w:r w:rsidR="004E2894">
        <w:rPr>
          <w:rFonts w:ascii="Arial" w:hAnsi="Arial" w:cs="Arial"/>
          <w:b w:val="0"/>
          <w:bCs/>
          <w:spacing w:val="-5"/>
          <w:kern w:val="20"/>
          <w:szCs w:val="24"/>
        </w:rPr>
        <w:t>C</w:t>
      </w:r>
      <w:r w:rsidRPr="002625FD">
        <w:rPr>
          <w:rFonts w:ascii="Arial" w:hAnsi="Arial" w:cs="Arial"/>
          <w:b w:val="0"/>
          <w:bCs/>
          <w:spacing w:val="-5"/>
          <w:kern w:val="20"/>
          <w:szCs w:val="24"/>
        </w:rPr>
        <w:t xml:space="preserve">)  For the direct purchase of ocean transportation services, also evaluate offers in accordance with the criteria at </w:t>
      </w:r>
      <w:hyperlink r:id="rId16" w:anchor="247.573-2" w:history="1">
        <w:r w:rsidRPr="002625FD">
          <w:rPr>
            <w:rFonts w:ascii="Arial" w:hAnsi="Arial" w:cs="Arial"/>
            <w:b w:val="0"/>
            <w:bCs/>
            <w:spacing w:val="-5"/>
            <w:kern w:val="20"/>
            <w:szCs w:val="24"/>
          </w:rPr>
          <w:t>247.573-2</w:t>
        </w:r>
      </w:hyperlink>
      <w:r w:rsidRPr="002625FD">
        <w:rPr>
          <w:rFonts w:ascii="Arial" w:hAnsi="Arial" w:cs="Arial"/>
          <w:b w:val="0"/>
          <w:bCs/>
          <w:spacing w:val="-5"/>
          <w:kern w:val="20"/>
          <w:szCs w:val="24"/>
        </w:rPr>
        <w:t>(c).</w:t>
      </w:r>
    </w:p>
    <w:p w14:paraId="01770783" w14:textId="044AA3FD" w:rsidR="00201332" w:rsidRPr="00E20261" w:rsidRDefault="00201332"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2DF6B3B0" w14:textId="0282C2B2"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sidRPr="00F640F0">
        <w:rPr>
          <w:rFonts w:ascii="Arial" w:hAnsi="Arial" w:cs="Arial"/>
          <w:caps/>
          <w:spacing w:val="-5"/>
          <w:kern w:val="20"/>
        </w:rPr>
        <w:t xml:space="preserve">PGI </w:t>
      </w:r>
      <w:r w:rsidR="00012653" w:rsidRPr="00F640F0">
        <w:rPr>
          <w:rFonts w:ascii="Arial" w:hAnsi="Arial" w:cs="Arial"/>
          <w:caps/>
          <w:spacing w:val="-5"/>
          <w:kern w:val="20"/>
        </w:rPr>
        <w:t>212.4</w:t>
      </w:r>
      <w:r w:rsidRPr="00F640F0">
        <w:rPr>
          <w:rFonts w:ascii="Arial" w:hAnsi="Arial" w:cs="Arial"/>
          <w:caps/>
          <w:spacing w:val="-5"/>
          <w:kern w:val="20"/>
        </w:rPr>
        <w:t>—Micro purchase</w:t>
      </w:r>
      <w:r w:rsidR="001E4496">
        <w:rPr>
          <w:rFonts w:ascii="Arial" w:hAnsi="Arial" w:cs="Arial"/>
          <w:caps/>
          <w:spacing w:val="-5"/>
          <w:kern w:val="20"/>
        </w:rPr>
        <w:t>S</w:t>
      </w:r>
    </w:p>
    <w:p w14:paraId="5AC5EC50" w14:textId="77777777" w:rsidR="00924027" w:rsidRDefault="00924027"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5796BB5F" w14:textId="5A0126A3" w:rsidR="00924027" w:rsidRDefault="00924027" w:rsidP="00F640F0">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Pr>
          <w:rFonts w:ascii="Arial" w:hAnsi="Arial" w:cs="Arial"/>
          <w:caps/>
          <w:spacing w:val="-5"/>
          <w:kern w:val="20"/>
        </w:rPr>
        <w:t xml:space="preserve">PGI 212.401-70 </w:t>
      </w:r>
      <w:r>
        <w:rPr>
          <w:rFonts w:ascii="Arial" w:hAnsi="Arial" w:cs="Arial"/>
          <w:spacing w:val="-5"/>
          <w:kern w:val="20"/>
        </w:rPr>
        <w:t>General.</w:t>
      </w:r>
    </w:p>
    <w:p w14:paraId="478D0674" w14:textId="77777777" w:rsidR="00924027" w:rsidRDefault="00924027" w:rsidP="00924027">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083D5980"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outlineLvl w:val="1"/>
        <w:rPr>
          <w:rFonts w:ascii="Arial" w:hAnsi="Arial" w:cs="Arial"/>
          <w:b w:val="0"/>
          <w:bCs/>
          <w:szCs w:val="24"/>
          <w:lang w:val="en"/>
        </w:rPr>
      </w:pPr>
      <w:r>
        <w:rPr>
          <w:rFonts w:ascii="Arial" w:hAnsi="Arial" w:cs="Arial"/>
          <w:b w:val="0"/>
          <w:szCs w:val="24"/>
          <w:lang w:val="en"/>
        </w:rPr>
        <w:tab/>
      </w:r>
      <w:r w:rsidRPr="00851B71">
        <w:rPr>
          <w:rFonts w:ascii="Arial" w:hAnsi="Arial" w:cs="Arial"/>
          <w:b w:val="0"/>
          <w:szCs w:val="24"/>
          <w:lang w:val="en"/>
        </w:rPr>
        <w:t>(</w:t>
      </w:r>
      <w:r>
        <w:rPr>
          <w:rFonts w:ascii="Arial" w:hAnsi="Arial" w:cs="Arial"/>
          <w:b w:val="0"/>
          <w:szCs w:val="24"/>
          <w:lang w:val="en"/>
        </w:rPr>
        <w:t>b</w:t>
      </w:r>
      <w:r w:rsidRPr="00851B71">
        <w:rPr>
          <w:rFonts w:ascii="Arial" w:hAnsi="Arial" w:cs="Arial"/>
          <w:b w:val="0"/>
          <w:szCs w:val="24"/>
          <w:lang w:val="en"/>
        </w:rPr>
        <w:t xml:space="preserve">)(i)  </w:t>
      </w:r>
      <w:r>
        <w:rPr>
          <w:rFonts w:ascii="Arial" w:hAnsi="Arial" w:cs="Arial"/>
          <w:b w:val="0"/>
          <w:szCs w:val="24"/>
          <w:lang w:val="en"/>
        </w:rPr>
        <w:t>H</w:t>
      </w:r>
      <w:r w:rsidRPr="00851B71">
        <w:rPr>
          <w:rFonts w:ascii="Arial" w:hAnsi="Arial" w:cs="Arial"/>
          <w:b w:val="0"/>
          <w:bCs/>
          <w:szCs w:val="24"/>
          <w:lang w:val="en"/>
        </w:rPr>
        <w:t>igher micro-purchase thresholds are authorized for purchases that have a clear and direct relationship to the support of a contingency operation</w:t>
      </w:r>
      <w:r>
        <w:rPr>
          <w:rFonts w:ascii="Arial" w:hAnsi="Arial" w:cs="Arial"/>
          <w:b w:val="0"/>
          <w:bCs/>
          <w:szCs w:val="24"/>
          <w:lang w:val="en"/>
        </w:rPr>
        <w:t>;</w:t>
      </w:r>
      <w:r w:rsidRPr="00851B71">
        <w:rPr>
          <w:rFonts w:ascii="Arial" w:hAnsi="Arial" w:cs="Arial"/>
          <w:b w:val="0"/>
          <w:bCs/>
          <w:szCs w:val="24"/>
          <w:lang w:val="en"/>
        </w:rPr>
        <w:t xml:space="preserve"> to facilitate defense against or recovery from </w:t>
      </w:r>
      <w:r>
        <w:rPr>
          <w:rFonts w:ascii="Arial" w:hAnsi="Arial" w:cs="Arial"/>
          <w:b w:val="0"/>
          <w:bCs/>
          <w:szCs w:val="24"/>
          <w:lang w:val="en"/>
        </w:rPr>
        <w:t xml:space="preserve">cyber, </w:t>
      </w:r>
      <w:r w:rsidRPr="00851B71">
        <w:rPr>
          <w:rFonts w:ascii="Arial" w:hAnsi="Arial" w:cs="Arial"/>
          <w:b w:val="0"/>
          <w:bCs/>
          <w:szCs w:val="24"/>
          <w:lang w:val="en"/>
        </w:rPr>
        <w:t>nuclear, biological, chemical, or radiological attack</w:t>
      </w:r>
      <w:r>
        <w:rPr>
          <w:rFonts w:ascii="Arial" w:hAnsi="Arial" w:cs="Arial"/>
          <w:b w:val="0"/>
          <w:bCs/>
          <w:szCs w:val="24"/>
          <w:lang w:val="en"/>
        </w:rPr>
        <w:t xml:space="preserve">; </w:t>
      </w:r>
      <w:r w:rsidRPr="00E25D8B">
        <w:rPr>
          <w:rFonts w:ascii="Arial" w:hAnsi="Arial" w:cs="Arial"/>
          <w:b w:val="0"/>
          <w:bCs/>
          <w:szCs w:val="24"/>
          <w:lang w:val="en"/>
        </w:rPr>
        <w:t>to support a request from the Secretary of State or the Administrator of the United States Agency for International Development to facilitate provision of international disaster assistance pursuant to 22 U.S.C. 2292 et seq.; or to support response to an emergency or major disaster (42 U.S.C. 5122)</w:t>
      </w:r>
      <w:r w:rsidRPr="00851B71">
        <w:rPr>
          <w:rFonts w:ascii="Arial" w:hAnsi="Arial" w:cs="Arial"/>
          <w:b w:val="0"/>
          <w:bCs/>
          <w:color w:val="000000"/>
          <w:szCs w:val="24"/>
        </w:rPr>
        <w:t>.</w:t>
      </w:r>
    </w:p>
    <w:p w14:paraId="349F304F"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5A0D1200"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outlineLvl w:val="1"/>
        <w:rPr>
          <w:rFonts w:ascii="Arial" w:hAnsi="Arial" w:cs="Arial"/>
          <w:b w:val="0"/>
          <w:bCs/>
          <w:szCs w:val="24"/>
          <w:lang w:val="en"/>
        </w:rPr>
      </w:pPr>
      <w:r>
        <w:rPr>
          <w:rFonts w:ascii="Arial" w:hAnsi="Arial" w:cs="Arial"/>
          <w:b w:val="0"/>
          <w:szCs w:val="24"/>
          <w:lang w:val="en"/>
        </w:rPr>
        <w:tab/>
      </w:r>
      <w:r w:rsidRPr="00851B71">
        <w:rPr>
          <w:rFonts w:ascii="Arial" w:hAnsi="Arial" w:cs="Arial"/>
          <w:b w:val="0"/>
          <w:szCs w:val="24"/>
          <w:lang w:val="en"/>
        </w:rPr>
        <w:tab/>
      </w:r>
      <w:r w:rsidRPr="00851B71">
        <w:rPr>
          <w:rFonts w:ascii="Arial" w:hAnsi="Arial" w:cs="Arial"/>
          <w:b w:val="0"/>
          <w:szCs w:val="24"/>
          <w:lang w:val="en"/>
        </w:rPr>
        <w:tab/>
      </w:r>
      <w:proofErr w:type="gramStart"/>
      <w:r w:rsidRPr="00851B71">
        <w:rPr>
          <w:rFonts w:ascii="Arial" w:hAnsi="Arial" w:cs="Arial"/>
          <w:b w:val="0"/>
          <w:szCs w:val="24"/>
          <w:lang w:val="en"/>
        </w:rPr>
        <w:t xml:space="preserve">(ii)  </w:t>
      </w:r>
      <w:r>
        <w:rPr>
          <w:rFonts w:ascii="Arial" w:hAnsi="Arial" w:cs="Arial"/>
          <w:b w:val="0"/>
          <w:szCs w:val="24"/>
          <w:lang w:val="en"/>
        </w:rPr>
        <w:t>“</w:t>
      </w:r>
      <w:proofErr w:type="gramEnd"/>
      <w:r w:rsidRPr="00851B71">
        <w:rPr>
          <w:rFonts w:ascii="Arial" w:hAnsi="Arial" w:cs="Arial"/>
          <w:b w:val="0"/>
          <w:szCs w:val="24"/>
          <w:lang w:val="en"/>
        </w:rPr>
        <w:t>United States,</w:t>
      </w:r>
      <w:r>
        <w:rPr>
          <w:rFonts w:ascii="Arial" w:hAnsi="Arial" w:cs="Arial"/>
          <w:b w:val="0"/>
          <w:szCs w:val="24"/>
          <w:lang w:val="en"/>
        </w:rPr>
        <w:t>”</w:t>
      </w:r>
      <w:r w:rsidRPr="00851B71">
        <w:rPr>
          <w:rFonts w:ascii="Arial" w:hAnsi="Arial" w:cs="Arial"/>
          <w:b w:val="0"/>
          <w:szCs w:val="24"/>
          <w:lang w:val="en"/>
        </w:rPr>
        <w:t xml:space="preserve"> as used in this section, is defined in FAR 2.101.</w:t>
      </w:r>
    </w:p>
    <w:p w14:paraId="427878E5"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22C2BC70"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sidRPr="00851B71">
        <w:rPr>
          <w:rFonts w:ascii="Arial" w:hAnsi="Arial" w:cs="Arial"/>
          <w:b w:val="0"/>
          <w:szCs w:val="24"/>
          <w:lang w:val="en"/>
        </w:rPr>
        <w:tab/>
      </w:r>
      <w:r>
        <w:rPr>
          <w:rFonts w:ascii="Arial" w:hAnsi="Arial" w:cs="Arial"/>
          <w:b w:val="0"/>
          <w:szCs w:val="24"/>
          <w:lang w:val="en"/>
        </w:rPr>
        <w:tab/>
      </w:r>
      <w:r w:rsidRPr="00851B71">
        <w:rPr>
          <w:rFonts w:ascii="Arial" w:hAnsi="Arial" w:cs="Arial"/>
          <w:b w:val="0"/>
          <w:szCs w:val="24"/>
          <w:lang w:val="en"/>
        </w:rPr>
        <w:tab/>
        <w:t xml:space="preserve">(iii)  Except as provided in paragraph (iv) of this section, the following tables illustrate the </w:t>
      </w:r>
      <w:r>
        <w:rPr>
          <w:rFonts w:ascii="Arial" w:hAnsi="Arial" w:cs="Arial"/>
          <w:b w:val="0"/>
          <w:szCs w:val="24"/>
          <w:lang w:val="en"/>
        </w:rPr>
        <w:t xml:space="preserve">higher </w:t>
      </w:r>
      <w:r w:rsidRPr="00851B71">
        <w:rPr>
          <w:rFonts w:ascii="Arial" w:hAnsi="Arial" w:cs="Arial"/>
          <w:b w:val="0"/>
          <w:szCs w:val="24"/>
          <w:lang w:val="en"/>
        </w:rPr>
        <w:t>micro-purchase threshold based on the physical location of the Government purchaser and, for services, the place of performance:</w:t>
      </w:r>
    </w:p>
    <w:p w14:paraId="23C3E6F6"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2D802FC7"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sidRPr="00851B71">
        <w:rPr>
          <w:rFonts w:ascii="Arial" w:hAnsi="Arial" w:cs="Arial"/>
          <w:b w:val="0"/>
          <w:szCs w:val="24"/>
          <w:lang w:val="en"/>
        </w:rPr>
        <w:tab/>
      </w:r>
      <w:r w:rsidRPr="00851B71">
        <w:rPr>
          <w:rFonts w:ascii="Arial" w:hAnsi="Arial" w:cs="Arial"/>
          <w:b w:val="0"/>
          <w:szCs w:val="24"/>
          <w:lang w:val="en"/>
        </w:rPr>
        <w:tab/>
      </w:r>
      <w:r>
        <w:rPr>
          <w:rFonts w:ascii="Arial" w:hAnsi="Arial" w:cs="Arial"/>
          <w:b w:val="0"/>
          <w:szCs w:val="24"/>
          <w:lang w:val="en"/>
        </w:rPr>
        <w:tab/>
      </w:r>
      <w:r>
        <w:rPr>
          <w:rFonts w:ascii="Arial" w:hAnsi="Arial" w:cs="Arial"/>
          <w:b w:val="0"/>
          <w:szCs w:val="24"/>
          <w:lang w:val="en"/>
        </w:rPr>
        <w:tab/>
      </w:r>
      <w:r w:rsidRPr="00851B71">
        <w:rPr>
          <w:rFonts w:ascii="Arial" w:hAnsi="Arial" w:cs="Arial"/>
          <w:b w:val="0"/>
          <w:szCs w:val="24"/>
          <w:lang w:val="en"/>
        </w:rPr>
        <w:t>(A)  For supplies—</w:t>
      </w:r>
    </w:p>
    <w:p w14:paraId="29B5B8EA"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hAnsi="Arial" w:cs="Arial"/>
          <w:b w:val="0"/>
          <w:szCs w:val="24"/>
          <w:lang w:val="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4"/>
        <w:gridCol w:w="4586"/>
      </w:tblGrid>
      <w:tr w:rsidR="00924027" w:rsidRPr="00646F6E" w14:paraId="33548670" w14:textId="77777777" w:rsidTr="004941A6">
        <w:trPr>
          <w:trHeight w:val="413"/>
          <w:jc w:val="center"/>
        </w:trPr>
        <w:tc>
          <w:tcPr>
            <w:tcW w:w="4878" w:type="dxa"/>
            <w:shd w:val="clear" w:color="auto" w:fill="auto"/>
            <w:vAlign w:val="center"/>
          </w:tcPr>
          <w:p w14:paraId="3B83B7C2"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Government Purchaser Physical Location</w:t>
            </w:r>
          </w:p>
        </w:tc>
        <w:tc>
          <w:tcPr>
            <w:tcW w:w="4698" w:type="dxa"/>
            <w:shd w:val="clear" w:color="auto" w:fill="auto"/>
            <w:vAlign w:val="center"/>
          </w:tcPr>
          <w:p w14:paraId="472D63A5"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Authorized Micro-Purchase Threshold</w:t>
            </w:r>
          </w:p>
        </w:tc>
      </w:tr>
      <w:tr w:rsidR="00924027" w:rsidRPr="00646F6E" w14:paraId="66CE05BE" w14:textId="77777777" w:rsidTr="004941A6">
        <w:trPr>
          <w:trHeight w:val="386"/>
          <w:jc w:val="center"/>
        </w:trPr>
        <w:tc>
          <w:tcPr>
            <w:tcW w:w="4878" w:type="dxa"/>
            <w:shd w:val="clear" w:color="auto" w:fill="auto"/>
            <w:vAlign w:val="center"/>
          </w:tcPr>
          <w:p w14:paraId="4CB633D4"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Inside United States</w:t>
            </w:r>
          </w:p>
        </w:tc>
        <w:tc>
          <w:tcPr>
            <w:tcW w:w="4698" w:type="dxa"/>
            <w:shd w:val="clear" w:color="auto" w:fill="auto"/>
            <w:vAlign w:val="center"/>
          </w:tcPr>
          <w:p w14:paraId="04EF2E40"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$2</w:t>
            </w:r>
            <w:r>
              <w:rPr>
                <w:rFonts w:ascii="Arial" w:eastAsia="Calibri" w:hAnsi="Arial" w:cs="Arial"/>
                <w:b w:val="0"/>
                <w:sz w:val="22"/>
                <w:szCs w:val="22"/>
                <w:lang w:val="en"/>
              </w:rPr>
              <w:t>5</w:t>
            </w:r>
            <w:r w:rsidRPr="00851B71">
              <w:rPr>
                <w:rFonts w:ascii="Arial" w:eastAsia="Calibri" w:hAnsi="Arial" w:cs="Arial"/>
                <w:b w:val="0"/>
                <w:sz w:val="22"/>
                <w:szCs w:val="22"/>
                <w:lang w:val="en"/>
              </w:rPr>
              <w:t>,000</w:t>
            </w:r>
          </w:p>
        </w:tc>
      </w:tr>
      <w:tr w:rsidR="00924027" w:rsidRPr="00646F6E" w14:paraId="770B8CD1" w14:textId="77777777" w:rsidTr="004941A6">
        <w:trPr>
          <w:trHeight w:val="404"/>
          <w:jc w:val="center"/>
        </w:trPr>
        <w:tc>
          <w:tcPr>
            <w:tcW w:w="4878" w:type="dxa"/>
            <w:shd w:val="clear" w:color="auto" w:fill="auto"/>
            <w:vAlign w:val="center"/>
          </w:tcPr>
          <w:p w14:paraId="08BF4895"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Outside United States</w:t>
            </w:r>
          </w:p>
        </w:tc>
        <w:tc>
          <w:tcPr>
            <w:tcW w:w="4698" w:type="dxa"/>
            <w:shd w:val="clear" w:color="auto" w:fill="auto"/>
            <w:vAlign w:val="center"/>
          </w:tcPr>
          <w:p w14:paraId="2D502797"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w:t>
            </w:r>
            <w:r>
              <w:rPr>
                <w:rFonts w:ascii="Arial" w:eastAsia="Calibri" w:hAnsi="Arial" w:cs="Arial"/>
                <w:b w:val="0"/>
                <w:sz w:val="22"/>
                <w:szCs w:val="22"/>
                <w:lang w:val="en"/>
              </w:rPr>
              <w:t>40</w:t>
            </w:r>
            <w:r w:rsidRPr="00851B71">
              <w:rPr>
                <w:rFonts w:ascii="Arial" w:eastAsia="Calibri" w:hAnsi="Arial" w:cs="Arial"/>
                <w:b w:val="0"/>
                <w:sz w:val="22"/>
                <w:szCs w:val="22"/>
                <w:lang w:val="en"/>
              </w:rPr>
              <w:t>,000</w:t>
            </w:r>
          </w:p>
        </w:tc>
      </w:tr>
    </w:tbl>
    <w:p w14:paraId="11261A46"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7DCABC14"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sidRPr="00851B71">
        <w:rPr>
          <w:rFonts w:ascii="Arial" w:hAnsi="Arial" w:cs="Arial"/>
          <w:b w:val="0"/>
          <w:szCs w:val="24"/>
          <w:lang w:val="en"/>
        </w:rPr>
        <w:tab/>
      </w:r>
      <w:r w:rsidRPr="00851B71">
        <w:rPr>
          <w:rFonts w:ascii="Arial" w:hAnsi="Arial" w:cs="Arial"/>
          <w:b w:val="0"/>
          <w:szCs w:val="24"/>
          <w:lang w:val="en"/>
        </w:rPr>
        <w:tab/>
      </w:r>
      <w:r w:rsidRPr="00851B71">
        <w:rPr>
          <w:rFonts w:ascii="Arial" w:hAnsi="Arial" w:cs="Arial"/>
          <w:b w:val="0"/>
          <w:szCs w:val="24"/>
          <w:lang w:val="en"/>
        </w:rPr>
        <w:tab/>
      </w:r>
      <w:r>
        <w:rPr>
          <w:rFonts w:ascii="Arial" w:hAnsi="Arial" w:cs="Arial"/>
          <w:b w:val="0"/>
          <w:szCs w:val="24"/>
          <w:lang w:val="en"/>
        </w:rPr>
        <w:tab/>
      </w:r>
      <w:r w:rsidRPr="00851B71">
        <w:rPr>
          <w:rFonts w:ascii="Arial" w:hAnsi="Arial" w:cs="Arial"/>
          <w:b w:val="0"/>
          <w:szCs w:val="24"/>
          <w:lang w:val="en"/>
        </w:rPr>
        <w:t>(B)  For services—</w:t>
      </w:r>
    </w:p>
    <w:p w14:paraId="659E447F"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hAnsi="Arial" w:cs="Arial"/>
          <w:b w:val="0"/>
          <w:szCs w:val="24"/>
          <w:lang w:val="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1"/>
        <w:gridCol w:w="3510"/>
        <w:gridCol w:w="3089"/>
      </w:tblGrid>
      <w:tr w:rsidR="00924027" w:rsidRPr="00646F6E" w14:paraId="65349E69" w14:textId="77777777" w:rsidTr="004941A6">
        <w:trPr>
          <w:trHeight w:val="638"/>
        </w:trPr>
        <w:tc>
          <w:tcPr>
            <w:tcW w:w="2808" w:type="dxa"/>
            <w:shd w:val="clear" w:color="auto" w:fill="auto"/>
            <w:vAlign w:val="center"/>
          </w:tcPr>
          <w:p w14:paraId="03B6B872"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Government Purchaser Physical Location</w:t>
            </w:r>
          </w:p>
        </w:tc>
        <w:tc>
          <w:tcPr>
            <w:tcW w:w="3600" w:type="dxa"/>
            <w:shd w:val="clear" w:color="auto" w:fill="auto"/>
            <w:vAlign w:val="center"/>
          </w:tcPr>
          <w:p w14:paraId="13CEAE01"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 xml:space="preserve">Place of </w:t>
            </w:r>
          </w:p>
          <w:p w14:paraId="7AF625DD"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Performance</w:t>
            </w:r>
          </w:p>
        </w:tc>
        <w:tc>
          <w:tcPr>
            <w:tcW w:w="3168" w:type="dxa"/>
            <w:shd w:val="clear" w:color="auto" w:fill="auto"/>
            <w:vAlign w:val="center"/>
          </w:tcPr>
          <w:p w14:paraId="501796C1"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 xml:space="preserve">Authorized </w:t>
            </w:r>
          </w:p>
          <w:p w14:paraId="33FF538A"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sz w:val="22"/>
                <w:szCs w:val="22"/>
                <w:lang w:val="en"/>
              </w:rPr>
            </w:pPr>
            <w:r w:rsidRPr="00851B71">
              <w:rPr>
                <w:rFonts w:ascii="Arial" w:eastAsia="Calibri" w:hAnsi="Arial" w:cs="Arial"/>
                <w:sz w:val="22"/>
                <w:szCs w:val="22"/>
                <w:lang w:val="en"/>
              </w:rPr>
              <w:t>Micro-Purchase Threshold</w:t>
            </w:r>
          </w:p>
        </w:tc>
      </w:tr>
      <w:tr w:rsidR="00924027" w:rsidRPr="00646F6E" w14:paraId="6D836A6F" w14:textId="77777777" w:rsidTr="004941A6">
        <w:trPr>
          <w:trHeight w:val="323"/>
        </w:trPr>
        <w:tc>
          <w:tcPr>
            <w:tcW w:w="2808" w:type="dxa"/>
            <w:shd w:val="clear" w:color="auto" w:fill="auto"/>
            <w:vAlign w:val="center"/>
          </w:tcPr>
          <w:p w14:paraId="2EAE14B6"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Inside United States</w:t>
            </w:r>
          </w:p>
        </w:tc>
        <w:tc>
          <w:tcPr>
            <w:tcW w:w="3600" w:type="dxa"/>
            <w:shd w:val="clear" w:color="auto" w:fill="auto"/>
            <w:vAlign w:val="center"/>
          </w:tcPr>
          <w:p w14:paraId="675D598A"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 xml:space="preserve">Inside or </w:t>
            </w:r>
            <w:r>
              <w:rPr>
                <w:rFonts w:ascii="Arial" w:eastAsia="Calibri" w:hAnsi="Arial" w:cs="Arial"/>
                <w:b w:val="0"/>
                <w:sz w:val="22"/>
                <w:szCs w:val="22"/>
                <w:lang w:val="en"/>
              </w:rPr>
              <w:t>o</w:t>
            </w:r>
            <w:r w:rsidRPr="00851B71">
              <w:rPr>
                <w:rFonts w:ascii="Arial" w:eastAsia="Calibri" w:hAnsi="Arial" w:cs="Arial"/>
                <w:b w:val="0"/>
                <w:sz w:val="22"/>
                <w:szCs w:val="22"/>
                <w:lang w:val="en"/>
              </w:rPr>
              <w:t>utside United States</w:t>
            </w:r>
          </w:p>
        </w:tc>
        <w:tc>
          <w:tcPr>
            <w:tcW w:w="3168" w:type="dxa"/>
            <w:shd w:val="clear" w:color="auto" w:fill="auto"/>
            <w:vAlign w:val="center"/>
          </w:tcPr>
          <w:p w14:paraId="0340F1A8"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$2</w:t>
            </w:r>
            <w:r>
              <w:rPr>
                <w:rFonts w:ascii="Arial" w:eastAsia="Calibri" w:hAnsi="Arial" w:cs="Arial"/>
                <w:b w:val="0"/>
                <w:sz w:val="22"/>
                <w:szCs w:val="22"/>
                <w:lang w:val="en"/>
              </w:rPr>
              <w:t>5</w:t>
            </w:r>
            <w:r w:rsidRPr="00851B71">
              <w:rPr>
                <w:rFonts w:ascii="Arial" w:eastAsia="Calibri" w:hAnsi="Arial" w:cs="Arial"/>
                <w:b w:val="0"/>
                <w:sz w:val="22"/>
                <w:szCs w:val="22"/>
                <w:lang w:val="en"/>
              </w:rPr>
              <w:t>,000</w:t>
            </w:r>
          </w:p>
        </w:tc>
      </w:tr>
      <w:tr w:rsidR="00924027" w:rsidRPr="00646F6E" w14:paraId="399E8249" w14:textId="77777777" w:rsidTr="004941A6">
        <w:trPr>
          <w:trHeight w:val="341"/>
        </w:trPr>
        <w:tc>
          <w:tcPr>
            <w:tcW w:w="2808" w:type="dxa"/>
            <w:shd w:val="clear" w:color="auto" w:fill="auto"/>
            <w:vAlign w:val="center"/>
          </w:tcPr>
          <w:p w14:paraId="65970B33"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Outside United States</w:t>
            </w:r>
          </w:p>
        </w:tc>
        <w:tc>
          <w:tcPr>
            <w:tcW w:w="3600" w:type="dxa"/>
            <w:shd w:val="clear" w:color="auto" w:fill="auto"/>
            <w:vAlign w:val="center"/>
          </w:tcPr>
          <w:p w14:paraId="6E95A36D"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Inside United States</w:t>
            </w:r>
          </w:p>
        </w:tc>
        <w:tc>
          <w:tcPr>
            <w:tcW w:w="3168" w:type="dxa"/>
            <w:shd w:val="clear" w:color="auto" w:fill="auto"/>
            <w:vAlign w:val="center"/>
          </w:tcPr>
          <w:p w14:paraId="7DAB8F1F"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$2</w:t>
            </w:r>
            <w:r>
              <w:rPr>
                <w:rFonts w:ascii="Arial" w:eastAsia="Calibri" w:hAnsi="Arial" w:cs="Arial"/>
                <w:b w:val="0"/>
                <w:sz w:val="22"/>
                <w:szCs w:val="22"/>
                <w:lang w:val="en"/>
              </w:rPr>
              <w:t>5</w:t>
            </w:r>
            <w:r w:rsidRPr="00851B71">
              <w:rPr>
                <w:rFonts w:ascii="Arial" w:eastAsia="Calibri" w:hAnsi="Arial" w:cs="Arial"/>
                <w:b w:val="0"/>
                <w:sz w:val="22"/>
                <w:szCs w:val="22"/>
                <w:lang w:val="en"/>
              </w:rPr>
              <w:t>,000</w:t>
            </w:r>
          </w:p>
        </w:tc>
      </w:tr>
      <w:tr w:rsidR="00924027" w:rsidRPr="00646F6E" w14:paraId="45D9F3D5" w14:textId="77777777" w:rsidTr="004941A6">
        <w:trPr>
          <w:trHeight w:val="359"/>
        </w:trPr>
        <w:tc>
          <w:tcPr>
            <w:tcW w:w="2808" w:type="dxa"/>
            <w:shd w:val="clear" w:color="auto" w:fill="auto"/>
            <w:vAlign w:val="center"/>
          </w:tcPr>
          <w:p w14:paraId="10F90543"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Outside United States</w:t>
            </w:r>
          </w:p>
        </w:tc>
        <w:tc>
          <w:tcPr>
            <w:tcW w:w="3600" w:type="dxa"/>
            <w:shd w:val="clear" w:color="auto" w:fill="auto"/>
            <w:vAlign w:val="center"/>
          </w:tcPr>
          <w:p w14:paraId="3C4B8D8B"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Outside United States</w:t>
            </w:r>
          </w:p>
        </w:tc>
        <w:tc>
          <w:tcPr>
            <w:tcW w:w="3168" w:type="dxa"/>
            <w:shd w:val="clear" w:color="auto" w:fill="auto"/>
            <w:vAlign w:val="center"/>
          </w:tcPr>
          <w:p w14:paraId="3981DBCC" w14:textId="77777777" w:rsidR="00924027" w:rsidRPr="00851B71" w:rsidRDefault="00924027" w:rsidP="004941A6">
            <w:pPr>
              <w:tabs>
                <w:tab w:val="clear" w:pos="1000"/>
                <w:tab w:val="left" w:pos="360"/>
                <w:tab w:val="left" w:pos="810"/>
                <w:tab w:val="left" w:pos="1210"/>
                <w:tab w:val="left" w:pos="1656"/>
                <w:tab w:val="left" w:pos="2131"/>
                <w:tab w:val="left" w:pos="2520"/>
                <w:tab w:val="left" w:pos="2610"/>
              </w:tabs>
              <w:spacing w:line="240" w:lineRule="exact"/>
              <w:ind w:left="0" w:firstLine="0"/>
              <w:jc w:val="center"/>
              <w:rPr>
                <w:rFonts w:ascii="Arial" w:eastAsia="Calibri" w:hAnsi="Arial" w:cs="Arial"/>
                <w:b w:val="0"/>
                <w:sz w:val="22"/>
                <w:szCs w:val="22"/>
                <w:lang w:val="en"/>
              </w:rPr>
            </w:pPr>
            <w:r w:rsidRPr="00851B71">
              <w:rPr>
                <w:rFonts w:ascii="Arial" w:eastAsia="Calibri" w:hAnsi="Arial" w:cs="Arial"/>
                <w:b w:val="0"/>
                <w:sz w:val="22"/>
                <w:szCs w:val="22"/>
                <w:lang w:val="en"/>
              </w:rPr>
              <w:t>$</w:t>
            </w:r>
            <w:r>
              <w:rPr>
                <w:rFonts w:ascii="Arial" w:eastAsia="Calibri" w:hAnsi="Arial" w:cs="Arial"/>
                <w:b w:val="0"/>
                <w:sz w:val="22"/>
                <w:szCs w:val="22"/>
                <w:lang w:val="en"/>
              </w:rPr>
              <w:t>40</w:t>
            </w:r>
            <w:r w:rsidRPr="00851B71">
              <w:rPr>
                <w:rFonts w:ascii="Arial" w:eastAsia="Calibri" w:hAnsi="Arial" w:cs="Arial"/>
                <w:b w:val="0"/>
                <w:sz w:val="22"/>
                <w:szCs w:val="22"/>
                <w:lang w:val="en"/>
              </w:rPr>
              <w:t>,000</w:t>
            </w:r>
          </w:p>
        </w:tc>
      </w:tr>
    </w:tbl>
    <w:p w14:paraId="556BFA3C" w14:textId="77777777" w:rsidR="00924027"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2A6BB10E" w14:textId="77777777" w:rsidR="00924027"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Pr>
          <w:rFonts w:ascii="Arial" w:hAnsi="Arial" w:cs="Arial"/>
          <w:b w:val="0"/>
          <w:szCs w:val="24"/>
          <w:lang w:val="en"/>
        </w:rPr>
        <w:tab/>
      </w:r>
      <w:r>
        <w:rPr>
          <w:rFonts w:ascii="Arial" w:hAnsi="Arial" w:cs="Arial"/>
          <w:b w:val="0"/>
          <w:szCs w:val="24"/>
          <w:lang w:val="en"/>
        </w:rPr>
        <w:tab/>
      </w:r>
      <w:r>
        <w:rPr>
          <w:rFonts w:ascii="Arial" w:hAnsi="Arial" w:cs="Arial"/>
          <w:b w:val="0"/>
          <w:szCs w:val="24"/>
          <w:lang w:val="en"/>
        </w:rPr>
        <w:tab/>
      </w:r>
      <w:r w:rsidRPr="00851B71">
        <w:rPr>
          <w:rFonts w:ascii="Arial" w:hAnsi="Arial" w:cs="Arial"/>
          <w:b w:val="0"/>
          <w:szCs w:val="24"/>
          <w:lang w:val="en"/>
        </w:rPr>
        <w:t>(iv)(</w:t>
      </w:r>
      <w:proofErr w:type="gramStart"/>
      <w:r w:rsidRPr="00851B71">
        <w:rPr>
          <w:rFonts w:ascii="Arial" w:hAnsi="Arial" w:cs="Arial"/>
          <w:b w:val="0"/>
          <w:szCs w:val="24"/>
          <w:lang w:val="en"/>
        </w:rPr>
        <w:t xml:space="preserve">A)  </w:t>
      </w:r>
      <w:r>
        <w:rPr>
          <w:rFonts w:ascii="Arial" w:hAnsi="Arial" w:cs="Arial"/>
          <w:b w:val="0"/>
          <w:szCs w:val="24"/>
          <w:lang w:val="en"/>
        </w:rPr>
        <w:t>Unless</w:t>
      </w:r>
      <w:proofErr w:type="gramEnd"/>
      <w:r>
        <w:rPr>
          <w:rFonts w:ascii="Arial" w:hAnsi="Arial" w:cs="Arial"/>
          <w:b w:val="0"/>
          <w:szCs w:val="24"/>
          <w:lang w:val="en"/>
        </w:rPr>
        <w:t xml:space="preserve"> authorized by statute, </w:t>
      </w:r>
      <w:r w:rsidRPr="00851B71">
        <w:rPr>
          <w:rFonts w:ascii="Arial" w:hAnsi="Arial" w:cs="Arial"/>
          <w:b w:val="0"/>
          <w:szCs w:val="24"/>
          <w:lang w:val="en"/>
        </w:rPr>
        <w:t>Government purchasers</w:t>
      </w:r>
      <w:r>
        <w:rPr>
          <w:rFonts w:ascii="Arial" w:hAnsi="Arial" w:cs="Arial"/>
          <w:b w:val="0"/>
          <w:szCs w:val="24"/>
          <w:lang w:val="en"/>
        </w:rPr>
        <w:t xml:space="preserve"> physically</w:t>
      </w:r>
      <w:r w:rsidRPr="00851B71">
        <w:rPr>
          <w:rFonts w:ascii="Arial" w:hAnsi="Arial" w:cs="Arial"/>
          <w:b w:val="0"/>
          <w:szCs w:val="24"/>
          <w:lang w:val="en"/>
        </w:rPr>
        <w:t xml:space="preserve"> located inside the United States are prohibited from using the </w:t>
      </w:r>
      <w:r>
        <w:rPr>
          <w:rFonts w:ascii="Arial" w:hAnsi="Arial" w:cs="Arial"/>
          <w:b w:val="0"/>
          <w:szCs w:val="24"/>
          <w:lang w:val="en"/>
        </w:rPr>
        <w:t xml:space="preserve">higher </w:t>
      </w:r>
      <w:r w:rsidRPr="00851B71">
        <w:rPr>
          <w:rFonts w:ascii="Arial" w:hAnsi="Arial" w:cs="Arial"/>
          <w:b w:val="0"/>
          <w:szCs w:val="24"/>
          <w:lang w:val="en"/>
        </w:rPr>
        <w:t>micro-purchase threshold</w:t>
      </w:r>
      <w:r>
        <w:rPr>
          <w:rFonts w:ascii="Arial" w:hAnsi="Arial" w:cs="Arial"/>
          <w:b w:val="0"/>
          <w:szCs w:val="24"/>
          <w:lang w:val="en"/>
        </w:rPr>
        <w:t xml:space="preserve"> authorized for purchases made and/or with a place of performance outside the United States.</w:t>
      </w:r>
    </w:p>
    <w:p w14:paraId="00743716" w14:textId="77777777" w:rsidR="00924027"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05720809"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Pr>
          <w:rFonts w:ascii="Arial" w:hAnsi="Arial" w:cs="Arial"/>
          <w:b w:val="0"/>
          <w:szCs w:val="24"/>
          <w:lang w:val="en"/>
        </w:rPr>
        <w:tab/>
      </w:r>
      <w:r>
        <w:rPr>
          <w:rFonts w:ascii="Arial" w:hAnsi="Arial" w:cs="Arial"/>
          <w:b w:val="0"/>
          <w:szCs w:val="24"/>
          <w:lang w:val="en"/>
        </w:rPr>
        <w:tab/>
      </w:r>
      <w:r>
        <w:rPr>
          <w:rFonts w:ascii="Arial" w:hAnsi="Arial" w:cs="Arial"/>
          <w:b w:val="0"/>
          <w:szCs w:val="24"/>
          <w:lang w:val="en"/>
        </w:rPr>
        <w:tab/>
      </w:r>
      <w:r>
        <w:rPr>
          <w:rFonts w:ascii="Arial" w:hAnsi="Arial" w:cs="Arial"/>
          <w:b w:val="0"/>
          <w:szCs w:val="24"/>
          <w:lang w:val="en"/>
        </w:rPr>
        <w:tab/>
      </w:r>
      <w:r w:rsidRPr="00BD70EB">
        <w:rPr>
          <w:rFonts w:ascii="Arial" w:hAnsi="Arial" w:cs="Arial"/>
          <w:b w:val="0"/>
          <w:szCs w:val="24"/>
          <w:lang w:val="en"/>
        </w:rPr>
        <w:t>(B)  The micro-purchase threshold for acquisitions subject to 41 U.S.C. chapter 67, Service Contract Labor Standards, remains</w:t>
      </w:r>
      <w:r>
        <w:rPr>
          <w:rFonts w:ascii="Arial" w:hAnsi="Arial" w:cs="Arial"/>
          <w:b w:val="0"/>
          <w:szCs w:val="24"/>
          <w:lang w:val="en"/>
        </w:rPr>
        <w:t xml:space="preserve"> at</w:t>
      </w:r>
      <w:r w:rsidRPr="00BD70EB">
        <w:rPr>
          <w:rFonts w:ascii="Arial" w:hAnsi="Arial" w:cs="Arial"/>
          <w:b w:val="0"/>
          <w:szCs w:val="24"/>
          <w:lang w:val="en"/>
        </w:rPr>
        <w:t xml:space="preserve"> $2,500.</w:t>
      </w:r>
    </w:p>
    <w:p w14:paraId="02AAE7DD" w14:textId="77777777" w:rsidR="00924027" w:rsidRPr="00851B71"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p>
    <w:p w14:paraId="718DB6CC" w14:textId="77777777" w:rsidR="00924027" w:rsidRPr="00E25D8B"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sidRPr="00851B71">
        <w:rPr>
          <w:rFonts w:ascii="Arial" w:hAnsi="Arial" w:cs="Arial"/>
          <w:b w:val="0"/>
          <w:szCs w:val="24"/>
          <w:lang w:val="en"/>
        </w:rPr>
        <w:tab/>
      </w:r>
      <w:r>
        <w:rPr>
          <w:rFonts w:ascii="Arial" w:hAnsi="Arial" w:cs="Arial"/>
          <w:b w:val="0"/>
          <w:szCs w:val="24"/>
          <w:lang w:val="en"/>
        </w:rPr>
        <w:tab/>
      </w:r>
      <w:r w:rsidRPr="00851B71">
        <w:rPr>
          <w:rFonts w:ascii="Arial" w:hAnsi="Arial" w:cs="Arial"/>
          <w:b w:val="0"/>
          <w:szCs w:val="24"/>
          <w:lang w:val="en"/>
        </w:rPr>
        <w:tab/>
      </w:r>
      <w:r w:rsidRPr="00851B71">
        <w:rPr>
          <w:rFonts w:ascii="Arial" w:hAnsi="Arial" w:cs="Arial"/>
          <w:b w:val="0"/>
          <w:szCs w:val="24"/>
          <w:lang w:val="en"/>
        </w:rPr>
        <w:tab/>
        <w:t>(</w:t>
      </w:r>
      <w:r>
        <w:rPr>
          <w:rFonts w:ascii="Arial" w:hAnsi="Arial" w:cs="Arial"/>
          <w:b w:val="0"/>
          <w:szCs w:val="24"/>
          <w:lang w:val="en"/>
        </w:rPr>
        <w:t>C</w:t>
      </w:r>
      <w:r w:rsidRPr="00851B71">
        <w:rPr>
          <w:rFonts w:ascii="Arial" w:hAnsi="Arial" w:cs="Arial"/>
          <w:b w:val="0"/>
          <w:szCs w:val="24"/>
          <w:lang w:val="en"/>
        </w:rPr>
        <w:t xml:space="preserve">)  The micro-purchase threshold for acquisitions of construction subject to 40 U.S.C. chapter 31, subchapter IV, Wage Rate Requirements (Construction), remains </w:t>
      </w:r>
      <w:r>
        <w:rPr>
          <w:rFonts w:ascii="Arial" w:hAnsi="Arial" w:cs="Arial"/>
          <w:b w:val="0"/>
          <w:szCs w:val="24"/>
          <w:lang w:val="en"/>
        </w:rPr>
        <w:t>at $2,000</w:t>
      </w:r>
      <w:r w:rsidRPr="00E25D8B">
        <w:rPr>
          <w:rFonts w:ascii="Arial" w:hAnsi="Arial" w:cs="Arial"/>
          <w:b w:val="0"/>
          <w:szCs w:val="24"/>
          <w:lang w:val="en"/>
        </w:rPr>
        <w:t>.</w:t>
      </w:r>
    </w:p>
    <w:p w14:paraId="64AAA2CD" w14:textId="77777777" w:rsidR="00924027" w:rsidRDefault="00924027" w:rsidP="00924027">
      <w:pPr>
        <w:tabs>
          <w:tab w:val="clear" w:pos="1000"/>
          <w:tab w:val="left" w:pos="810"/>
          <w:tab w:val="left" w:pos="1210"/>
          <w:tab w:val="left" w:pos="1656"/>
          <w:tab w:val="left" w:pos="2131"/>
          <w:tab w:val="left" w:pos="2520"/>
          <w:tab w:val="left" w:pos="2610"/>
        </w:tabs>
        <w:spacing w:line="240" w:lineRule="exact"/>
        <w:ind w:left="0" w:firstLine="0"/>
        <w:rPr>
          <w:b w:val="0"/>
        </w:rPr>
      </w:pPr>
    </w:p>
    <w:p w14:paraId="01348724" w14:textId="77777777" w:rsidR="00924027" w:rsidRDefault="00924027" w:rsidP="00924027">
      <w:pPr>
        <w:tabs>
          <w:tab w:val="clear" w:pos="1000"/>
          <w:tab w:val="left" w:pos="360"/>
          <w:tab w:val="left" w:pos="810"/>
          <w:tab w:val="left" w:pos="1210"/>
          <w:tab w:val="left" w:pos="1656"/>
          <w:tab w:val="left" w:pos="2131"/>
          <w:tab w:val="left" w:pos="2520"/>
          <w:tab w:val="left" w:pos="2610"/>
        </w:tabs>
        <w:spacing w:line="240" w:lineRule="exact"/>
        <w:ind w:left="0" w:firstLine="0"/>
        <w:rPr>
          <w:rFonts w:ascii="Arial" w:hAnsi="Arial" w:cs="Arial"/>
          <w:b w:val="0"/>
          <w:szCs w:val="24"/>
          <w:lang w:val="en"/>
        </w:rPr>
      </w:pPr>
      <w:r w:rsidRPr="002035BC">
        <w:rPr>
          <w:rFonts w:ascii="Arial" w:hAnsi="Arial" w:cs="Arial"/>
          <w:b w:val="0"/>
          <w:szCs w:val="24"/>
          <w:lang w:val="en"/>
        </w:rPr>
        <w:lastRenderedPageBreak/>
        <w:tab/>
      </w:r>
      <w:r w:rsidRPr="002035BC">
        <w:rPr>
          <w:rFonts w:ascii="Arial" w:hAnsi="Arial" w:cs="Arial"/>
          <w:b w:val="0"/>
          <w:szCs w:val="24"/>
          <w:lang w:val="en"/>
        </w:rPr>
        <w:tab/>
      </w:r>
      <w:r>
        <w:rPr>
          <w:rFonts w:ascii="Arial" w:hAnsi="Arial" w:cs="Arial"/>
          <w:b w:val="0"/>
          <w:szCs w:val="24"/>
          <w:lang w:val="en"/>
        </w:rPr>
        <w:tab/>
      </w:r>
      <w:r w:rsidRPr="002035BC">
        <w:rPr>
          <w:rFonts w:ascii="Arial" w:hAnsi="Arial" w:cs="Arial"/>
          <w:b w:val="0"/>
          <w:szCs w:val="24"/>
          <w:lang w:val="en"/>
        </w:rPr>
        <w:tab/>
        <w:t xml:space="preserve">(D)  The </w:t>
      </w:r>
      <w:r>
        <w:rPr>
          <w:rFonts w:ascii="Arial" w:hAnsi="Arial" w:cs="Arial"/>
          <w:b w:val="0"/>
          <w:szCs w:val="24"/>
          <w:lang w:val="en"/>
        </w:rPr>
        <w:t xml:space="preserve">higher </w:t>
      </w:r>
      <w:r w:rsidRPr="002035BC">
        <w:rPr>
          <w:rFonts w:ascii="Arial" w:hAnsi="Arial" w:cs="Arial"/>
          <w:b w:val="0"/>
          <w:szCs w:val="24"/>
          <w:lang w:val="en"/>
        </w:rPr>
        <w:t>micro-purchase thresholds in paragraph (g)(iii) of this section are not authorized for acquisitions supporting humanitarian or peacekeeping operations.</w:t>
      </w:r>
    </w:p>
    <w:p w14:paraId="47554A06"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0E08F68C" w14:textId="5C0A5E06"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sidRPr="00F640F0">
        <w:rPr>
          <w:rFonts w:ascii="Arial" w:hAnsi="Arial" w:cs="Arial"/>
          <w:caps/>
          <w:spacing w:val="-5"/>
          <w:kern w:val="20"/>
        </w:rPr>
        <w:t xml:space="preserve">PGI </w:t>
      </w:r>
      <w:proofErr w:type="gramStart"/>
      <w:r w:rsidR="00012653" w:rsidRPr="00F640F0">
        <w:rPr>
          <w:rFonts w:ascii="Arial" w:hAnsi="Arial" w:cs="Arial"/>
          <w:caps/>
          <w:spacing w:val="-5"/>
          <w:kern w:val="20"/>
        </w:rPr>
        <w:t>212.403</w:t>
      </w:r>
      <w:r w:rsidRPr="00F640F0">
        <w:rPr>
          <w:rFonts w:ascii="Arial" w:hAnsi="Arial" w:cs="Arial"/>
          <w:caps/>
          <w:spacing w:val="-5"/>
          <w:kern w:val="20"/>
        </w:rPr>
        <w:t xml:space="preserve">  M</w:t>
      </w:r>
      <w:r w:rsidRPr="00F640F0">
        <w:rPr>
          <w:rFonts w:ascii="Arial" w:hAnsi="Arial" w:cs="Arial"/>
          <w:spacing w:val="-5"/>
          <w:kern w:val="20"/>
        </w:rPr>
        <w:t>ethods</w:t>
      </w:r>
      <w:proofErr w:type="gramEnd"/>
      <w:r w:rsidRPr="00F640F0">
        <w:rPr>
          <w:rFonts w:ascii="Arial" w:hAnsi="Arial" w:cs="Arial"/>
          <w:spacing w:val="-5"/>
          <w:kern w:val="20"/>
        </w:rPr>
        <w:t>.</w:t>
      </w:r>
    </w:p>
    <w:p w14:paraId="45F78122"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6E948E24" w14:textId="377C79FD"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caps/>
          <w:spacing w:val="-5"/>
          <w:kern w:val="20"/>
        </w:rPr>
        <w:tab/>
      </w:r>
      <w:r w:rsidRPr="00A82212">
        <w:rPr>
          <w:rFonts w:ascii="Arial" w:hAnsi="Arial" w:cs="Arial"/>
          <w:b w:val="0"/>
          <w:bCs/>
          <w:spacing w:val="-5"/>
          <w:kern w:val="20"/>
        </w:rPr>
        <w:t>(</w:t>
      </w:r>
      <w:r>
        <w:rPr>
          <w:rFonts w:ascii="Arial" w:hAnsi="Arial" w:cs="Arial"/>
          <w:b w:val="0"/>
          <w:bCs/>
          <w:spacing w:val="-5"/>
          <w:kern w:val="20"/>
        </w:rPr>
        <w:t>a</w:t>
      </w:r>
      <w:r w:rsidRPr="00A82212">
        <w:rPr>
          <w:rFonts w:ascii="Arial" w:hAnsi="Arial" w:cs="Arial"/>
          <w:b w:val="0"/>
          <w:bCs/>
          <w:spacing w:val="-5"/>
          <w:kern w:val="20"/>
        </w:rPr>
        <w:t>)(1)</w:t>
      </w:r>
      <w:r w:rsidR="004E2894">
        <w:rPr>
          <w:rFonts w:ascii="Arial" w:hAnsi="Arial" w:cs="Arial"/>
          <w:b w:val="0"/>
          <w:bCs/>
          <w:spacing w:val="-5"/>
          <w:kern w:val="20"/>
        </w:rPr>
        <w:t>(i)</w:t>
      </w:r>
      <w:r>
        <w:rPr>
          <w:rFonts w:ascii="Arial" w:hAnsi="Arial" w:cs="Arial"/>
          <w:b w:val="0"/>
          <w:bCs/>
          <w:spacing w:val="-5"/>
          <w:kern w:val="20"/>
        </w:rPr>
        <w:t>(</w:t>
      </w:r>
      <w:proofErr w:type="gramStart"/>
      <w:r>
        <w:rPr>
          <w:rFonts w:ascii="Arial" w:hAnsi="Arial" w:cs="Arial"/>
          <w:b w:val="0"/>
          <w:bCs/>
          <w:spacing w:val="-5"/>
          <w:kern w:val="20"/>
        </w:rPr>
        <w:t>A)</w:t>
      </w:r>
      <w:r w:rsidRPr="00A82212">
        <w:rPr>
          <w:rFonts w:ascii="Arial" w:hAnsi="Arial" w:cs="Arial"/>
          <w:b w:val="0"/>
          <w:bCs/>
          <w:spacing w:val="-5"/>
          <w:kern w:val="20"/>
        </w:rPr>
        <w:t xml:space="preserve">  </w:t>
      </w:r>
      <w:r>
        <w:rPr>
          <w:rFonts w:ascii="Arial" w:hAnsi="Arial" w:cs="Arial"/>
          <w:b w:val="0"/>
          <w:bCs/>
          <w:spacing w:val="-5"/>
          <w:kern w:val="20"/>
        </w:rPr>
        <w:t>A</w:t>
      </w:r>
      <w:proofErr w:type="gramEnd"/>
      <w:r w:rsidRPr="00A82212">
        <w:rPr>
          <w:rFonts w:ascii="Arial" w:hAnsi="Arial" w:cs="Arial"/>
          <w:b w:val="0"/>
          <w:bCs/>
          <w:spacing w:val="-5"/>
          <w:kern w:val="20"/>
        </w:rPr>
        <w:t xml:space="preserve"> </w:t>
      </w:r>
      <w:r>
        <w:rPr>
          <w:rFonts w:ascii="Arial" w:hAnsi="Arial" w:cs="Arial"/>
          <w:b w:val="0"/>
          <w:bCs/>
          <w:spacing w:val="-5"/>
          <w:kern w:val="20"/>
        </w:rPr>
        <w:t>G</w:t>
      </w:r>
      <w:r w:rsidRPr="00A82212">
        <w:rPr>
          <w:rFonts w:ascii="Arial" w:hAnsi="Arial" w:cs="Arial"/>
          <w:b w:val="0"/>
          <w:bCs/>
          <w:spacing w:val="-5"/>
          <w:kern w:val="20"/>
        </w:rPr>
        <w:t xml:space="preserve">overnmentwide commercial purchase card program is authorized pursuant to a delegation of contracting authority and designation as a </w:t>
      </w:r>
      <w:r>
        <w:rPr>
          <w:rFonts w:ascii="Arial" w:hAnsi="Arial" w:cs="Arial"/>
          <w:b w:val="0"/>
          <w:bCs/>
          <w:spacing w:val="-5"/>
          <w:kern w:val="20"/>
        </w:rPr>
        <w:t>D</w:t>
      </w:r>
      <w:r w:rsidRPr="00A82212">
        <w:rPr>
          <w:rFonts w:ascii="Arial" w:hAnsi="Arial" w:cs="Arial"/>
          <w:b w:val="0"/>
          <w:bCs/>
          <w:spacing w:val="-5"/>
          <w:kern w:val="20"/>
        </w:rPr>
        <w:t>o</w:t>
      </w:r>
      <w:r>
        <w:rPr>
          <w:rFonts w:ascii="Arial" w:hAnsi="Arial" w:cs="Arial"/>
          <w:b w:val="0"/>
          <w:bCs/>
          <w:spacing w:val="-5"/>
          <w:kern w:val="20"/>
        </w:rPr>
        <w:t>D</w:t>
      </w:r>
      <w:r w:rsidRPr="00A82212">
        <w:rPr>
          <w:rFonts w:ascii="Arial" w:hAnsi="Arial" w:cs="Arial"/>
          <w:b w:val="0"/>
          <w:bCs/>
          <w:spacing w:val="-5"/>
          <w:kern w:val="20"/>
        </w:rPr>
        <w:t xml:space="preserve"> contracting activity for the purpose of streamlining the purchase and payment processes for supplies and services by use of a </w:t>
      </w:r>
      <w:r w:rsidR="004E2894">
        <w:rPr>
          <w:rFonts w:ascii="Arial" w:hAnsi="Arial" w:cs="Arial"/>
          <w:b w:val="0"/>
          <w:bCs/>
          <w:spacing w:val="-5"/>
          <w:kern w:val="20"/>
        </w:rPr>
        <w:t>G</w:t>
      </w:r>
      <w:r w:rsidRPr="00A82212">
        <w:rPr>
          <w:rFonts w:ascii="Arial" w:hAnsi="Arial" w:cs="Arial"/>
          <w:b w:val="0"/>
          <w:bCs/>
          <w:spacing w:val="-5"/>
          <w:kern w:val="20"/>
        </w:rPr>
        <w:t xml:space="preserve">overnment-issued purchase card. </w:t>
      </w:r>
    </w:p>
    <w:p w14:paraId="4E52E03D"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7DC6BBED" w14:textId="5F77DA2B" w:rsidR="00BC7A93"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Pr="00A82212">
        <w:rPr>
          <w:rFonts w:ascii="Arial" w:hAnsi="Arial" w:cs="Arial"/>
          <w:b w:val="0"/>
          <w:bCs/>
          <w:spacing w:val="-5"/>
          <w:kern w:val="20"/>
        </w:rPr>
        <w:t>(</w:t>
      </w:r>
      <w:r>
        <w:rPr>
          <w:rFonts w:ascii="Arial" w:hAnsi="Arial" w:cs="Arial"/>
          <w:b w:val="0"/>
          <w:bCs/>
          <w:spacing w:val="-5"/>
          <w:kern w:val="20"/>
        </w:rPr>
        <w:t>B</w:t>
      </w:r>
      <w:r w:rsidRPr="00A82212">
        <w:rPr>
          <w:rFonts w:ascii="Arial" w:hAnsi="Arial" w:cs="Arial"/>
          <w:b w:val="0"/>
          <w:bCs/>
          <w:spacing w:val="-5"/>
          <w:kern w:val="20"/>
        </w:rPr>
        <w:t xml:space="preserve">)  </w:t>
      </w:r>
      <w:r>
        <w:rPr>
          <w:rFonts w:ascii="Arial" w:hAnsi="Arial" w:cs="Arial"/>
          <w:b w:val="0"/>
          <w:bCs/>
          <w:spacing w:val="-5"/>
          <w:kern w:val="20"/>
        </w:rPr>
        <w:t>G</w:t>
      </w:r>
      <w:r w:rsidRPr="00A82212">
        <w:rPr>
          <w:rFonts w:ascii="Arial" w:hAnsi="Arial" w:cs="Arial"/>
          <w:b w:val="0"/>
          <w:bCs/>
          <w:spacing w:val="-5"/>
          <w:kern w:val="20"/>
        </w:rPr>
        <w:t xml:space="preserve">overnmentwide commercial purchase card programs cannot be established or operated unless contracting authority is granted in accordance with governing laws and </w:t>
      </w:r>
      <w:proofErr w:type="gramStart"/>
      <w:r w:rsidRPr="00A82212">
        <w:rPr>
          <w:rFonts w:ascii="Arial" w:hAnsi="Arial" w:cs="Arial"/>
          <w:b w:val="0"/>
          <w:bCs/>
          <w:spacing w:val="-5"/>
          <w:kern w:val="20"/>
        </w:rPr>
        <w:t>regulations, and</w:t>
      </w:r>
      <w:proofErr w:type="gramEnd"/>
      <w:r w:rsidRPr="00A82212">
        <w:rPr>
          <w:rFonts w:ascii="Arial" w:hAnsi="Arial" w:cs="Arial"/>
          <w:b w:val="0"/>
          <w:bCs/>
          <w:spacing w:val="-5"/>
          <w:kern w:val="20"/>
        </w:rPr>
        <w:t xml:space="preserve"> delegated through a contracting activity identified at </w:t>
      </w:r>
      <w:r>
        <w:rPr>
          <w:rFonts w:ascii="Arial" w:hAnsi="Arial" w:cs="Arial"/>
          <w:b w:val="0"/>
          <w:bCs/>
          <w:spacing w:val="-5"/>
          <w:kern w:val="20"/>
        </w:rPr>
        <w:t>PGI</w:t>
      </w:r>
      <w:r w:rsidRPr="00A82212">
        <w:rPr>
          <w:rFonts w:ascii="Arial" w:hAnsi="Arial" w:cs="Arial"/>
          <w:b w:val="0"/>
          <w:bCs/>
          <w:spacing w:val="-5"/>
          <w:kern w:val="20"/>
        </w:rPr>
        <w:t xml:space="preserve"> 202.101.  Further guidance regarding establishment, operation, and oversight of </w:t>
      </w:r>
      <w:r>
        <w:rPr>
          <w:rFonts w:ascii="Arial" w:hAnsi="Arial" w:cs="Arial"/>
          <w:b w:val="0"/>
          <w:bCs/>
          <w:spacing w:val="-5"/>
          <w:kern w:val="20"/>
        </w:rPr>
        <w:t>G</w:t>
      </w:r>
      <w:r w:rsidRPr="00A82212">
        <w:rPr>
          <w:rFonts w:ascii="Arial" w:hAnsi="Arial" w:cs="Arial"/>
          <w:b w:val="0"/>
          <w:bCs/>
          <w:spacing w:val="-5"/>
          <w:kern w:val="20"/>
        </w:rPr>
        <w:t>overnmentwide commercial purchase card programs can be found in the “</w:t>
      </w:r>
      <w:r>
        <w:rPr>
          <w:rFonts w:ascii="Arial" w:hAnsi="Arial" w:cs="Arial"/>
          <w:b w:val="0"/>
          <w:bCs/>
          <w:spacing w:val="-5"/>
          <w:kern w:val="20"/>
        </w:rPr>
        <w:t>D</w:t>
      </w:r>
      <w:r w:rsidRPr="00A82212">
        <w:rPr>
          <w:rFonts w:ascii="Arial" w:hAnsi="Arial" w:cs="Arial"/>
          <w:b w:val="0"/>
          <w:bCs/>
          <w:spacing w:val="-5"/>
          <w:kern w:val="20"/>
        </w:rPr>
        <w:t xml:space="preserve">epartment of </w:t>
      </w:r>
      <w:r>
        <w:rPr>
          <w:rFonts w:ascii="Arial" w:hAnsi="Arial" w:cs="Arial"/>
          <w:b w:val="0"/>
          <w:bCs/>
          <w:spacing w:val="-5"/>
          <w:kern w:val="20"/>
        </w:rPr>
        <w:t>D</w:t>
      </w:r>
      <w:r w:rsidRPr="00A82212">
        <w:rPr>
          <w:rFonts w:ascii="Arial" w:hAnsi="Arial" w:cs="Arial"/>
          <w:b w:val="0"/>
          <w:bCs/>
          <w:spacing w:val="-5"/>
          <w:kern w:val="20"/>
        </w:rPr>
        <w:t xml:space="preserve">efense </w:t>
      </w:r>
      <w:r>
        <w:rPr>
          <w:rFonts w:ascii="Arial" w:hAnsi="Arial" w:cs="Arial"/>
          <w:b w:val="0"/>
          <w:bCs/>
          <w:spacing w:val="-5"/>
          <w:kern w:val="20"/>
        </w:rPr>
        <w:t>G</w:t>
      </w:r>
      <w:r w:rsidRPr="00A82212">
        <w:rPr>
          <w:rFonts w:ascii="Arial" w:hAnsi="Arial" w:cs="Arial"/>
          <w:b w:val="0"/>
          <w:bCs/>
          <w:spacing w:val="-5"/>
          <w:kern w:val="20"/>
        </w:rPr>
        <w:t xml:space="preserve">overnment </w:t>
      </w:r>
      <w:r>
        <w:rPr>
          <w:rFonts w:ascii="Arial" w:hAnsi="Arial" w:cs="Arial"/>
          <w:b w:val="0"/>
          <w:bCs/>
          <w:spacing w:val="-5"/>
          <w:kern w:val="20"/>
        </w:rPr>
        <w:t>C</w:t>
      </w:r>
      <w:r w:rsidRPr="00A82212">
        <w:rPr>
          <w:rFonts w:ascii="Arial" w:hAnsi="Arial" w:cs="Arial"/>
          <w:b w:val="0"/>
          <w:bCs/>
          <w:spacing w:val="-5"/>
          <w:kern w:val="20"/>
        </w:rPr>
        <w:t xml:space="preserve">harge </w:t>
      </w:r>
      <w:r>
        <w:rPr>
          <w:rFonts w:ascii="Arial" w:hAnsi="Arial" w:cs="Arial"/>
          <w:b w:val="0"/>
          <w:bCs/>
          <w:spacing w:val="-5"/>
          <w:kern w:val="20"/>
        </w:rPr>
        <w:t>C</w:t>
      </w:r>
      <w:r w:rsidRPr="00A82212">
        <w:rPr>
          <w:rFonts w:ascii="Arial" w:hAnsi="Arial" w:cs="Arial"/>
          <w:b w:val="0"/>
          <w:bCs/>
          <w:spacing w:val="-5"/>
          <w:kern w:val="20"/>
        </w:rPr>
        <w:t xml:space="preserve">ard </w:t>
      </w:r>
      <w:r>
        <w:rPr>
          <w:rFonts w:ascii="Arial" w:hAnsi="Arial" w:cs="Arial"/>
          <w:b w:val="0"/>
          <w:bCs/>
          <w:spacing w:val="-5"/>
          <w:kern w:val="20"/>
        </w:rPr>
        <w:t>G</w:t>
      </w:r>
      <w:r w:rsidRPr="00A82212">
        <w:rPr>
          <w:rFonts w:ascii="Arial" w:hAnsi="Arial" w:cs="Arial"/>
          <w:b w:val="0"/>
          <w:bCs/>
          <w:spacing w:val="-5"/>
          <w:kern w:val="20"/>
        </w:rPr>
        <w:t xml:space="preserve">uidebook for </w:t>
      </w:r>
      <w:r>
        <w:rPr>
          <w:rFonts w:ascii="Arial" w:hAnsi="Arial" w:cs="Arial"/>
          <w:b w:val="0"/>
          <w:bCs/>
          <w:spacing w:val="-5"/>
          <w:kern w:val="20"/>
        </w:rPr>
        <w:t>E</w:t>
      </w:r>
      <w:r w:rsidRPr="00A82212">
        <w:rPr>
          <w:rFonts w:ascii="Arial" w:hAnsi="Arial" w:cs="Arial"/>
          <w:b w:val="0"/>
          <w:bCs/>
          <w:spacing w:val="-5"/>
          <w:kern w:val="20"/>
        </w:rPr>
        <w:t xml:space="preserve">stablishing and </w:t>
      </w:r>
      <w:r>
        <w:rPr>
          <w:rFonts w:ascii="Arial" w:hAnsi="Arial" w:cs="Arial"/>
          <w:b w:val="0"/>
          <w:bCs/>
          <w:spacing w:val="-5"/>
          <w:kern w:val="20"/>
        </w:rPr>
        <w:t>M</w:t>
      </w:r>
      <w:r w:rsidRPr="00A82212">
        <w:rPr>
          <w:rFonts w:ascii="Arial" w:hAnsi="Arial" w:cs="Arial"/>
          <w:b w:val="0"/>
          <w:bCs/>
          <w:spacing w:val="-5"/>
          <w:kern w:val="20"/>
        </w:rPr>
        <w:t xml:space="preserve">anaging </w:t>
      </w:r>
      <w:r>
        <w:rPr>
          <w:rFonts w:ascii="Arial" w:hAnsi="Arial" w:cs="Arial"/>
          <w:b w:val="0"/>
          <w:bCs/>
          <w:spacing w:val="-5"/>
          <w:kern w:val="20"/>
        </w:rPr>
        <w:t>P</w:t>
      </w:r>
      <w:r w:rsidRPr="00A82212">
        <w:rPr>
          <w:rFonts w:ascii="Arial" w:hAnsi="Arial" w:cs="Arial"/>
          <w:b w:val="0"/>
          <w:bCs/>
          <w:spacing w:val="-5"/>
          <w:kern w:val="20"/>
        </w:rPr>
        <w:t xml:space="preserve">urchase, </w:t>
      </w:r>
      <w:r>
        <w:rPr>
          <w:rFonts w:ascii="Arial" w:hAnsi="Arial" w:cs="Arial"/>
          <w:b w:val="0"/>
          <w:bCs/>
          <w:spacing w:val="-5"/>
          <w:kern w:val="20"/>
        </w:rPr>
        <w:t>T</w:t>
      </w:r>
      <w:r w:rsidRPr="00A82212">
        <w:rPr>
          <w:rFonts w:ascii="Arial" w:hAnsi="Arial" w:cs="Arial"/>
          <w:b w:val="0"/>
          <w:bCs/>
          <w:spacing w:val="-5"/>
          <w:kern w:val="20"/>
        </w:rPr>
        <w:t xml:space="preserve">ravel, and </w:t>
      </w:r>
      <w:r>
        <w:rPr>
          <w:rFonts w:ascii="Arial" w:hAnsi="Arial" w:cs="Arial"/>
          <w:b w:val="0"/>
          <w:bCs/>
          <w:spacing w:val="-5"/>
          <w:kern w:val="20"/>
        </w:rPr>
        <w:t>F</w:t>
      </w:r>
      <w:r w:rsidRPr="00A82212">
        <w:rPr>
          <w:rFonts w:ascii="Arial" w:hAnsi="Arial" w:cs="Arial"/>
          <w:b w:val="0"/>
          <w:bCs/>
          <w:spacing w:val="-5"/>
          <w:kern w:val="20"/>
        </w:rPr>
        <w:t xml:space="preserve">uel </w:t>
      </w:r>
      <w:r>
        <w:rPr>
          <w:rFonts w:ascii="Arial" w:hAnsi="Arial" w:cs="Arial"/>
          <w:b w:val="0"/>
          <w:bCs/>
          <w:spacing w:val="-5"/>
          <w:kern w:val="20"/>
        </w:rPr>
        <w:t>C</w:t>
      </w:r>
      <w:r w:rsidRPr="00A82212">
        <w:rPr>
          <w:rFonts w:ascii="Arial" w:hAnsi="Arial" w:cs="Arial"/>
          <w:b w:val="0"/>
          <w:bCs/>
          <w:spacing w:val="-5"/>
          <w:kern w:val="20"/>
        </w:rPr>
        <w:t xml:space="preserve">ard </w:t>
      </w:r>
      <w:r>
        <w:rPr>
          <w:rFonts w:ascii="Arial" w:hAnsi="Arial" w:cs="Arial"/>
          <w:b w:val="0"/>
          <w:bCs/>
          <w:spacing w:val="-5"/>
          <w:kern w:val="20"/>
        </w:rPr>
        <w:t>P</w:t>
      </w:r>
      <w:r w:rsidRPr="00A82212">
        <w:rPr>
          <w:rFonts w:ascii="Arial" w:hAnsi="Arial" w:cs="Arial"/>
          <w:b w:val="0"/>
          <w:bCs/>
          <w:spacing w:val="-5"/>
          <w:kern w:val="20"/>
        </w:rPr>
        <w:t xml:space="preserve">rograms” at </w:t>
      </w:r>
      <w:hyperlink r:id="rId17" w:history="1">
        <w:r w:rsidR="00BC7A93" w:rsidRPr="007D3BD2">
          <w:rPr>
            <w:rStyle w:val="Hyperlink"/>
            <w:rFonts w:ascii="Arial" w:hAnsi="Arial" w:cs="Arial"/>
            <w:b w:val="0"/>
            <w:bCs/>
            <w:spacing w:val="-5"/>
            <w:kern w:val="20"/>
          </w:rPr>
          <w:t>https://www.acq.osd.mil/asda/dpc/ce/pc/docs-guides.html</w:t>
        </w:r>
      </w:hyperlink>
      <w:r w:rsidRPr="00A82212">
        <w:rPr>
          <w:rFonts w:ascii="Arial" w:hAnsi="Arial" w:cs="Arial"/>
          <w:b w:val="0"/>
          <w:bCs/>
          <w:spacing w:val="-5"/>
          <w:kern w:val="20"/>
        </w:rPr>
        <w:t>.</w:t>
      </w:r>
    </w:p>
    <w:p w14:paraId="1C57C5B3" w14:textId="53128A00"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3A3AB4F0" w14:textId="2785208B"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t>(a)(2)</w:t>
      </w:r>
      <w:r w:rsidR="004E2894">
        <w:rPr>
          <w:rFonts w:ascii="Arial" w:hAnsi="Arial" w:cs="Arial"/>
          <w:b w:val="0"/>
          <w:bCs/>
          <w:spacing w:val="-5"/>
          <w:kern w:val="20"/>
        </w:rPr>
        <w:t>(ii)</w:t>
      </w:r>
      <w:r>
        <w:rPr>
          <w:rFonts w:ascii="Arial" w:hAnsi="Arial" w:cs="Arial"/>
          <w:b w:val="0"/>
          <w:bCs/>
          <w:spacing w:val="-5"/>
          <w:kern w:val="20"/>
        </w:rPr>
        <w:t>(</w:t>
      </w:r>
      <w:proofErr w:type="gramStart"/>
      <w:r w:rsidR="004E2894">
        <w:rPr>
          <w:rFonts w:ascii="Arial" w:hAnsi="Arial" w:cs="Arial"/>
          <w:b w:val="0"/>
          <w:bCs/>
          <w:spacing w:val="-5"/>
          <w:kern w:val="20"/>
        </w:rPr>
        <w:t>A</w:t>
      </w:r>
      <w:r>
        <w:rPr>
          <w:rFonts w:ascii="Arial" w:hAnsi="Arial" w:cs="Arial"/>
          <w:b w:val="0"/>
          <w:bCs/>
          <w:spacing w:val="-5"/>
          <w:kern w:val="20"/>
        </w:rPr>
        <w:t xml:space="preserve">)  </w:t>
      </w:r>
      <w:r w:rsidRPr="00A82212">
        <w:rPr>
          <w:rFonts w:ascii="Arial" w:hAnsi="Arial" w:cs="Arial"/>
          <w:b w:val="0"/>
          <w:bCs/>
          <w:spacing w:val="-5"/>
          <w:kern w:val="20"/>
        </w:rPr>
        <w:t>Generally</w:t>
      </w:r>
      <w:proofErr w:type="gramEnd"/>
      <w:r w:rsidRPr="00A82212">
        <w:rPr>
          <w:rFonts w:ascii="Arial" w:hAnsi="Arial" w:cs="Arial"/>
          <w:b w:val="0"/>
          <w:bCs/>
          <w:spacing w:val="-5"/>
          <w:kern w:val="20"/>
        </w:rPr>
        <w:t xml:space="preserve">, use unilateral modifications (see far 43.103) for—  </w:t>
      </w:r>
    </w:p>
    <w:p w14:paraId="209D6535"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6B3FBD72"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Pr="00A82212">
        <w:rPr>
          <w:rFonts w:ascii="Arial" w:hAnsi="Arial" w:cs="Arial"/>
          <w:b w:val="0"/>
          <w:bCs/>
          <w:spacing w:val="-5"/>
          <w:kern w:val="20"/>
        </w:rPr>
        <w:t>(</w:t>
      </w:r>
      <w:r w:rsidRPr="00A82212">
        <w:rPr>
          <w:rFonts w:ascii="Arial" w:hAnsi="Arial" w:cs="Arial"/>
          <w:b w:val="0"/>
          <w:bCs/>
          <w:i/>
          <w:iCs/>
          <w:spacing w:val="-5"/>
          <w:kern w:val="20"/>
        </w:rPr>
        <w:t>1</w:t>
      </w:r>
      <w:r w:rsidRPr="00A82212">
        <w:rPr>
          <w:rFonts w:ascii="Arial" w:hAnsi="Arial" w:cs="Arial"/>
          <w:b w:val="0"/>
          <w:bCs/>
          <w:spacing w:val="-5"/>
          <w:kern w:val="20"/>
        </w:rPr>
        <w:t xml:space="preserve">)  </w:t>
      </w:r>
      <w:r>
        <w:rPr>
          <w:rFonts w:ascii="Arial" w:hAnsi="Arial" w:cs="Arial"/>
          <w:b w:val="0"/>
          <w:bCs/>
          <w:spacing w:val="-5"/>
          <w:kern w:val="20"/>
        </w:rPr>
        <w:t>N</w:t>
      </w:r>
      <w:r w:rsidRPr="00A82212">
        <w:rPr>
          <w:rFonts w:ascii="Arial" w:hAnsi="Arial" w:cs="Arial"/>
          <w:b w:val="0"/>
          <w:bCs/>
          <w:spacing w:val="-5"/>
          <w:kern w:val="20"/>
        </w:rPr>
        <w:t xml:space="preserve">o-cost amended shipping instructions if— </w:t>
      </w:r>
    </w:p>
    <w:p w14:paraId="1C31B29D"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312674FD"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Pr="00A82212">
        <w:rPr>
          <w:rFonts w:ascii="Arial" w:hAnsi="Arial" w:cs="Arial"/>
          <w:b w:val="0"/>
          <w:bCs/>
          <w:spacing w:val="-5"/>
          <w:kern w:val="20"/>
        </w:rPr>
        <w:t>(</w:t>
      </w:r>
      <w:r w:rsidRPr="00A82212">
        <w:rPr>
          <w:rFonts w:ascii="Arial" w:hAnsi="Arial" w:cs="Arial"/>
          <w:b w:val="0"/>
          <w:bCs/>
          <w:i/>
          <w:iCs/>
          <w:spacing w:val="-5"/>
          <w:kern w:val="20"/>
        </w:rPr>
        <w:t>i</w:t>
      </w:r>
      <w:r w:rsidRPr="00A82212">
        <w:rPr>
          <w:rFonts w:ascii="Arial" w:hAnsi="Arial" w:cs="Arial"/>
          <w:b w:val="0"/>
          <w:bCs/>
          <w:spacing w:val="-5"/>
          <w:kern w:val="20"/>
        </w:rPr>
        <w:t xml:space="preserve">)  </w:t>
      </w:r>
      <w:r>
        <w:rPr>
          <w:rFonts w:ascii="Arial" w:hAnsi="Arial" w:cs="Arial"/>
          <w:b w:val="0"/>
          <w:bCs/>
          <w:spacing w:val="-5"/>
          <w:kern w:val="20"/>
        </w:rPr>
        <w:t>T</w:t>
      </w:r>
      <w:r w:rsidRPr="00A82212">
        <w:rPr>
          <w:rFonts w:ascii="Arial" w:hAnsi="Arial" w:cs="Arial"/>
          <w:b w:val="0"/>
          <w:bCs/>
          <w:spacing w:val="-5"/>
          <w:kern w:val="20"/>
        </w:rPr>
        <w:t xml:space="preserve">he amended shipping instructions modify a unilateral purchase order; and </w:t>
      </w:r>
    </w:p>
    <w:p w14:paraId="0F642930"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6DE4AA30" w14:textId="77777777" w:rsidR="00281E97"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Pr="00A82212">
        <w:rPr>
          <w:rFonts w:ascii="Arial" w:hAnsi="Arial" w:cs="Arial"/>
          <w:b w:val="0"/>
          <w:bCs/>
          <w:spacing w:val="-5"/>
          <w:kern w:val="20"/>
        </w:rPr>
        <w:t>(</w:t>
      </w:r>
      <w:r w:rsidRPr="00A82212">
        <w:rPr>
          <w:rFonts w:ascii="Arial" w:hAnsi="Arial" w:cs="Arial"/>
          <w:b w:val="0"/>
          <w:bCs/>
          <w:i/>
          <w:iCs/>
          <w:spacing w:val="-5"/>
          <w:kern w:val="20"/>
        </w:rPr>
        <w:t>ii</w:t>
      </w:r>
      <w:r w:rsidRPr="00A82212">
        <w:rPr>
          <w:rFonts w:ascii="Arial" w:hAnsi="Arial" w:cs="Arial"/>
          <w:b w:val="0"/>
          <w:bCs/>
          <w:spacing w:val="-5"/>
          <w:kern w:val="20"/>
        </w:rPr>
        <w:t xml:space="preserve">)  </w:t>
      </w:r>
      <w:r>
        <w:rPr>
          <w:rFonts w:ascii="Arial" w:hAnsi="Arial" w:cs="Arial"/>
          <w:b w:val="0"/>
          <w:bCs/>
          <w:spacing w:val="-5"/>
          <w:kern w:val="20"/>
        </w:rPr>
        <w:t>T</w:t>
      </w:r>
      <w:r w:rsidRPr="00A82212">
        <w:rPr>
          <w:rFonts w:ascii="Arial" w:hAnsi="Arial" w:cs="Arial"/>
          <w:b w:val="0"/>
          <w:bCs/>
          <w:spacing w:val="-5"/>
          <w:kern w:val="20"/>
        </w:rPr>
        <w:t xml:space="preserve">he contractor agrees orally or in writing; and  </w:t>
      </w:r>
    </w:p>
    <w:p w14:paraId="6204B013"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75C938A5"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A82212" w:rsidRPr="00A82212">
        <w:rPr>
          <w:rFonts w:ascii="Arial" w:hAnsi="Arial" w:cs="Arial"/>
          <w:b w:val="0"/>
          <w:bCs/>
          <w:spacing w:val="-5"/>
          <w:kern w:val="20"/>
        </w:rPr>
        <w:t>(</w:t>
      </w:r>
      <w:r w:rsidR="00A82212" w:rsidRPr="00281E97">
        <w:rPr>
          <w:rFonts w:ascii="Arial" w:hAnsi="Arial" w:cs="Arial"/>
          <w:b w:val="0"/>
          <w:bCs/>
          <w:i/>
          <w:iCs/>
          <w:spacing w:val="-5"/>
          <w:kern w:val="20"/>
        </w:rPr>
        <w:t>2</w:t>
      </w:r>
      <w:r w:rsidR="00A82212" w:rsidRPr="00A82212">
        <w:rPr>
          <w:rFonts w:ascii="Arial" w:hAnsi="Arial" w:cs="Arial"/>
          <w:b w:val="0"/>
          <w:bCs/>
          <w:spacing w:val="-5"/>
          <w:kern w:val="20"/>
        </w:rPr>
        <w:t xml:space="preserve">)  </w:t>
      </w:r>
      <w:r>
        <w:rPr>
          <w:rFonts w:ascii="Arial" w:hAnsi="Arial" w:cs="Arial"/>
          <w:b w:val="0"/>
          <w:bCs/>
          <w:spacing w:val="-5"/>
          <w:kern w:val="20"/>
        </w:rPr>
        <w:t>A</w:t>
      </w:r>
      <w:r w:rsidR="00A82212" w:rsidRPr="00A82212">
        <w:rPr>
          <w:rFonts w:ascii="Arial" w:hAnsi="Arial" w:cs="Arial"/>
          <w:b w:val="0"/>
          <w:bCs/>
          <w:spacing w:val="-5"/>
          <w:kern w:val="20"/>
        </w:rPr>
        <w:t xml:space="preserve">ny change made before work begins if— </w:t>
      </w:r>
    </w:p>
    <w:p w14:paraId="5DB753C7"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29458EC5"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A82212" w:rsidRPr="00A82212">
        <w:rPr>
          <w:rFonts w:ascii="Arial" w:hAnsi="Arial" w:cs="Arial"/>
          <w:b w:val="0"/>
          <w:bCs/>
          <w:spacing w:val="-5"/>
          <w:kern w:val="20"/>
        </w:rPr>
        <w:t>(</w:t>
      </w:r>
      <w:r w:rsidR="00A82212" w:rsidRPr="00281E97">
        <w:rPr>
          <w:rFonts w:ascii="Arial" w:hAnsi="Arial" w:cs="Arial"/>
          <w:b w:val="0"/>
          <w:bCs/>
          <w:i/>
          <w:iCs/>
          <w:spacing w:val="-5"/>
          <w:kern w:val="20"/>
        </w:rPr>
        <w:t>i</w:t>
      </w:r>
      <w:r w:rsidR="00A82212" w:rsidRPr="00A82212">
        <w:rPr>
          <w:rFonts w:ascii="Arial" w:hAnsi="Arial" w:cs="Arial"/>
          <w:b w:val="0"/>
          <w:bCs/>
          <w:spacing w:val="-5"/>
          <w:kern w:val="20"/>
        </w:rPr>
        <w:t xml:space="preserve">)  </w:t>
      </w:r>
      <w:r>
        <w:rPr>
          <w:rFonts w:ascii="Arial" w:hAnsi="Arial" w:cs="Arial"/>
          <w:b w:val="0"/>
          <w:bCs/>
          <w:spacing w:val="-5"/>
          <w:kern w:val="20"/>
        </w:rPr>
        <w:t>T</w:t>
      </w:r>
      <w:r w:rsidR="00A82212" w:rsidRPr="00A82212">
        <w:rPr>
          <w:rFonts w:ascii="Arial" w:hAnsi="Arial" w:cs="Arial"/>
          <w:b w:val="0"/>
          <w:bCs/>
          <w:spacing w:val="-5"/>
          <w:kern w:val="20"/>
        </w:rPr>
        <w:t xml:space="preserve">he change is within the scope of the original </w:t>
      </w:r>
      <w:proofErr w:type="gramStart"/>
      <w:r w:rsidR="00A82212" w:rsidRPr="00A82212">
        <w:rPr>
          <w:rFonts w:ascii="Arial" w:hAnsi="Arial" w:cs="Arial"/>
          <w:b w:val="0"/>
          <w:bCs/>
          <w:spacing w:val="-5"/>
          <w:kern w:val="20"/>
        </w:rPr>
        <w:t>order;</w:t>
      </w:r>
      <w:proofErr w:type="gramEnd"/>
      <w:r w:rsidR="00A82212" w:rsidRPr="00A82212">
        <w:rPr>
          <w:rFonts w:ascii="Arial" w:hAnsi="Arial" w:cs="Arial"/>
          <w:b w:val="0"/>
          <w:bCs/>
          <w:spacing w:val="-5"/>
          <w:kern w:val="20"/>
        </w:rPr>
        <w:t xml:space="preserve"> </w:t>
      </w:r>
    </w:p>
    <w:p w14:paraId="60BA3C62"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710E77D3"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A82212" w:rsidRPr="00A82212">
        <w:rPr>
          <w:rFonts w:ascii="Arial" w:hAnsi="Arial" w:cs="Arial"/>
          <w:b w:val="0"/>
          <w:bCs/>
          <w:spacing w:val="-5"/>
          <w:kern w:val="20"/>
        </w:rPr>
        <w:t>(</w:t>
      </w:r>
      <w:r w:rsidR="00A82212" w:rsidRPr="00281E97">
        <w:rPr>
          <w:rFonts w:ascii="Arial" w:hAnsi="Arial" w:cs="Arial"/>
          <w:b w:val="0"/>
          <w:bCs/>
          <w:i/>
          <w:iCs/>
          <w:spacing w:val="-5"/>
          <w:kern w:val="20"/>
        </w:rPr>
        <w:t>ii</w:t>
      </w:r>
      <w:r w:rsidR="00A82212" w:rsidRPr="00A82212">
        <w:rPr>
          <w:rFonts w:ascii="Arial" w:hAnsi="Arial" w:cs="Arial"/>
          <w:b w:val="0"/>
          <w:bCs/>
          <w:spacing w:val="-5"/>
          <w:kern w:val="20"/>
        </w:rPr>
        <w:t xml:space="preserve">)  </w:t>
      </w:r>
      <w:r>
        <w:rPr>
          <w:rFonts w:ascii="Arial" w:hAnsi="Arial" w:cs="Arial"/>
          <w:b w:val="0"/>
          <w:bCs/>
          <w:spacing w:val="-5"/>
          <w:kern w:val="20"/>
        </w:rPr>
        <w:t>T</w:t>
      </w:r>
      <w:r w:rsidR="00A82212" w:rsidRPr="00A82212">
        <w:rPr>
          <w:rFonts w:ascii="Arial" w:hAnsi="Arial" w:cs="Arial"/>
          <w:b w:val="0"/>
          <w:bCs/>
          <w:spacing w:val="-5"/>
          <w:kern w:val="20"/>
        </w:rPr>
        <w:t xml:space="preserve">he contractor </w:t>
      </w:r>
      <w:proofErr w:type="gramStart"/>
      <w:r w:rsidR="00A82212" w:rsidRPr="00A82212">
        <w:rPr>
          <w:rFonts w:ascii="Arial" w:hAnsi="Arial" w:cs="Arial"/>
          <w:b w:val="0"/>
          <w:bCs/>
          <w:spacing w:val="-5"/>
          <w:kern w:val="20"/>
        </w:rPr>
        <w:t>agrees;</w:t>
      </w:r>
      <w:proofErr w:type="gramEnd"/>
      <w:r w:rsidR="00A82212" w:rsidRPr="00A82212">
        <w:rPr>
          <w:rFonts w:ascii="Arial" w:hAnsi="Arial" w:cs="Arial"/>
          <w:b w:val="0"/>
          <w:bCs/>
          <w:spacing w:val="-5"/>
          <w:kern w:val="20"/>
        </w:rPr>
        <w:t xml:space="preserve"> </w:t>
      </w:r>
    </w:p>
    <w:p w14:paraId="5957809C"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02E74D0E"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A82212" w:rsidRPr="00A82212">
        <w:rPr>
          <w:rFonts w:ascii="Arial" w:hAnsi="Arial" w:cs="Arial"/>
          <w:b w:val="0"/>
          <w:bCs/>
          <w:spacing w:val="-5"/>
          <w:kern w:val="20"/>
        </w:rPr>
        <w:t>(</w:t>
      </w:r>
      <w:r w:rsidR="00A82212" w:rsidRPr="00281E97">
        <w:rPr>
          <w:rFonts w:ascii="Arial" w:hAnsi="Arial" w:cs="Arial"/>
          <w:b w:val="0"/>
          <w:bCs/>
          <w:i/>
          <w:iCs/>
          <w:spacing w:val="-5"/>
          <w:kern w:val="20"/>
        </w:rPr>
        <w:t>iii</w:t>
      </w:r>
      <w:r w:rsidR="00A82212" w:rsidRPr="00A82212">
        <w:rPr>
          <w:rFonts w:ascii="Arial" w:hAnsi="Arial" w:cs="Arial"/>
          <w:b w:val="0"/>
          <w:bCs/>
          <w:spacing w:val="-5"/>
          <w:kern w:val="20"/>
        </w:rPr>
        <w:t xml:space="preserve">)  </w:t>
      </w:r>
      <w:r>
        <w:rPr>
          <w:rFonts w:ascii="Arial" w:hAnsi="Arial" w:cs="Arial"/>
          <w:b w:val="0"/>
          <w:bCs/>
          <w:spacing w:val="-5"/>
          <w:kern w:val="20"/>
        </w:rPr>
        <w:t>T</w:t>
      </w:r>
      <w:r w:rsidR="00A82212" w:rsidRPr="00A82212">
        <w:rPr>
          <w:rFonts w:ascii="Arial" w:hAnsi="Arial" w:cs="Arial"/>
          <w:b w:val="0"/>
          <w:bCs/>
          <w:spacing w:val="-5"/>
          <w:kern w:val="20"/>
        </w:rPr>
        <w:t xml:space="preserve">he modification references the contractor’s oral or written agreement; and </w:t>
      </w:r>
    </w:p>
    <w:p w14:paraId="469F17FD" w14:textId="77777777" w:rsidR="00281E97"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5CB5B842" w14:textId="2AE31066" w:rsidR="00A82212" w:rsidRPr="00A82212"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cap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A82212" w:rsidRPr="00A82212">
        <w:rPr>
          <w:rFonts w:ascii="Arial" w:hAnsi="Arial" w:cs="Arial"/>
          <w:b w:val="0"/>
          <w:bCs/>
          <w:spacing w:val="-5"/>
          <w:kern w:val="20"/>
        </w:rPr>
        <w:t>(</w:t>
      </w:r>
      <w:r w:rsidR="00A82212" w:rsidRPr="00281E97">
        <w:rPr>
          <w:rFonts w:ascii="Arial" w:hAnsi="Arial" w:cs="Arial"/>
          <w:b w:val="0"/>
          <w:bCs/>
          <w:i/>
          <w:iCs/>
          <w:spacing w:val="-5"/>
          <w:kern w:val="20"/>
        </w:rPr>
        <w:t>iv</w:t>
      </w:r>
      <w:r w:rsidR="00A82212" w:rsidRPr="00A82212">
        <w:rPr>
          <w:rFonts w:ascii="Arial" w:hAnsi="Arial" w:cs="Arial"/>
          <w:b w:val="0"/>
          <w:bCs/>
          <w:spacing w:val="-5"/>
          <w:kern w:val="20"/>
        </w:rPr>
        <w:t xml:space="preserve">)  </w:t>
      </w:r>
      <w:r>
        <w:rPr>
          <w:rFonts w:ascii="Arial" w:hAnsi="Arial" w:cs="Arial"/>
          <w:b w:val="0"/>
          <w:bCs/>
          <w:spacing w:val="-5"/>
          <w:kern w:val="20"/>
        </w:rPr>
        <w:t>B</w:t>
      </w:r>
      <w:r w:rsidR="00A82212" w:rsidRPr="00A82212">
        <w:rPr>
          <w:rFonts w:ascii="Arial" w:hAnsi="Arial" w:cs="Arial"/>
          <w:b w:val="0"/>
          <w:bCs/>
          <w:spacing w:val="-5"/>
          <w:kern w:val="20"/>
        </w:rPr>
        <w:t xml:space="preserve">lock 13d of </w:t>
      </w:r>
      <w:r w:rsidR="00BC7A93">
        <w:rPr>
          <w:rFonts w:ascii="Arial" w:hAnsi="Arial" w:cs="Arial"/>
          <w:b w:val="0"/>
          <w:bCs/>
          <w:spacing w:val="-5"/>
          <w:kern w:val="20"/>
        </w:rPr>
        <w:t>S</w:t>
      </w:r>
      <w:r w:rsidR="00A82212" w:rsidRPr="00A82212">
        <w:rPr>
          <w:rFonts w:ascii="Arial" w:hAnsi="Arial" w:cs="Arial"/>
          <w:b w:val="0"/>
          <w:bCs/>
          <w:spacing w:val="-5"/>
          <w:kern w:val="20"/>
        </w:rPr>
        <w:t xml:space="preserve">tandard </w:t>
      </w:r>
      <w:r w:rsidR="00BF4E05">
        <w:rPr>
          <w:rFonts w:ascii="Arial" w:hAnsi="Arial" w:cs="Arial"/>
          <w:b w:val="0"/>
          <w:bCs/>
          <w:spacing w:val="-5"/>
          <w:kern w:val="20"/>
        </w:rPr>
        <w:t>Form</w:t>
      </w:r>
      <w:r w:rsidR="00A82212" w:rsidRPr="00A82212">
        <w:rPr>
          <w:rFonts w:ascii="Arial" w:hAnsi="Arial" w:cs="Arial"/>
          <w:b w:val="0"/>
          <w:bCs/>
          <w:spacing w:val="-5"/>
          <w:kern w:val="20"/>
        </w:rPr>
        <w:t xml:space="preserve"> 30, </w:t>
      </w:r>
      <w:r w:rsidR="00BC7A93" w:rsidRPr="00A82212">
        <w:rPr>
          <w:rFonts w:ascii="Arial" w:hAnsi="Arial" w:cs="Arial"/>
          <w:b w:val="0"/>
          <w:bCs/>
          <w:spacing w:val="-5"/>
          <w:kern w:val="20"/>
        </w:rPr>
        <w:t xml:space="preserve">Amendment </w:t>
      </w:r>
      <w:r w:rsidR="00BC7A93">
        <w:rPr>
          <w:rFonts w:ascii="Arial" w:hAnsi="Arial" w:cs="Arial"/>
          <w:b w:val="0"/>
          <w:bCs/>
          <w:spacing w:val="-5"/>
          <w:kern w:val="20"/>
        </w:rPr>
        <w:t>o</w:t>
      </w:r>
      <w:r w:rsidR="00BC7A93" w:rsidRPr="00A82212">
        <w:rPr>
          <w:rFonts w:ascii="Arial" w:hAnsi="Arial" w:cs="Arial"/>
          <w:b w:val="0"/>
          <w:bCs/>
          <w:spacing w:val="-5"/>
          <w:kern w:val="20"/>
        </w:rPr>
        <w:t xml:space="preserve">f Solicitation/Modification </w:t>
      </w:r>
      <w:r w:rsidR="00BC7A93">
        <w:rPr>
          <w:rFonts w:ascii="Arial" w:hAnsi="Arial" w:cs="Arial"/>
          <w:b w:val="0"/>
          <w:bCs/>
          <w:spacing w:val="-5"/>
          <w:kern w:val="20"/>
        </w:rPr>
        <w:t>o</w:t>
      </w:r>
      <w:r w:rsidR="00BC7A93" w:rsidRPr="00A82212">
        <w:rPr>
          <w:rFonts w:ascii="Arial" w:hAnsi="Arial" w:cs="Arial"/>
          <w:b w:val="0"/>
          <w:bCs/>
          <w:spacing w:val="-5"/>
          <w:kern w:val="20"/>
        </w:rPr>
        <w:t>f Contract</w:t>
      </w:r>
      <w:r w:rsidR="00A82212" w:rsidRPr="00A82212">
        <w:rPr>
          <w:rFonts w:ascii="Arial" w:hAnsi="Arial" w:cs="Arial"/>
          <w:b w:val="0"/>
          <w:bCs/>
          <w:spacing w:val="-5"/>
          <w:kern w:val="20"/>
        </w:rPr>
        <w:t>, is annotated to reflect the authority for issuance of the modification.</w:t>
      </w:r>
    </w:p>
    <w:p w14:paraId="7AAC9E6D" w14:textId="77777777" w:rsidR="00A82212" w:rsidRDefault="00A82212"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5A549026" w14:textId="77777777" w:rsidR="00BB2002" w:rsidRPr="00BB2002" w:rsidRDefault="00281E97"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sidRPr="00BB2002">
        <w:rPr>
          <w:rFonts w:ascii="Arial" w:hAnsi="Arial" w:cs="Arial"/>
          <w:b w:val="0"/>
          <w:bCs/>
          <w:caps/>
          <w:spacing w:val="-5"/>
          <w:kern w:val="20"/>
        </w:rPr>
        <w:tab/>
        <w:t>(</w:t>
      </w:r>
      <w:r w:rsidRPr="00BB2002">
        <w:rPr>
          <w:rFonts w:ascii="Arial" w:hAnsi="Arial" w:cs="Arial"/>
          <w:b w:val="0"/>
          <w:bCs/>
          <w:spacing w:val="-5"/>
          <w:kern w:val="20"/>
        </w:rPr>
        <w:t>b</w:t>
      </w:r>
      <w:r w:rsidRPr="00BB2002">
        <w:rPr>
          <w:rFonts w:ascii="Arial" w:hAnsi="Arial" w:cs="Arial"/>
          <w:b w:val="0"/>
          <w:bCs/>
          <w:caps/>
          <w:spacing w:val="-5"/>
          <w:kern w:val="20"/>
        </w:rPr>
        <w:t>)(2)(</w:t>
      </w:r>
      <w:r w:rsidRPr="00BB2002">
        <w:rPr>
          <w:rFonts w:ascii="Arial" w:hAnsi="Arial" w:cs="Arial"/>
          <w:b w:val="0"/>
          <w:bCs/>
          <w:spacing w:val="-5"/>
          <w:kern w:val="20"/>
        </w:rPr>
        <w:t>i</w:t>
      </w:r>
      <w:r w:rsidRPr="00BB2002">
        <w:rPr>
          <w:rFonts w:ascii="Arial" w:hAnsi="Arial" w:cs="Arial"/>
          <w:b w:val="0"/>
          <w:bCs/>
          <w:caps/>
          <w:spacing w:val="-5"/>
          <w:kern w:val="20"/>
        </w:rPr>
        <w:t>)</w:t>
      </w:r>
      <w:r w:rsidRPr="00BB2002">
        <w:rPr>
          <w:rFonts w:ascii="Arial" w:hAnsi="Arial" w:cs="Arial"/>
          <w:b w:val="0"/>
          <w:bCs/>
          <w:spacing w:val="-5"/>
          <w:kern w:val="20"/>
        </w:rPr>
        <w:t>(</w:t>
      </w:r>
      <w:r w:rsidRPr="00BB2002">
        <w:rPr>
          <w:rFonts w:ascii="Arial" w:hAnsi="Arial" w:cs="Arial"/>
          <w:b w:val="0"/>
          <w:bCs/>
          <w:i/>
          <w:iCs/>
          <w:spacing w:val="-5"/>
          <w:kern w:val="20"/>
        </w:rPr>
        <w:t>1</w:t>
      </w:r>
      <w:proofErr w:type="gramStart"/>
      <w:r w:rsidRPr="00BB2002">
        <w:rPr>
          <w:rFonts w:ascii="Arial" w:hAnsi="Arial" w:cs="Arial"/>
          <w:b w:val="0"/>
          <w:bCs/>
          <w:spacing w:val="-5"/>
          <w:kern w:val="20"/>
        </w:rPr>
        <w:t xml:space="preserve">)  </w:t>
      </w:r>
      <w:r w:rsidR="00BB2002" w:rsidRPr="00BB2002">
        <w:rPr>
          <w:rFonts w:ascii="Arial" w:hAnsi="Arial" w:cs="Arial"/>
          <w:b w:val="0"/>
          <w:bCs/>
          <w:spacing w:val="-5"/>
          <w:kern w:val="20"/>
        </w:rPr>
        <w:t>E</w:t>
      </w:r>
      <w:r w:rsidRPr="00BB2002">
        <w:rPr>
          <w:rFonts w:ascii="Arial" w:hAnsi="Arial" w:cs="Arial"/>
          <w:b w:val="0"/>
          <w:bCs/>
          <w:spacing w:val="-5"/>
          <w:kern w:val="20"/>
        </w:rPr>
        <w:t>stablish</w:t>
      </w:r>
      <w:proofErr w:type="gramEnd"/>
      <w:r w:rsidRPr="00BB2002">
        <w:rPr>
          <w:rFonts w:ascii="Arial" w:hAnsi="Arial" w:cs="Arial"/>
          <w:b w:val="0"/>
          <w:bCs/>
          <w:spacing w:val="-5"/>
          <w:kern w:val="20"/>
        </w:rPr>
        <w:t xml:space="preserve"> fuel card accounts—</w:t>
      </w:r>
    </w:p>
    <w:p w14:paraId="34EE3335" w14:textId="77777777" w:rsidR="00BB2002" w:rsidRP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3BE809FD" w14:textId="1F653F6F" w:rsidR="00BB2002" w:rsidRP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00281E97" w:rsidRPr="00BB2002">
        <w:rPr>
          <w:rFonts w:ascii="Arial" w:hAnsi="Arial" w:cs="Arial"/>
          <w:b w:val="0"/>
          <w:bCs/>
          <w:spacing w:val="-5"/>
          <w:kern w:val="20"/>
        </w:rPr>
        <w:t>(</w:t>
      </w:r>
      <w:r>
        <w:rPr>
          <w:rFonts w:ascii="Arial" w:hAnsi="Arial" w:cs="Arial"/>
          <w:b w:val="0"/>
          <w:bCs/>
          <w:i/>
          <w:iCs/>
          <w:spacing w:val="-5"/>
          <w:kern w:val="20"/>
        </w:rPr>
        <w:t>i</w:t>
      </w:r>
      <w:r w:rsidR="00281E97" w:rsidRPr="00BB2002">
        <w:rPr>
          <w:rFonts w:ascii="Arial" w:hAnsi="Arial" w:cs="Arial"/>
          <w:b w:val="0"/>
          <w:bCs/>
          <w:spacing w:val="-5"/>
          <w:kern w:val="20"/>
        </w:rPr>
        <w:t xml:space="preserve">)  </w:t>
      </w:r>
      <w:r w:rsidRPr="00BB2002">
        <w:rPr>
          <w:rFonts w:ascii="Arial" w:hAnsi="Arial" w:cs="Arial"/>
          <w:b w:val="0"/>
          <w:bCs/>
          <w:spacing w:val="-5"/>
          <w:kern w:val="20"/>
        </w:rPr>
        <w:t>F</w:t>
      </w:r>
      <w:r w:rsidR="00281E97" w:rsidRPr="00BB2002">
        <w:rPr>
          <w:rFonts w:ascii="Arial" w:hAnsi="Arial" w:cs="Arial"/>
          <w:b w:val="0"/>
          <w:bCs/>
          <w:spacing w:val="-5"/>
          <w:kern w:val="20"/>
        </w:rPr>
        <w:t xml:space="preserve">or </w:t>
      </w:r>
      <w:r w:rsidRPr="00BB2002">
        <w:rPr>
          <w:rFonts w:ascii="Arial" w:hAnsi="Arial" w:cs="Arial"/>
          <w:b w:val="0"/>
          <w:bCs/>
          <w:spacing w:val="-5"/>
          <w:kern w:val="20"/>
        </w:rPr>
        <w:t>D</w:t>
      </w:r>
      <w:r w:rsidR="00281E97" w:rsidRPr="00BB2002">
        <w:rPr>
          <w:rFonts w:ascii="Arial" w:hAnsi="Arial" w:cs="Arial"/>
          <w:b w:val="0"/>
          <w:bCs/>
          <w:spacing w:val="-5"/>
          <w:kern w:val="20"/>
        </w:rPr>
        <w:t>o</w:t>
      </w:r>
      <w:r w:rsidRPr="00BB2002">
        <w:rPr>
          <w:rFonts w:ascii="Arial" w:hAnsi="Arial" w:cs="Arial"/>
          <w:b w:val="0"/>
          <w:bCs/>
          <w:spacing w:val="-5"/>
          <w:kern w:val="20"/>
        </w:rPr>
        <w:t>D</w:t>
      </w:r>
      <w:r w:rsidR="00281E97" w:rsidRPr="00BB2002">
        <w:rPr>
          <w:rFonts w:ascii="Arial" w:hAnsi="Arial" w:cs="Arial"/>
          <w:b w:val="0"/>
          <w:bCs/>
          <w:spacing w:val="-5"/>
          <w:kern w:val="20"/>
        </w:rPr>
        <w:t xml:space="preserve"> customers, contact the service or agency component program manager for fuel cards (see http://www.desc.dla.mil/dcm/files/cpmpocs06022010.pdf; and</w:t>
      </w:r>
    </w:p>
    <w:p w14:paraId="6AE216CB" w14:textId="77777777" w:rsidR="00BB2002" w:rsidRP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43AD3AD4" w14:textId="36B05508" w:rsidR="00BB2002" w:rsidRP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00281E97" w:rsidRPr="00BB2002">
        <w:rPr>
          <w:rFonts w:ascii="Arial" w:hAnsi="Arial" w:cs="Arial"/>
          <w:b w:val="0"/>
          <w:bCs/>
          <w:spacing w:val="-5"/>
          <w:kern w:val="20"/>
        </w:rPr>
        <w:t>(</w:t>
      </w:r>
      <w:r>
        <w:rPr>
          <w:rFonts w:ascii="Arial" w:hAnsi="Arial" w:cs="Arial"/>
          <w:b w:val="0"/>
          <w:bCs/>
          <w:i/>
          <w:iCs/>
          <w:spacing w:val="-5"/>
          <w:kern w:val="20"/>
        </w:rPr>
        <w:t>ii</w:t>
      </w:r>
      <w:r w:rsidR="00281E97" w:rsidRPr="00BB2002">
        <w:rPr>
          <w:rFonts w:ascii="Arial" w:hAnsi="Arial" w:cs="Arial"/>
          <w:b w:val="0"/>
          <w:bCs/>
          <w:spacing w:val="-5"/>
          <w:kern w:val="20"/>
        </w:rPr>
        <w:t xml:space="preserve">)  </w:t>
      </w:r>
      <w:r w:rsidRPr="00BB2002">
        <w:rPr>
          <w:rFonts w:ascii="Arial" w:hAnsi="Arial" w:cs="Arial"/>
          <w:b w:val="0"/>
          <w:bCs/>
          <w:spacing w:val="-5"/>
          <w:kern w:val="20"/>
        </w:rPr>
        <w:t>F</w:t>
      </w:r>
      <w:r w:rsidR="00281E97" w:rsidRPr="00BB2002">
        <w:rPr>
          <w:rFonts w:ascii="Arial" w:hAnsi="Arial" w:cs="Arial"/>
          <w:b w:val="0"/>
          <w:bCs/>
          <w:spacing w:val="-5"/>
          <w:kern w:val="20"/>
        </w:rPr>
        <w:t>or non-</w:t>
      </w:r>
      <w:r w:rsidRPr="00BB2002">
        <w:rPr>
          <w:rFonts w:ascii="Arial" w:hAnsi="Arial" w:cs="Arial"/>
          <w:b w:val="0"/>
          <w:bCs/>
          <w:spacing w:val="-5"/>
          <w:kern w:val="20"/>
        </w:rPr>
        <w:t>D</w:t>
      </w:r>
      <w:r w:rsidR="00281E97" w:rsidRPr="00BB2002">
        <w:rPr>
          <w:rFonts w:ascii="Arial" w:hAnsi="Arial" w:cs="Arial"/>
          <w:b w:val="0"/>
          <w:bCs/>
          <w:spacing w:val="-5"/>
          <w:kern w:val="20"/>
        </w:rPr>
        <w:t>o</w:t>
      </w:r>
      <w:r w:rsidRPr="00BB2002">
        <w:rPr>
          <w:rFonts w:ascii="Arial" w:hAnsi="Arial" w:cs="Arial"/>
          <w:b w:val="0"/>
          <w:bCs/>
          <w:spacing w:val="-5"/>
          <w:kern w:val="20"/>
        </w:rPr>
        <w:t>D</w:t>
      </w:r>
      <w:r w:rsidR="00281E97" w:rsidRPr="00BB2002">
        <w:rPr>
          <w:rFonts w:ascii="Arial" w:hAnsi="Arial" w:cs="Arial"/>
          <w:b w:val="0"/>
          <w:bCs/>
          <w:spacing w:val="-5"/>
          <w:kern w:val="20"/>
        </w:rPr>
        <w:t xml:space="preserve"> customers, contact the designated account manager identified at </w:t>
      </w:r>
      <w:hyperlink r:id="rId18" w:history="1">
        <w:r w:rsidRPr="00BB2002">
          <w:rPr>
            <w:rStyle w:val="Hyperlink"/>
            <w:rFonts w:ascii="Arial" w:hAnsi="Arial" w:cs="Arial"/>
            <w:b w:val="0"/>
            <w:bCs/>
            <w:spacing w:val="-5"/>
            <w:kern w:val="20"/>
          </w:rPr>
          <w:t>http://www.desc.dla.mil/dcm/dcmpage.asp?pageid=41</w:t>
        </w:r>
      </w:hyperlink>
      <w:r w:rsidR="00281E97" w:rsidRPr="00BB2002">
        <w:rPr>
          <w:rFonts w:ascii="Arial" w:hAnsi="Arial" w:cs="Arial"/>
          <w:b w:val="0"/>
          <w:bCs/>
          <w:spacing w:val="-5"/>
          <w:kern w:val="20"/>
        </w:rPr>
        <w:t>.</w:t>
      </w:r>
    </w:p>
    <w:p w14:paraId="1527B191" w14:textId="77777777" w:rsidR="00BB2002" w:rsidRP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5B1C1BBE" w14:textId="4E6C2131" w:rsidR="00281E97" w:rsidRP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Pr="00BB2002">
        <w:rPr>
          <w:rFonts w:ascii="Arial" w:hAnsi="Arial" w:cs="Arial"/>
          <w:b w:val="0"/>
          <w:bCs/>
          <w:spacing w:val="-5"/>
          <w:kern w:val="20"/>
        </w:rPr>
        <w:tab/>
      </w:r>
      <w:r w:rsidR="00281E97" w:rsidRPr="00BB2002">
        <w:rPr>
          <w:rFonts w:ascii="Arial" w:hAnsi="Arial" w:cs="Arial"/>
          <w:b w:val="0"/>
          <w:bCs/>
          <w:spacing w:val="-5"/>
          <w:kern w:val="20"/>
        </w:rPr>
        <w:t>(</w:t>
      </w:r>
      <w:r w:rsidRPr="00BB2002">
        <w:rPr>
          <w:rFonts w:ascii="Arial" w:hAnsi="Arial" w:cs="Arial"/>
          <w:b w:val="0"/>
          <w:bCs/>
          <w:i/>
          <w:iCs/>
          <w:spacing w:val="-5"/>
          <w:kern w:val="20"/>
        </w:rPr>
        <w:t>2</w:t>
      </w:r>
      <w:r w:rsidR="00281E97" w:rsidRPr="00BB2002">
        <w:rPr>
          <w:rFonts w:ascii="Arial" w:hAnsi="Arial" w:cs="Arial"/>
          <w:b w:val="0"/>
          <w:bCs/>
          <w:spacing w:val="-5"/>
          <w:kern w:val="20"/>
        </w:rPr>
        <w:t xml:space="preserve">)  </w:t>
      </w:r>
      <w:r w:rsidR="007B7957" w:rsidRPr="00BB2002">
        <w:rPr>
          <w:rFonts w:ascii="Arial" w:hAnsi="Arial" w:cs="Arial"/>
          <w:b w:val="0"/>
          <w:bCs/>
          <w:spacing w:val="-5"/>
          <w:kern w:val="20"/>
        </w:rPr>
        <w:t>Purchase</w:t>
      </w:r>
      <w:r w:rsidR="007B7957">
        <w:rPr>
          <w:rFonts w:ascii="Arial" w:hAnsi="Arial" w:cs="Arial"/>
          <w:b w:val="0"/>
          <w:bCs/>
          <w:spacing w:val="-5"/>
          <w:kern w:val="20"/>
        </w:rPr>
        <w:t>rs</w:t>
      </w:r>
      <w:r w:rsidR="00281E97" w:rsidRPr="00BB2002">
        <w:rPr>
          <w:rFonts w:ascii="Arial" w:hAnsi="Arial" w:cs="Arial"/>
          <w:b w:val="0"/>
          <w:bCs/>
          <w:spacing w:val="-5"/>
          <w:kern w:val="20"/>
        </w:rPr>
        <w:t xml:space="preserve"> using the air card® and sea card® </w:t>
      </w:r>
      <w:r w:rsidR="00D647E0">
        <w:rPr>
          <w:rFonts w:ascii="Arial" w:hAnsi="Arial" w:cs="Arial"/>
          <w:b w:val="0"/>
          <w:bCs/>
          <w:spacing w:val="-5"/>
          <w:kern w:val="20"/>
        </w:rPr>
        <w:t>must</w:t>
      </w:r>
      <w:r w:rsidR="00281E97" w:rsidRPr="00BB2002">
        <w:rPr>
          <w:rFonts w:ascii="Arial" w:hAnsi="Arial" w:cs="Arial"/>
          <w:b w:val="0"/>
          <w:bCs/>
          <w:spacing w:val="-5"/>
          <w:kern w:val="20"/>
        </w:rPr>
        <w:t xml:space="preserve"> follow the guidance found at </w:t>
      </w:r>
      <w:hyperlink r:id="rId19" w:history="1">
        <w:r w:rsidRPr="00BB2002">
          <w:rPr>
            <w:rStyle w:val="Hyperlink"/>
            <w:rFonts w:ascii="Arial" w:hAnsi="Arial" w:cs="Arial"/>
            <w:b w:val="0"/>
            <w:bCs/>
            <w:spacing w:val="-5"/>
            <w:kern w:val="20"/>
          </w:rPr>
          <w:t>http://www.desc.dla.mil/dcm/dcmpage.asp?pageid=28</w:t>
        </w:r>
      </w:hyperlink>
      <w:r w:rsidR="00281E97" w:rsidRPr="00BB2002">
        <w:rPr>
          <w:rFonts w:ascii="Arial" w:hAnsi="Arial" w:cs="Arial"/>
          <w:b w:val="0"/>
          <w:bCs/>
          <w:spacing w:val="-5"/>
          <w:kern w:val="20"/>
        </w:rPr>
        <w:t>.</w:t>
      </w:r>
    </w:p>
    <w:p w14:paraId="4A4AF316" w14:textId="77777777" w:rsid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559ED517" w14:textId="621A160C" w:rsid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t>(b)(2)(ii)</w:t>
      </w:r>
      <w:r w:rsidRPr="00BB2002">
        <w:rPr>
          <w:rFonts w:ascii="Arial" w:hAnsi="Arial" w:cs="Arial"/>
          <w:b w:val="0"/>
          <w:bCs/>
          <w:spacing w:val="-5"/>
          <w:kern w:val="20"/>
        </w:rPr>
        <w:t>(</w:t>
      </w:r>
      <w:r w:rsidRPr="00BA111E">
        <w:rPr>
          <w:rFonts w:ascii="Arial" w:hAnsi="Arial" w:cs="Arial"/>
          <w:b w:val="0"/>
          <w:bCs/>
          <w:i/>
          <w:iCs/>
          <w:spacing w:val="-5"/>
          <w:kern w:val="20"/>
        </w:rPr>
        <w:t>2</w:t>
      </w:r>
      <w:proofErr w:type="gramStart"/>
      <w:r w:rsidRPr="00BB2002">
        <w:rPr>
          <w:rFonts w:ascii="Arial" w:hAnsi="Arial" w:cs="Arial"/>
          <w:b w:val="0"/>
          <w:bCs/>
          <w:spacing w:val="-5"/>
          <w:kern w:val="20"/>
        </w:rPr>
        <w:t xml:space="preserve">)  </w:t>
      </w:r>
      <w:r>
        <w:rPr>
          <w:rFonts w:ascii="Arial" w:hAnsi="Arial" w:cs="Arial"/>
          <w:b w:val="0"/>
          <w:bCs/>
          <w:spacing w:val="-5"/>
          <w:kern w:val="20"/>
        </w:rPr>
        <w:t>C</w:t>
      </w:r>
      <w:r w:rsidRPr="00BB2002">
        <w:rPr>
          <w:rFonts w:ascii="Arial" w:hAnsi="Arial" w:cs="Arial"/>
          <w:b w:val="0"/>
          <w:bCs/>
          <w:spacing w:val="-5"/>
          <w:kern w:val="20"/>
        </w:rPr>
        <w:t>ommercial</w:t>
      </w:r>
      <w:proofErr w:type="gramEnd"/>
      <w:r w:rsidRPr="00BB2002">
        <w:rPr>
          <w:rFonts w:ascii="Arial" w:hAnsi="Arial" w:cs="Arial"/>
          <w:b w:val="0"/>
          <w:bCs/>
          <w:spacing w:val="-5"/>
          <w:kern w:val="20"/>
        </w:rPr>
        <w:t xml:space="preserve"> products and commercial services.  If </w:t>
      </w:r>
      <w:r w:rsidR="00BF4E05">
        <w:rPr>
          <w:rFonts w:ascii="Arial" w:hAnsi="Arial" w:cs="Arial"/>
          <w:b w:val="0"/>
          <w:bCs/>
          <w:spacing w:val="-5"/>
          <w:kern w:val="20"/>
        </w:rPr>
        <w:t>SF</w:t>
      </w:r>
      <w:r w:rsidRPr="00BB2002">
        <w:rPr>
          <w:rFonts w:ascii="Arial" w:hAnsi="Arial" w:cs="Arial"/>
          <w:b w:val="0"/>
          <w:bCs/>
          <w:spacing w:val="-5"/>
          <w:kern w:val="20"/>
        </w:rPr>
        <w:t xml:space="preserve"> 1449 is not used, use </w:t>
      </w:r>
      <w:proofErr w:type="gramStart"/>
      <w:r>
        <w:rPr>
          <w:rFonts w:ascii="Arial" w:hAnsi="Arial" w:cs="Arial"/>
          <w:b w:val="0"/>
          <w:bCs/>
          <w:spacing w:val="-5"/>
          <w:kern w:val="20"/>
        </w:rPr>
        <w:t>DD</w:t>
      </w:r>
      <w:r w:rsidRPr="00BB2002">
        <w:rPr>
          <w:rFonts w:ascii="Arial" w:hAnsi="Arial" w:cs="Arial"/>
          <w:b w:val="0"/>
          <w:bCs/>
          <w:spacing w:val="-5"/>
          <w:kern w:val="20"/>
        </w:rPr>
        <w:t xml:space="preserve">  </w:t>
      </w:r>
      <w:r w:rsidR="00BF4E05">
        <w:rPr>
          <w:rFonts w:ascii="Arial" w:hAnsi="Arial" w:cs="Arial"/>
          <w:b w:val="0"/>
          <w:bCs/>
          <w:spacing w:val="-5"/>
          <w:kern w:val="20"/>
        </w:rPr>
        <w:t>Form</w:t>
      </w:r>
      <w:proofErr w:type="gramEnd"/>
      <w:r w:rsidRPr="00BB2002">
        <w:rPr>
          <w:rFonts w:ascii="Arial" w:hAnsi="Arial" w:cs="Arial"/>
          <w:b w:val="0"/>
          <w:bCs/>
          <w:spacing w:val="-5"/>
          <w:kern w:val="20"/>
        </w:rPr>
        <w:t xml:space="preserve"> 1155 in accordance with </w:t>
      </w:r>
      <w:r w:rsidRPr="00BC7A93">
        <w:rPr>
          <w:rFonts w:ascii="Arial" w:hAnsi="Arial" w:cs="Arial"/>
          <w:b w:val="0"/>
          <w:bCs/>
          <w:spacing w:val="-5"/>
          <w:kern w:val="20"/>
        </w:rPr>
        <w:t>paragraph (b)(</w:t>
      </w:r>
      <w:r w:rsidR="00BF4E05" w:rsidRPr="00BC7A93">
        <w:rPr>
          <w:rFonts w:ascii="Arial" w:hAnsi="Arial" w:cs="Arial"/>
          <w:b w:val="0"/>
          <w:bCs/>
          <w:spacing w:val="-5"/>
          <w:kern w:val="20"/>
        </w:rPr>
        <w:t>2)(ii)(2)(</w:t>
      </w:r>
      <w:r w:rsidR="00BC7A93" w:rsidRPr="00BC7A93">
        <w:rPr>
          <w:rFonts w:ascii="Arial" w:hAnsi="Arial" w:cs="Arial"/>
          <w:b w:val="0"/>
          <w:bCs/>
          <w:spacing w:val="-5"/>
          <w:kern w:val="20"/>
        </w:rPr>
        <w:t>3</w:t>
      </w:r>
      <w:r w:rsidRPr="00BC7A93">
        <w:rPr>
          <w:rFonts w:ascii="Arial" w:hAnsi="Arial" w:cs="Arial"/>
          <w:b w:val="0"/>
          <w:bCs/>
          <w:spacing w:val="-5"/>
          <w:kern w:val="20"/>
        </w:rPr>
        <w:t>) of</w:t>
      </w:r>
      <w:r w:rsidRPr="00BB2002">
        <w:rPr>
          <w:rFonts w:ascii="Arial" w:hAnsi="Arial" w:cs="Arial"/>
          <w:b w:val="0"/>
          <w:bCs/>
          <w:spacing w:val="-5"/>
          <w:kern w:val="20"/>
        </w:rPr>
        <w:t xml:space="preserve"> this section.</w:t>
      </w:r>
    </w:p>
    <w:p w14:paraId="272A4EC2" w14:textId="77777777" w:rsidR="00BB2002" w:rsidRDefault="00BB2002"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5E404B64" w14:textId="698EC310"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BB2002" w:rsidRPr="00BB2002">
        <w:rPr>
          <w:rFonts w:ascii="Arial" w:hAnsi="Arial" w:cs="Arial"/>
          <w:b w:val="0"/>
          <w:bCs/>
          <w:spacing w:val="-5"/>
          <w:kern w:val="20"/>
        </w:rPr>
        <w:t>(</w:t>
      </w:r>
      <w:r>
        <w:rPr>
          <w:rFonts w:ascii="Arial" w:hAnsi="Arial" w:cs="Arial"/>
          <w:b w:val="0"/>
          <w:bCs/>
          <w:i/>
          <w:iCs/>
          <w:spacing w:val="-5"/>
          <w:kern w:val="20"/>
        </w:rPr>
        <w:t>3</w:t>
      </w:r>
      <w:r w:rsidR="00BB2002" w:rsidRPr="00BB2002">
        <w:rPr>
          <w:rFonts w:ascii="Arial" w:hAnsi="Arial" w:cs="Arial"/>
          <w:b w:val="0"/>
          <w:bCs/>
          <w:spacing w:val="-5"/>
          <w:kern w:val="20"/>
        </w:rPr>
        <w:t xml:space="preserve">)  </w:t>
      </w:r>
      <w:r>
        <w:rPr>
          <w:rFonts w:ascii="Arial" w:hAnsi="Arial" w:cs="Arial"/>
          <w:b w:val="0"/>
          <w:bCs/>
          <w:spacing w:val="-5"/>
          <w:kern w:val="20"/>
        </w:rPr>
        <w:t>T</w:t>
      </w:r>
      <w:r w:rsidR="00BB2002" w:rsidRPr="00BB2002">
        <w:rPr>
          <w:rFonts w:ascii="Arial" w:hAnsi="Arial" w:cs="Arial"/>
          <w:b w:val="0"/>
          <w:bCs/>
          <w:spacing w:val="-5"/>
          <w:kern w:val="20"/>
        </w:rPr>
        <w:t xml:space="preserve">he </w:t>
      </w:r>
      <w:r>
        <w:rPr>
          <w:rFonts w:ascii="Arial" w:hAnsi="Arial" w:cs="Arial"/>
          <w:b w:val="0"/>
          <w:bCs/>
          <w:spacing w:val="-5"/>
          <w:kern w:val="20"/>
        </w:rPr>
        <w:t>DD</w:t>
      </w:r>
      <w:r w:rsidR="00BB2002" w:rsidRPr="00BB2002">
        <w:rPr>
          <w:rFonts w:ascii="Arial" w:hAnsi="Arial" w:cs="Arial"/>
          <w:b w:val="0"/>
          <w:bCs/>
          <w:spacing w:val="-5"/>
          <w:kern w:val="20"/>
        </w:rPr>
        <w:t xml:space="preserve"> </w:t>
      </w:r>
      <w:r>
        <w:rPr>
          <w:rFonts w:ascii="Arial" w:hAnsi="Arial" w:cs="Arial"/>
          <w:b w:val="0"/>
          <w:bCs/>
          <w:spacing w:val="-5"/>
          <w:kern w:val="20"/>
        </w:rPr>
        <w:t>Form</w:t>
      </w:r>
      <w:r w:rsidR="00BB2002" w:rsidRPr="00BB2002">
        <w:rPr>
          <w:rFonts w:ascii="Arial" w:hAnsi="Arial" w:cs="Arial"/>
          <w:b w:val="0"/>
          <w:bCs/>
          <w:spacing w:val="-5"/>
          <w:kern w:val="20"/>
        </w:rPr>
        <w:t xml:space="preserve"> 1155 is authorized for use for—</w:t>
      </w:r>
    </w:p>
    <w:p w14:paraId="404CC0E3"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26567C1C"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BB2002" w:rsidRPr="00BB2002">
        <w:rPr>
          <w:rFonts w:ascii="Arial" w:hAnsi="Arial" w:cs="Arial"/>
          <w:b w:val="0"/>
          <w:bCs/>
          <w:spacing w:val="-5"/>
          <w:kern w:val="20"/>
        </w:rPr>
        <w:t>(</w:t>
      </w:r>
      <w:r>
        <w:rPr>
          <w:rFonts w:ascii="Arial" w:hAnsi="Arial" w:cs="Arial"/>
          <w:b w:val="0"/>
          <w:bCs/>
          <w:i/>
          <w:iCs/>
          <w:spacing w:val="-5"/>
          <w:kern w:val="20"/>
        </w:rPr>
        <w:t>i</w:t>
      </w:r>
      <w:r w:rsidR="00BB2002" w:rsidRPr="00BB2002">
        <w:rPr>
          <w:rFonts w:ascii="Arial" w:hAnsi="Arial" w:cs="Arial"/>
          <w:b w:val="0"/>
          <w:bCs/>
          <w:spacing w:val="-5"/>
          <w:kern w:val="20"/>
        </w:rPr>
        <w:t xml:space="preserve">)  </w:t>
      </w:r>
      <w:r>
        <w:rPr>
          <w:rFonts w:ascii="Arial" w:hAnsi="Arial" w:cs="Arial"/>
          <w:b w:val="0"/>
          <w:bCs/>
          <w:spacing w:val="-5"/>
          <w:kern w:val="20"/>
        </w:rPr>
        <w:t>O</w:t>
      </w:r>
      <w:r w:rsidR="00BB2002" w:rsidRPr="00BB2002">
        <w:rPr>
          <w:rFonts w:ascii="Arial" w:hAnsi="Arial" w:cs="Arial"/>
          <w:b w:val="0"/>
          <w:bCs/>
          <w:spacing w:val="-5"/>
          <w:kern w:val="20"/>
        </w:rPr>
        <w:t xml:space="preserve">rders placed in accordance with </w:t>
      </w:r>
      <w:r>
        <w:rPr>
          <w:rFonts w:ascii="Arial" w:hAnsi="Arial" w:cs="Arial"/>
          <w:b w:val="0"/>
          <w:bCs/>
          <w:spacing w:val="-5"/>
          <w:kern w:val="20"/>
        </w:rPr>
        <w:t>FAR</w:t>
      </w:r>
      <w:r w:rsidR="00BB2002" w:rsidRPr="00BB2002">
        <w:rPr>
          <w:rFonts w:ascii="Arial" w:hAnsi="Arial" w:cs="Arial"/>
          <w:b w:val="0"/>
          <w:bCs/>
          <w:spacing w:val="-5"/>
          <w:kern w:val="20"/>
        </w:rPr>
        <w:t xml:space="preserve"> part 8 and 16; and</w:t>
      </w:r>
    </w:p>
    <w:p w14:paraId="7C88C5D0"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3D0812AD" w14:textId="7B8A2320"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BB2002" w:rsidRPr="00BB2002">
        <w:rPr>
          <w:rFonts w:ascii="Arial" w:hAnsi="Arial" w:cs="Arial"/>
          <w:b w:val="0"/>
          <w:bCs/>
          <w:spacing w:val="-5"/>
          <w:kern w:val="20"/>
        </w:rPr>
        <w:t>(</w:t>
      </w:r>
      <w:r>
        <w:rPr>
          <w:rFonts w:ascii="Arial" w:hAnsi="Arial" w:cs="Arial"/>
          <w:b w:val="0"/>
          <w:bCs/>
          <w:i/>
          <w:iCs/>
          <w:spacing w:val="-5"/>
          <w:kern w:val="20"/>
        </w:rPr>
        <w:t>ii</w:t>
      </w:r>
      <w:r w:rsidR="00BB2002" w:rsidRPr="00BB2002">
        <w:rPr>
          <w:rFonts w:ascii="Arial" w:hAnsi="Arial" w:cs="Arial"/>
          <w:b w:val="0"/>
          <w:bCs/>
          <w:spacing w:val="-5"/>
          <w:kern w:val="20"/>
        </w:rPr>
        <w:t xml:space="preserve">)  </w:t>
      </w:r>
      <w:r>
        <w:rPr>
          <w:rFonts w:ascii="Arial" w:hAnsi="Arial" w:cs="Arial"/>
          <w:b w:val="0"/>
          <w:bCs/>
          <w:spacing w:val="-5"/>
          <w:kern w:val="20"/>
        </w:rPr>
        <w:t>C</w:t>
      </w:r>
      <w:r w:rsidR="00BB2002" w:rsidRPr="00BB2002">
        <w:rPr>
          <w:rFonts w:ascii="Arial" w:hAnsi="Arial" w:cs="Arial"/>
          <w:b w:val="0"/>
          <w:bCs/>
          <w:spacing w:val="-5"/>
          <w:kern w:val="20"/>
        </w:rPr>
        <w:t xml:space="preserve">lassified acquisitions when the purchase is made within the </w:t>
      </w:r>
      <w:r>
        <w:rPr>
          <w:rFonts w:ascii="Arial" w:hAnsi="Arial" w:cs="Arial"/>
          <w:b w:val="0"/>
          <w:bCs/>
          <w:spacing w:val="-5"/>
          <w:kern w:val="20"/>
        </w:rPr>
        <w:t>U</w:t>
      </w:r>
      <w:r w:rsidR="00BB2002" w:rsidRPr="00BB2002">
        <w:rPr>
          <w:rFonts w:ascii="Arial" w:hAnsi="Arial" w:cs="Arial"/>
          <w:b w:val="0"/>
          <w:bCs/>
          <w:spacing w:val="-5"/>
          <w:kern w:val="20"/>
        </w:rPr>
        <w:t xml:space="preserve">nited </w:t>
      </w:r>
      <w:r>
        <w:rPr>
          <w:rFonts w:ascii="Arial" w:hAnsi="Arial" w:cs="Arial"/>
          <w:b w:val="0"/>
          <w:bCs/>
          <w:spacing w:val="-5"/>
          <w:kern w:val="20"/>
        </w:rPr>
        <w:t>S</w:t>
      </w:r>
      <w:r w:rsidR="00BB2002" w:rsidRPr="00BB2002">
        <w:rPr>
          <w:rFonts w:ascii="Arial" w:hAnsi="Arial" w:cs="Arial"/>
          <w:b w:val="0"/>
          <w:bCs/>
          <w:spacing w:val="-5"/>
          <w:kern w:val="20"/>
        </w:rPr>
        <w:t xml:space="preserve">tates.  Attach the </w:t>
      </w:r>
      <w:r>
        <w:rPr>
          <w:rFonts w:ascii="Arial" w:hAnsi="Arial" w:cs="Arial"/>
          <w:b w:val="0"/>
          <w:bCs/>
          <w:spacing w:val="-5"/>
          <w:kern w:val="20"/>
        </w:rPr>
        <w:t>DD</w:t>
      </w:r>
      <w:r w:rsidR="00BB2002" w:rsidRPr="00BB2002">
        <w:rPr>
          <w:rFonts w:ascii="Arial" w:hAnsi="Arial" w:cs="Arial"/>
          <w:b w:val="0"/>
          <w:bCs/>
          <w:spacing w:val="-5"/>
          <w:kern w:val="20"/>
        </w:rPr>
        <w:t xml:space="preserve"> </w:t>
      </w:r>
      <w:r>
        <w:rPr>
          <w:rFonts w:ascii="Arial" w:hAnsi="Arial" w:cs="Arial"/>
          <w:b w:val="0"/>
          <w:bCs/>
          <w:spacing w:val="-5"/>
          <w:kern w:val="20"/>
        </w:rPr>
        <w:t>Form</w:t>
      </w:r>
      <w:r w:rsidR="00BB2002" w:rsidRPr="00BB2002">
        <w:rPr>
          <w:rFonts w:ascii="Arial" w:hAnsi="Arial" w:cs="Arial"/>
          <w:b w:val="0"/>
          <w:bCs/>
          <w:spacing w:val="-5"/>
          <w:kern w:val="20"/>
        </w:rPr>
        <w:t xml:space="preserve"> 254, </w:t>
      </w:r>
      <w:r w:rsidRPr="00BB2002">
        <w:rPr>
          <w:rFonts w:ascii="Arial" w:hAnsi="Arial" w:cs="Arial"/>
          <w:b w:val="0"/>
          <w:bCs/>
          <w:spacing w:val="-5"/>
          <w:kern w:val="20"/>
        </w:rPr>
        <w:t>Contract Security Classification Specification</w:t>
      </w:r>
      <w:r w:rsidR="00BB2002" w:rsidRPr="00BB2002">
        <w:rPr>
          <w:rFonts w:ascii="Arial" w:hAnsi="Arial" w:cs="Arial"/>
          <w:b w:val="0"/>
          <w:bCs/>
          <w:spacing w:val="-5"/>
          <w:kern w:val="20"/>
        </w:rPr>
        <w:t>, to the purchase order.</w:t>
      </w:r>
    </w:p>
    <w:p w14:paraId="2F570D7D"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6508F449" w14:textId="50945A52"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BB2002" w:rsidRPr="00BB2002">
        <w:rPr>
          <w:rFonts w:ascii="Arial" w:hAnsi="Arial" w:cs="Arial"/>
          <w:b w:val="0"/>
          <w:bCs/>
          <w:spacing w:val="-5"/>
          <w:kern w:val="20"/>
        </w:rPr>
        <w:t>(</w:t>
      </w:r>
      <w:r>
        <w:rPr>
          <w:rFonts w:ascii="Arial" w:hAnsi="Arial" w:cs="Arial"/>
          <w:b w:val="0"/>
          <w:bCs/>
          <w:spacing w:val="-5"/>
          <w:kern w:val="20"/>
        </w:rPr>
        <w:t>i</w:t>
      </w:r>
      <w:r w:rsidR="00BB2002" w:rsidRPr="00BB2002">
        <w:rPr>
          <w:rFonts w:ascii="Arial" w:hAnsi="Arial" w:cs="Arial"/>
          <w:b w:val="0"/>
          <w:bCs/>
          <w:spacing w:val="-5"/>
          <w:kern w:val="20"/>
        </w:rPr>
        <w:t xml:space="preserve">ii)  </w:t>
      </w:r>
      <w:r>
        <w:rPr>
          <w:rFonts w:ascii="Arial" w:hAnsi="Arial" w:cs="Arial"/>
          <w:b w:val="0"/>
          <w:bCs/>
          <w:spacing w:val="-5"/>
          <w:kern w:val="20"/>
        </w:rPr>
        <w:t>D</w:t>
      </w:r>
      <w:r w:rsidR="00BB2002" w:rsidRPr="00BB2002">
        <w:rPr>
          <w:rFonts w:ascii="Arial" w:hAnsi="Arial" w:cs="Arial"/>
          <w:b w:val="0"/>
          <w:bCs/>
          <w:spacing w:val="-5"/>
          <w:kern w:val="20"/>
        </w:rPr>
        <w:t xml:space="preserve">o not use </w:t>
      </w:r>
      <w:r>
        <w:rPr>
          <w:rFonts w:ascii="Arial" w:hAnsi="Arial" w:cs="Arial"/>
          <w:b w:val="0"/>
          <w:bCs/>
          <w:spacing w:val="-5"/>
          <w:kern w:val="20"/>
        </w:rPr>
        <w:t>O</w:t>
      </w:r>
      <w:r w:rsidR="00BB2002" w:rsidRPr="00BB2002">
        <w:rPr>
          <w:rFonts w:ascii="Arial" w:hAnsi="Arial" w:cs="Arial"/>
          <w:b w:val="0"/>
          <w:bCs/>
          <w:spacing w:val="-5"/>
          <w:kern w:val="20"/>
        </w:rPr>
        <w:t xml:space="preserve">ptional </w:t>
      </w:r>
      <w:r>
        <w:rPr>
          <w:rFonts w:ascii="Arial" w:hAnsi="Arial" w:cs="Arial"/>
          <w:b w:val="0"/>
          <w:bCs/>
          <w:spacing w:val="-5"/>
          <w:kern w:val="20"/>
        </w:rPr>
        <w:t>Form</w:t>
      </w:r>
      <w:r w:rsidR="00BB2002" w:rsidRPr="00BB2002">
        <w:rPr>
          <w:rFonts w:ascii="Arial" w:hAnsi="Arial" w:cs="Arial"/>
          <w:b w:val="0"/>
          <w:bCs/>
          <w:spacing w:val="-5"/>
          <w:kern w:val="20"/>
        </w:rPr>
        <w:t xml:space="preserve"> 347, </w:t>
      </w:r>
      <w:r>
        <w:rPr>
          <w:rFonts w:ascii="Arial" w:hAnsi="Arial" w:cs="Arial"/>
          <w:b w:val="0"/>
          <w:bCs/>
          <w:spacing w:val="-5"/>
          <w:kern w:val="20"/>
        </w:rPr>
        <w:t>O</w:t>
      </w:r>
      <w:r w:rsidR="00BB2002" w:rsidRPr="00BB2002">
        <w:rPr>
          <w:rFonts w:ascii="Arial" w:hAnsi="Arial" w:cs="Arial"/>
          <w:b w:val="0"/>
          <w:bCs/>
          <w:spacing w:val="-5"/>
          <w:kern w:val="20"/>
        </w:rPr>
        <w:t xml:space="preserve">rder for </w:t>
      </w:r>
      <w:r>
        <w:rPr>
          <w:rFonts w:ascii="Arial" w:hAnsi="Arial" w:cs="Arial"/>
          <w:b w:val="0"/>
          <w:bCs/>
          <w:spacing w:val="-5"/>
          <w:kern w:val="20"/>
        </w:rPr>
        <w:t>S</w:t>
      </w:r>
      <w:r w:rsidR="00BB2002" w:rsidRPr="00BB2002">
        <w:rPr>
          <w:rFonts w:ascii="Arial" w:hAnsi="Arial" w:cs="Arial"/>
          <w:b w:val="0"/>
          <w:bCs/>
          <w:spacing w:val="-5"/>
          <w:kern w:val="20"/>
        </w:rPr>
        <w:t xml:space="preserve">upplies or </w:t>
      </w:r>
      <w:r>
        <w:rPr>
          <w:rFonts w:ascii="Arial" w:hAnsi="Arial" w:cs="Arial"/>
          <w:b w:val="0"/>
          <w:bCs/>
          <w:spacing w:val="-5"/>
          <w:kern w:val="20"/>
        </w:rPr>
        <w:t>S</w:t>
      </w:r>
      <w:r w:rsidR="00BB2002" w:rsidRPr="00BB2002">
        <w:rPr>
          <w:rFonts w:ascii="Arial" w:hAnsi="Arial" w:cs="Arial"/>
          <w:b w:val="0"/>
          <w:bCs/>
          <w:spacing w:val="-5"/>
          <w:kern w:val="20"/>
        </w:rPr>
        <w:t xml:space="preserve">ervices, or </w:t>
      </w:r>
      <w:r>
        <w:rPr>
          <w:rFonts w:ascii="Arial" w:hAnsi="Arial" w:cs="Arial"/>
          <w:b w:val="0"/>
          <w:bCs/>
          <w:spacing w:val="-5"/>
          <w:kern w:val="20"/>
        </w:rPr>
        <w:t>O</w:t>
      </w:r>
      <w:r w:rsidR="00BB2002" w:rsidRPr="00BB2002">
        <w:rPr>
          <w:rFonts w:ascii="Arial" w:hAnsi="Arial" w:cs="Arial"/>
          <w:b w:val="0"/>
          <w:bCs/>
          <w:spacing w:val="-5"/>
          <w:kern w:val="20"/>
        </w:rPr>
        <w:t xml:space="preserve">ptional </w:t>
      </w:r>
      <w:r>
        <w:rPr>
          <w:rFonts w:ascii="Arial" w:hAnsi="Arial" w:cs="Arial"/>
          <w:b w:val="0"/>
          <w:bCs/>
          <w:spacing w:val="-5"/>
          <w:kern w:val="20"/>
        </w:rPr>
        <w:t>Form</w:t>
      </w:r>
      <w:r w:rsidR="00BB2002" w:rsidRPr="00BB2002">
        <w:rPr>
          <w:rFonts w:ascii="Arial" w:hAnsi="Arial" w:cs="Arial"/>
          <w:b w:val="0"/>
          <w:bCs/>
          <w:spacing w:val="-5"/>
          <w:kern w:val="20"/>
        </w:rPr>
        <w:t xml:space="preserve"> 348, </w:t>
      </w:r>
      <w:r>
        <w:rPr>
          <w:rFonts w:ascii="Arial" w:hAnsi="Arial" w:cs="Arial"/>
          <w:b w:val="0"/>
          <w:bCs/>
          <w:spacing w:val="-5"/>
          <w:kern w:val="20"/>
        </w:rPr>
        <w:t>O</w:t>
      </w:r>
      <w:r w:rsidR="00BB2002" w:rsidRPr="00BB2002">
        <w:rPr>
          <w:rFonts w:ascii="Arial" w:hAnsi="Arial" w:cs="Arial"/>
          <w:b w:val="0"/>
          <w:bCs/>
          <w:spacing w:val="-5"/>
          <w:kern w:val="20"/>
        </w:rPr>
        <w:t xml:space="preserve">rder for </w:t>
      </w:r>
      <w:r>
        <w:rPr>
          <w:rFonts w:ascii="Arial" w:hAnsi="Arial" w:cs="Arial"/>
          <w:b w:val="0"/>
          <w:bCs/>
          <w:spacing w:val="-5"/>
          <w:kern w:val="20"/>
        </w:rPr>
        <w:t>S</w:t>
      </w:r>
      <w:r w:rsidR="00BB2002" w:rsidRPr="00BB2002">
        <w:rPr>
          <w:rFonts w:ascii="Arial" w:hAnsi="Arial" w:cs="Arial"/>
          <w:b w:val="0"/>
          <w:bCs/>
          <w:spacing w:val="-5"/>
          <w:kern w:val="20"/>
        </w:rPr>
        <w:t xml:space="preserve">upplies or </w:t>
      </w:r>
      <w:r>
        <w:rPr>
          <w:rFonts w:ascii="Arial" w:hAnsi="Arial" w:cs="Arial"/>
          <w:b w:val="0"/>
          <w:bCs/>
          <w:spacing w:val="-5"/>
          <w:kern w:val="20"/>
        </w:rPr>
        <w:t>S</w:t>
      </w:r>
      <w:r w:rsidR="00BB2002" w:rsidRPr="00BB2002">
        <w:rPr>
          <w:rFonts w:ascii="Arial" w:hAnsi="Arial" w:cs="Arial"/>
          <w:b w:val="0"/>
          <w:bCs/>
          <w:spacing w:val="-5"/>
          <w:kern w:val="20"/>
        </w:rPr>
        <w:t xml:space="preserve">ervices </w:t>
      </w:r>
      <w:r>
        <w:rPr>
          <w:rFonts w:ascii="Arial" w:hAnsi="Arial" w:cs="Arial"/>
          <w:b w:val="0"/>
          <w:bCs/>
          <w:spacing w:val="-5"/>
          <w:kern w:val="20"/>
        </w:rPr>
        <w:t>S</w:t>
      </w:r>
      <w:r w:rsidR="00BB2002" w:rsidRPr="00BB2002">
        <w:rPr>
          <w:rFonts w:ascii="Arial" w:hAnsi="Arial" w:cs="Arial"/>
          <w:b w:val="0"/>
          <w:bCs/>
          <w:spacing w:val="-5"/>
          <w:kern w:val="20"/>
        </w:rPr>
        <w:t>chedule--</w:t>
      </w:r>
      <w:r>
        <w:rPr>
          <w:rFonts w:ascii="Arial" w:hAnsi="Arial" w:cs="Arial"/>
          <w:b w:val="0"/>
          <w:bCs/>
          <w:spacing w:val="-5"/>
          <w:kern w:val="20"/>
        </w:rPr>
        <w:t>C</w:t>
      </w:r>
      <w:r w:rsidR="00BB2002" w:rsidRPr="00BB2002">
        <w:rPr>
          <w:rFonts w:ascii="Arial" w:hAnsi="Arial" w:cs="Arial"/>
          <w:b w:val="0"/>
          <w:bCs/>
          <w:spacing w:val="-5"/>
          <w:kern w:val="20"/>
        </w:rPr>
        <w:t>ontinuation.</w:t>
      </w:r>
    </w:p>
    <w:p w14:paraId="68B50E92"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60406AD6" w14:textId="7FBC39E3"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t>(</w:t>
      </w:r>
      <w:r w:rsidR="00BB2002" w:rsidRPr="00BB2002">
        <w:rPr>
          <w:rFonts w:ascii="Arial" w:hAnsi="Arial" w:cs="Arial"/>
          <w:b w:val="0"/>
          <w:bCs/>
          <w:spacing w:val="-5"/>
          <w:kern w:val="20"/>
        </w:rPr>
        <w:t>i</w:t>
      </w:r>
      <w:r>
        <w:rPr>
          <w:rFonts w:ascii="Arial" w:hAnsi="Arial" w:cs="Arial"/>
          <w:b w:val="0"/>
          <w:bCs/>
          <w:spacing w:val="-5"/>
          <w:kern w:val="20"/>
        </w:rPr>
        <w:t>v</w:t>
      </w:r>
      <w:r w:rsidR="00BB2002" w:rsidRPr="00BB2002">
        <w:rPr>
          <w:rFonts w:ascii="Arial" w:hAnsi="Arial" w:cs="Arial"/>
          <w:b w:val="0"/>
          <w:bCs/>
          <w:spacing w:val="-5"/>
          <w:kern w:val="20"/>
        </w:rPr>
        <w:t xml:space="preserve">)  </w:t>
      </w:r>
      <w:r>
        <w:rPr>
          <w:rFonts w:ascii="Arial" w:hAnsi="Arial" w:cs="Arial"/>
          <w:b w:val="0"/>
          <w:bCs/>
          <w:spacing w:val="-5"/>
          <w:kern w:val="20"/>
        </w:rPr>
        <w:t>U</w:t>
      </w:r>
      <w:r w:rsidR="00BB2002" w:rsidRPr="00BB2002">
        <w:rPr>
          <w:rFonts w:ascii="Arial" w:hAnsi="Arial" w:cs="Arial"/>
          <w:b w:val="0"/>
          <w:bCs/>
          <w:spacing w:val="-5"/>
          <w:kern w:val="20"/>
        </w:rPr>
        <w:t xml:space="preserve">se </w:t>
      </w:r>
      <w:r>
        <w:rPr>
          <w:rFonts w:ascii="Arial" w:hAnsi="Arial" w:cs="Arial"/>
          <w:b w:val="0"/>
          <w:bCs/>
          <w:spacing w:val="-5"/>
          <w:kern w:val="20"/>
        </w:rPr>
        <w:t>S</w:t>
      </w:r>
      <w:r w:rsidR="00BB2002" w:rsidRPr="00BB2002">
        <w:rPr>
          <w:rFonts w:ascii="Arial" w:hAnsi="Arial" w:cs="Arial"/>
          <w:b w:val="0"/>
          <w:bCs/>
          <w:spacing w:val="-5"/>
          <w:kern w:val="20"/>
        </w:rPr>
        <w:t xml:space="preserve">tandard </w:t>
      </w:r>
      <w:r>
        <w:rPr>
          <w:rFonts w:ascii="Arial" w:hAnsi="Arial" w:cs="Arial"/>
          <w:b w:val="0"/>
          <w:bCs/>
          <w:spacing w:val="-5"/>
          <w:kern w:val="20"/>
        </w:rPr>
        <w:t>Form</w:t>
      </w:r>
      <w:r w:rsidR="00BB2002" w:rsidRPr="00BB2002">
        <w:rPr>
          <w:rFonts w:ascii="Arial" w:hAnsi="Arial" w:cs="Arial"/>
          <w:b w:val="0"/>
          <w:bCs/>
          <w:spacing w:val="-5"/>
          <w:kern w:val="20"/>
        </w:rPr>
        <w:t xml:space="preserve"> 30, </w:t>
      </w:r>
      <w:r w:rsidRPr="00BB2002">
        <w:rPr>
          <w:rFonts w:ascii="Arial" w:hAnsi="Arial" w:cs="Arial"/>
          <w:b w:val="0"/>
          <w:bCs/>
          <w:spacing w:val="-5"/>
          <w:kern w:val="20"/>
        </w:rPr>
        <w:t xml:space="preserve">Amendment </w:t>
      </w:r>
      <w:r w:rsidR="00BC7A93">
        <w:rPr>
          <w:rFonts w:ascii="Arial" w:hAnsi="Arial" w:cs="Arial"/>
          <w:b w:val="0"/>
          <w:bCs/>
          <w:spacing w:val="-5"/>
          <w:kern w:val="20"/>
        </w:rPr>
        <w:t>o</w:t>
      </w:r>
      <w:r w:rsidRPr="00BB2002">
        <w:rPr>
          <w:rFonts w:ascii="Arial" w:hAnsi="Arial" w:cs="Arial"/>
          <w:b w:val="0"/>
          <w:bCs/>
          <w:spacing w:val="-5"/>
          <w:kern w:val="20"/>
        </w:rPr>
        <w:t xml:space="preserve">f Solicitation/Modification </w:t>
      </w:r>
      <w:r>
        <w:rPr>
          <w:rFonts w:ascii="Arial" w:hAnsi="Arial" w:cs="Arial"/>
          <w:b w:val="0"/>
          <w:bCs/>
          <w:spacing w:val="-5"/>
          <w:kern w:val="20"/>
        </w:rPr>
        <w:t>o</w:t>
      </w:r>
      <w:r w:rsidRPr="00BB2002">
        <w:rPr>
          <w:rFonts w:ascii="Arial" w:hAnsi="Arial" w:cs="Arial"/>
          <w:b w:val="0"/>
          <w:bCs/>
          <w:spacing w:val="-5"/>
          <w:kern w:val="20"/>
        </w:rPr>
        <w:t>f Contract</w:t>
      </w:r>
      <w:r w:rsidR="00BB2002" w:rsidRPr="00BB2002">
        <w:rPr>
          <w:rFonts w:ascii="Arial" w:hAnsi="Arial" w:cs="Arial"/>
          <w:b w:val="0"/>
          <w:bCs/>
          <w:spacing w:val="-5"/>
          <w:kern w:val="20"/>
        </w:rPr>
        <w:t>, to—</w:t>
      </w:r>
    </w:p>
    <w:p w14:paraId="6B7E5B06"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3564AE5A"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BB2002" w:rsidRPr="00BB2002">
        <w:rPr>
          <w:rFonts w:ascii="Arial" w:hAnsi="Arial" w:cs="Arial"/>
          <w:b w:val="0"/>
          <w:bCs/>
          <w:spacing w:val="-5"/>
          <w:kern w:val="20"/>
        </w:rPr>
        <w:t>(</w:t>
      </w:r>
      <w:r>
        <w:rPr>
          <w:rFonts w:ascii="Arial" w:hAnsi="Arial" w:cs="Arial"/>
          <w:b w:val="0"/>
          <w:bCs/>
          <w:spacing w:val="-5"/>
          <w:kern w:val="20"/>
        </w:rPr>
        <w:t>A</w:t>
      </w:r>
      <w:r w:rsidR="00BB2002" w:rsidRPr="00BB2002">
        <w:rPr>
          <w:rFonts w:ascii="Arial" w:hAnsi="Arial" w:cs="Arial"/>
          <w:b w:val="0"/>
          <w:bCs/>
          <w:spacing w:val="-5"/>
          <w:kern w:val="20"/>
        </w:rPr>
        <w:t xml:space="preserve">)  </w:t>
      </w:r>
      <w:r>
        <w:rPr>
          <w:rFonts w:ascii="Arial" w:hAnsi="Arial" w:cs="Arial"/>
          <w:b w:val="0"/>
          <w:bCs/>
          <w:spacing w:val="-5"/>
          <w:kern w:val="20"/>
        </w:rPr>
        <w:t>M</w:t>
      </w:r>
      <w:r w:rsidR="00BB2002" w:rsidRPr="00BB2002">
        <w:rPr>
          <w:rFonts w:ascii="Arial" w:hAnsi="Arial" w:cs="Arial"/>
          <w:b w:val="0"/>
          <w:bCs/>
          <w:spacing w:val="-5"/>
          <w:kern w:val="20"/>
        </w:rPr>
        <w:t>odify a purchase order; or</w:t>
      </w:r>
    </w:p>
    <w:p w14:paraId="56AD8D53" w14:textId="77777777" w:rsidR="00BF4E05"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rPr>
      </w:pPr>
    </w:p>
    <w:p w14:paraId="5D6356E8" w14:textId="705D3E4B" w:rsidR="00BB2002" w:rsidRPr="00BB2002" w:rsidRDefault="00BF4E05" w:rsidP="00F640F0">
      <w:pPr>
        <w:tabs>
          <w:tab w:val="clear" w:pos="1000"/>
          <w:tab w:val="left" w:pos="360"/>
          <w:tab w:val="left" w:pos="810"/>
          <w:tab w:val="left" w:pos="1210"/>
          <w:tab w:val="left" w:pos="1656"/>
          <w:tab w:val="left" w:pos="2131"/>
          <w:tab w:val="left" w:pos="2520"/>
        </w:tabs>
        <w:ind w:left="0" w:firstLine="0"/>
        <w:rPr>
          <w:rFonts w:ascii="Arial" w:hAnsi="Arial" w:cs="Arial"/>
          <w:b w:val="0"/>
          <w:bCs/>
          <w:cap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BB2002" w:rsidRPr="00BB2002">
        <w:rPr>
          <w:rFonts w:ascii="Arial" w:hAnsi="Arial" w:cs="Arial"/>
          <w:b w:val="0"/>
          <w:bCs/>
          <w:spacing w:val="-5"/>
          <w:kern w:val="20"/>
        </w:rPr>
        <w:t>(</w:t>
      </w:r>
      <w:r>
        <w:rPr>
          <w:rFonts w:ascii="Arial" w:hAnsi="Arial" w:cs="Arial"/>
          <w:b w:val="0"/>
          <w:bCs/>
          <w:spacing w:val="-5"/>
          <w:kern w:val="20"/>
        </w:rPr>
        <w:t>B</w:t>
      </w:r>
      <w:r w:rsidR="00BB2002" w:rsidRPr="00BB2002">
        <w:rPr>
          <w:rFonts w:ascii="Arial" w:hAnsi="Arial" w:cs="Arial"/>
          <w:b w:val="0"/>
          <w:bCs/>
          <w:spacing w:val="-5"/>
          <w:kern w:val="20"/>
        </w:rPr>
        <w:t xml:space="preserve">)  </w:t>
      </w:r>
      <w:r>
        <w:rPr>
          <w:rFonts w:ascii="Arial" w:hAnsi="Arial" w:cs="Arial"/>
          <w:b w:val="0"/>
          <w:bCs/>
          <w:spacing w:val="-5"/>
          <w:kern w:val="20"/>
        </w:rPr>
        <w:t>C</w:t>
      </w:r>
      <w:r w:rsidR="00BB2002" w:rsidRPr="00BB2002">
        <w:rPr>
          <w:rFonts w:ascii="Arial" w:hAnsi="Arial" w:cs="Arial"/>
          <w:b w:val="0"/>
          <w:bCs/>
          <w:spacing w:val="-5"/>
          <w:kern w:val="20"/>
        </w:rPr>
        <w:t>ancel a unilateral purchase order.</w:t>
      </w:r>
    </w:p>
    <w:p w14:paraId="7DFE5143" w14:textId="77777777" w:rsidR="00BC7A93" w:rsidRDefault="00BC7A93"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p>
    <w:p w14:paraId="4CDE537E" w14:textId="3272ED17" w:rsidR="00E20261" w:rsidRPr="00E20261" w:rsidRDefault="00E20261" w:rsidP="00F640F0">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szCs w:val="24"/>
        </w:rPr>
      </w:pPr>
      <w:r w:rsidRPr="00E20261">
        <w:rPr>
          <w:rFonts w:ascii="Arial" w:hAnsi="Arial" w:cs="Arial"/>
          <w:caps/>
          <w:spacing w:val="-5"/>
          <w:kern w:val="20"/>
        </w:rPr>
        <w:t>PGI 212.70—DEFENSE COMMERCIAL SOLUTIONS OPENING</w:t>
      </w:r>
    </w:p>
    <w:p w14:paraId="0835E2C4" w14:textId="77777777" w:rsidR="00E20261" w:rsidRPr="00E20261" w:rsidRDefault="00E20261" w:rsidP="00F640F0">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16493274"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E20261">
        <w:rPr>
          <w:rFonts w:ascii="Arial" w:hAnsi="Arial" w:cs="Arial"/>
          <w:spacing w:val="-5"/>
          <w:kern w:val="20"/>
          <w:szCs w:val="24"/>
        </w:rPr>
        <w:t xml:space="preserve">PGI </w:t>
      </w:r>
      <w:proofErr w:type="gramStart"/>
      <w:r w:rsidRPr="00E20261">
        <w:rPr>
          <w:rFonts w:ascii="Arial" w:hAnsi="Arial" w:cs="Arial"/>
          <w:spacing w:val="-5"/>
          <w:kern w:val="20"/>
          <w:szCs w:val="24"/>
        </w:rPr>
        <w:t>212.7003  Limitations</w:t>
      </w:r>
      <w:proofErr w:type="gramEnd"/>
      <w:r w:rsidRPr="00E20261">
        <w:rPr>
          <w:rFonts w:ascii="Arial" w:hAnsi="Arial" w:cs="Arial"/>
          <w:spacing w:val="-5"/>
          <w:kern w:val="20"/>
          <w:szCs w:val="24"/>
        </w:rPr>
        <w:t>.</w:t>
      </w:r>
    </w:p>
    <w:p w14:paraId="112136EE"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4244F112" w14:textId="6041E19C"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t xml:space="preserve">(a)  Prior to awarding a contract in excess of $100 million pursuant to a </w:t>
      </w:r>
      <w:proofErr w:type="gramStart"/>
      <w:r w:rsidRPr="00E20261">
        <w:rPr>
          <w:rFonts w:ascii="Arial" w:hAnsi="Arial" w:cs="Arial"/>
          <w:b w:val="0"/>
          <w:bCs/>
          <w:spacing w:val="-5"/>
          <w:kern w:val="20"/>
          <w:szCs w:val="24"/>
        </w:rPr>
        <w:t>commercial solutions</w:t>
      </w:r>
      <w:proofErr w:type="gramEnd"/>
      <w:r w:rsidRPr="00E20261">
        <w:rPr>
          <w:rFonts w:ascii="Arial" w:hAnsi="Arial" w:cs="Arial"/>
          <w:b w:val="0"/>
          <w:bCs/>
          <w:spacing w:val="-5"/>
          <w:kern w:val="20"/>
          <w:szCs w:val="24"/>
        </w:rPr>
        <w:t xml:space="preserve"> opening (CSO), contracting officers </w:t>
      </w:r>
      <w:r w:rsidR="000F7A89">
        <w:rPr>
          <w:rFonts w:ascii="Arial" w:hAnsi="Arial" w:cs="Arial"/>
          <w:b w:val="0"/>
          <w:bCs/>
          <w:spacing w:val="-5"/>
          <w:kern w:val="20"/>
          <w:szCs w:val="24"/>
        </w:rPr>
        <w:t>must</w:t>
      </w:r>
      <w:r w:rsidRPr="00E20261">
        <w:rPr>
          <w:rFonts w:ascii="Arial" w:hAnsi="Arial" w:cs="Arial"/>
          <w:b w:val="0"/>
          <w:bCs/>
          <w:spacing w:val="-5"/>
          <w:kern w:val="20"/>
          <w:szCs w:val="24"/>
        </w:rPr>
        <w:t xml:space="preserve"> prepare a written determination for approval by the senior procurement executive that includes—</w:t>
      </w:r>
    </w:p>
    <w:p w14:paraId="69E12A9C"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7E2C9229"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 xml:space="preserve">(1)  A description of the innovative commercial product, commercial service, or technology </w:t>
      </w:r>
      <w:proofErr w:type="gramStart"/>
      <w:r w:rsidRPr="00E20261">
        <w:rPr>
          <w:rFonts w:ascii="Arial" w:hAnsi="Arial" w:cs="Arial"/>
          <w:b w:val="0"/>
          <w:bCs/>
          <w:spacing w:val="-5"/>
          <w:kern w:val="20"/>
          <w:szCs w:val="24"/>
        </w:rPr>
        <w:t>acquired;</w:t>
      </w:r>
      <w:proofErr w:type="gramEnd"/>
    </w:p>
    <w:p w14:paraId="0EF039E4"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30E99135"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 xml:space="preserve">(2)  A description of the requirement, capability gap, or potential technological advancement with respect to which the innovative commercial product, commercial service, or technology acquired provides a solution or a potential new </w:t>
      </w:r>
      <w:proofErr w:type="gramStart"/>
      <w:r w:rsidRPr="00E20261">
        <w:rPr>
          <w:rFonts w:ascii="Arial" w:hAnsi="Arial" w:cs="Arial"/>
          <w:b w:val="0"/>
          <w:bCs/>
          <w:spacing w:val="-5"/>
          <w:kern w:val="20"/>
          <w:szCs w:val="24"/>
        </w:rPr>
        <w:t>capability;</w:t>
      </w:r>
      <w:proofErr w:type="gramEnd"/>
    </w:p>
    <w:p w14:paraId="0B746CA2"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0C78362E"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 xml:space="preserve">(3)  A description of the efficacy of the effort to meet the mission needs of DoD or the relevant military department or defense </w:t>
      </w:r>
      <w:proofErr w:type="gramStart"/>
      <w:r w:rsidRPr="00E20261">
        <w:rPr>
          <w:rFonts w:ascii="Arial" w:hAnsi="Arial" w:cs="Arial"/>
          <w:b w:val="0"/>
          <w:bCs/>
          <w:spacing w:val="-5"/>
          <w:kern w:val="20"/>
          <w:szCs w:val="24"/>
        </w:rPr>
        <w:t>agency;</w:t>
      </w:r>
      <w:proofErr w:type="gramEnd"/>
    </w:p>
    <w:p w14:paraId="7AC34671"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3072650C"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(4)  The proposed contract award amount; and</w:t>
      </w:r>
    </w:p>
    <w:p w14:paraId="2F9B4AE9"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7395A668"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lastRenderedPageBreak/>
        <w:tab/>
      </w:r>
      <w:r w:rsidRPr="00E20261">
        <w:rPr>
          <w:rFonts w:ascii="Arial" w:hAnsi="Arial" w:cs="Arial"/>
          <w:b w:val="0"/>
          <w:bCs/>
          <w:spacing w:val="-5"/>
          <w:kern w:val="20"/>
          <w:szCs w:val="24"/>
        </w:rPr>
        <w:tab/>
        <w:t>(5)  The prospective contractor.</w:t>
      </w:r>
    </w:p>
    <w:p w14:paraId="4F1DD4D9"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467B666B"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t>(b)  Include a copy of the approved determination in the contract file.</w:t>
      </w:r>
    </w:p>
    <w:p w14:paraId="0714EBB2"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48A2B074"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E20261">
        <w:rPr>
          <w:rFonts w:ascii="Arial" w:hAnsi="Arial" w:cs="Arial"/>
          <w:spacing w:val="-5"/>
          <w:kern w:val="20"/>
          <w:szCs w:val="24"/>
        </w:rPr>
        <w:t xml:space="preserve">PGI </w:t>
      </w:r>
      <w:proofErr w:type="gramStart"/>
      <w:r w:rsidRPr="00E20261">
        <w:rPr>
          <w:rFonts w:ascii="Arial" w:hAnsi="Arial" w:cs="Arial"/>
          <w:spacing w:val="-5"/>
          <w:kern w:val="20"/>
          <w:szCs w:val="24"/>
        </w:rPr>
        <w:t>212.7005  Congressional</w:t>
      </w:r>
      <w:proofErr w:type="gramEnd"/>
      <w:r w:rsidRPr="00E20261">
        <w:rPr>
          <w:rFonts w:ascii="Arial" w:hAnsi="Arial" w:cs="Arial"/>
          <w:spacing w:val="-5"/>
          <w:kern w:val="20"/>
          <w:szCs w:val="24"/>
        </w:rPr>
        <w:t xml:space="preserve"> notification.</w:t>
      </w:r>
    </w:p>
    <w:p w14:paraId="197F28CA" w14:textId="77777777" w:rsidR="006D25DF" w:rsidRDefault="006D25DF"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2458331A" w14:textId="534858B0"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 xml:space="preserve">Military departments and defense agencies </w:t>
      </w:r>
      <w:r w:rsidR="000F7A89">
        <w:rPr>
          <w:rFonts w:ascii="Arial" w:hAnsi="Arial" w:cs="Arial"/>
          <w:b w:val="0"/>
          <w:bCs/>
          <w:spacing w:val="-5"/>
          <w:kern w:val="20"/>
          <w:szCs w:val="24"/>
        </w:rPr>
        <w:t>must</w:t>
      </w:r>
      <w:r w:rsidRPr="00E20261">
        <w:rPr>
          <w:rFonts w:ascii="Arial" w:hAnsi="Arial" w:cs="Arial"/>
          <w:b w:val="0"/>
          <w:bCs/>
          <w:spacing w:val="-5"/>
          <w:kern w:val="20"/>
          <w:szCs w:val="24"/>
        </w:rPr>
        <w:t xml:space="preserve"> provide notification to the congressional defense committees no later than 45 days after the award of a contract valued at more than $100 million resulting from a CSO.</w:t>
      </w:r>
    </w:p>
    <w:p w14:paraId="66AD2191"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1AEDAF90" w14:textId="25C76D2F"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t xml:space="preserve">(a)  The contracting officer </w:t>
      </w:r>
      <w:r w:rsidR="000F7A89">
        <w:rPr>
          <w:rFonts w:ascii="Arial" w:hAnsi="Arial" w:cs="Arial"/>
          <w:b w:val="0"/>
          <w:bCs/>
          <w:spacing w:val="-5"/>
          <w:kern w:val="20"/>
          <w:szCs w:val="24"/>
        </w:rPr>
        <w:t>must</w:t>
      </w:r>
      <w:r w:rsidRPr="00E20261">
        <w:rPr>
          <w:rFonts w:ascii="Arial" w:hAnsi="Arial" w:cs="Arial"/>
          <w:b w:val="0"/>
          <w:bCs/>
          <w:spacing w:val="-5"/>
          <w:kern w:val="20"/>
          <w:szCs w:val="24"/>
        </w:rPr>
        <w:t xml:space="preserve"> prepare a notice of award for the congressional defense committees that includes—</w:t>
      </w:r>
    </w:p>
    <w:p w14:paraId="2B74F2C4"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40921FAC"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 xml:space="preserve">(1)  A description of the innovative commercial product, commercial service, or technology </w:t>
      </w:r>
      <w:proofErr w:type="gramStart"/>
      <w:r w:rsidRPr="00E20261">
        <w:rPr>
          <w:rFonts w:ascii="Arial" w:hAnsi="Arial" w:cs="Arial"/>
          <w:b w:val="0"/>
          <w:bCs/>
          <w:spacing w:val="-5"/>
          <w:kern w:val="20"/>
          <w:szCs w:val="24"/>
        </w:rPr>
        <w:t>acquired;</w:t>
      </w:r>
      <w:proofErr w:type="gramEnd"/>
    </w:p>
    <w:p w14:paraId="40D5D47D"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6645926E"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 xml:space="preserve">(2)  A description of the requirement, capability gap, or potential technological advancement with respect to which the innovative commercial product, commercial service, or technology acquired provides a solution or a potential new </w:t>
      </w:r>
      <w:proofErr w:type="gramStart"/>
      <w:r w:rsidRPr="00E20261">
        <w:rPr>
          <w:rFonts w:ascii="Arial" w:hAnsi="Arial" w:cs="Arial"/>
          <w:b w:val="0"/>
          <w:bCs/>
          <w:spacing w:val="-5"/>
          <w:kern w:val="20"/>
          <w:szCs w:val="24"/>
        </w:rPr>
        <w:t>capability;</w:t>
      </w:r>
      <w:proofErr w:type="gramEnd"/>
    </w:p>
    <w:p w14:paraId="160F69B2"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68567C12"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(3)  The contract award amount; and</w:t>
      </w:r>
    </w:p>
    <w:p w14:paraId="58E2B766"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0CA29D5F"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r>
      <w:r w:rsidRPr="00E20261">
        <w:rPr>
          <w:rFonts w:ascii="Arial" w:hAnsi="Arial" w:cs="Arial"/>
          <w:b w:val="0"/>
          <w:bCs/>
          <w:spacing w:val="-5"/>
          <w:kern w:val="20"/>
          <w:szCs w:val="24"/>
        </w:rPr>
        <w:tab/>
        <w:t>(4)  The contractor awarded the contract.</w:t>
      </w:r>
    </w:p>
    <w:p w14:paraId="557C0CC4"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1302B171"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20261">
        <w:rPr>
          <w:rFonts w:ascii="Arial" w:hAnsi="Arial" w:cs="Arial"/>
          <w:b w:val="0"/>
          <w:bCs/>
          <w:spacing w:val="-5"/>
          <w:kern w:val="20"/>
          <w:szCs w:val="24"/>
        </w:rPr>
        <w:tab/>
        <w:t>(b)  Submit the notice of award in accordance with department/agency procedures.</w:t>
      </w:r>
    </w:p>
    <w:p w14:paraId="695E07A7" w14:textId="77777777" w:rsidR="00E20261" w:rsidRPr="00E20261" w:rsidRDefault="00E20261" w:rsidP="00F640F0">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7587612" w14:textId="77777777" w:rsidR="00E20261" w:rsidRPr="00E20261" w:rsidRDefault="00E20261" w:rsidP="00F640F0">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r w:rsidRPr="00E20261">
        <w:rPr>
          <w:rFonts w:ascii="Arial" w:hAnsi="Arial" w:cs="Arial"/>
          <w:b w:val="0"/>
          <w:bCs/>
          <w:spacing w:val="-5"/>
          <w:kern w:val="20"/>
          <w:szCs w:val="24"/>
        </w:rPr>
        <w:tab/>
        <w:t>(c)  Include a copy of the notice of award in the contract file.</w:t>
      </w:r>
    </w:p>
    <w:p w14:paraId="5C47BC1E" w14:textId="77777777" w:rsid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182AEAB" w14:textId="6C232464"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caps/>
          <w:spacing w:val="-5"/>
          <w:kern w:val="20"/>
        </w:rPr>
        <w:t xml:space="preserve">PGI </w:t>
      </w:r>
      <w:bookmarkStart w:id="2" w:name="_Hlk213318628"/>
      <w:r w:rsidRPr="00E20261">
        <w:rPr>
          <w:rFonts w:ascii="Arial" w:hAnsi="Arial" w:cs="Arial"/>
          <w:caps/>
          <w:spacing w:val="-5"/>
          <w:kern w:val="20"/>
        </w:rPr>
        <w:t>212.7</w:t>
      </w:r>
      <w:r>
        <w:rPr>
          <w:rFonts w:ascii="Arial" w:hAnsi="Arial" w:cs="Arial"/>
          <w:caps/>
          <w:spacing w:val="-5"/>
          <w:kern w:val="20"/>
        </w:rPr>
        <w:t>2</w:t>
      </w:r>
      <w:r w:rsidRPr="00E20261">
        <w:rPr>
          <w:rFonts w:ascii="Arial" w:hAnsi="Arial" w:cs="Arial"/>
          <w:caps/>
          <w:spacing w:val="-5"/>
          <w:kern w:val="20"/>
        </w:rPr>
        <w:t>—</w:t>
      </w:r>
      <w:r>
        <w:rPr>
          <w:rFonts w:ascii="Arial" w:hAnsi="Arial" w:cs="Arial"/>
          <w:caps/>
          <w:spacing w:val="-5"/>
          <w:kern w:val="20"/>
        </w:rPr>
        <w:t>a</w:t>
      </w:r>
      <w:r w:rsidRPr="00E20261">
        <w:rPr>
          <w:rFonts w:ascii="Arial" w:hAnsi="Arial" w:cs="Arial"/>
          <w:bCs/>
          <w:spacing w:val="-5"/>
          <w:kern w:val="20"/>
          <w:szCs w:val="24"/>
        </w:rPr>
        <w:t>PPLICABILITY OF CERTAIN LAWS TO THE ACQUISITION OF COMMERCIAL PRODUCTS, COMMERCIAL SERVICES, AND COMMERCIALLY AVAILABLE OFF-THE-SHELF ITEMS</w:t>
      </w:r>
      <w:bookmarkEnd w:id="2"/>
    </w:p>
    <w:p w14:paraId="4CDFB131" w14:textId="77777777" w:rsidR="00E20261" w:rsidRDefault="00E20261" w:rsidP="00F640F0">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5C940FC" w14:textId="76218248"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r w:rsidRPr="00E20261">
        <w:rPr>
          <w:rFonts w:ascii="Arial" w:hAnsi="Arial" w:cs="Arial"/>
          <w:spacing w:val="-5"/>
          <w:kern w:val="20"/>
          <w:szCs w:val="24"/>
        </w:rPr>
        <w:t xml:space="preserve">PGI </w:t>
      </w:r>
      <w:proofErr w:type="gramStart"/>
      <w:r w:rsidRPr="00E20261">
        <w:rPr>
          <w:rFonts w:ascii="Arial" w:hAnsi="Arial" w:cs="Arial"/>
          <w:spacing w:val="-5"/>
          <w:kern w:val="20"/>
          <w:szCs w:val="24"/>
        </w:rPr>
        <w:t>212.7</w:t>
      </w:r>
      <w:r>
        <w:rPr>
          <w:rFonts w:ascii="Arial" w:hAnsi="Arial" w:cs="Arial"/>
          <w:spacing w:val="-5"/>
          <w:kern w:val="20"/>
          <w:szCs w:val="24"/>
        </w:rPr>
        <w:t xml:space="preserve">201  </w:t>
      </w:r>
      <w:bookmarkStart w:id="3" w:name="_Hlk213318827"/>
      <w:r w:rsidRPr="00E20261">
        <w:rPr>
          <w:rFonts w:ascii="Arial" w:hAnsi="Arial" w:cs="Arial"/>
          <w:bCs/>
          <w:spacing w:val="-5"/>
          <w:kern w:val="20"/>
          <w:szCs w:val="24"/>
        </w:rPr>
        <w:t>Applicability</w:t>
      </w:r>
      <w:proofErr w:type="gramEnd"/>
      <w:r w:rsidRPr="00E20261">
        <w:rPr>
          <w:rFonts w:ascii="Arial" w:hAnsi="Arial" w:cs="Arial"/>
          <w:bCs/>
          <w:spacing w:val="-5"/>
          <w:kern w:val="20"/>
          <w:szCs w:val="24"/>
        </w:rPr>
        <w:t xml:space="preserve"> of certain laws to Executive agency contracts for the acquisition of commercial products and commercial services</w:t>
      </w:r>
      <w:bookmarkEnd w:id="3"/>
      <w:r w:rsidRPr="00E20261">
        <w:rPr>
          <w:rFonts w:ascii="Arial" w:hAnsi="Arial" w:cs="Arial"/>
          <w:bCs/>
          <w:spacing w:val="-5"/>
          <w:kern w:val="20"/>
          <w:szCs w:val="24"/>
        </w:rPr>
        <w:t>.</w:t>
      </w:r>
    </w:p>
    <w:p w14:paraId="64CEC69B"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BA617F3"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(a)  The following laws are not applicable to contracts for the acquisition of commercial products or commercial services:</w:t>
      </w:r>
    </w:p>
    <w:p w14:paraId="5DF1B7D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D26A8F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  10 U.S.C. 3321(b), Prohibition on Contingent Fees.</w:t>
      </w:r>
    </w:p>
    <w:p w14:paraId="6F2D013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C9493FE"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(ii)  10 U.S.C. 3741-3750, Allowable Costs Under Defense Contracts.</w:t>
      </w:r>
    </w:p>
    <w:p w14:paraId="5AFE383C"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5C0422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(iii)  10 U.S.C. 3845, Contractor Inventory Accounting System Standards (see 252.242-7004).</w:t>
      </w:r>
    </w:p>
    <w:p w14:paraId="1BB651F2"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3C7275D9" w14:textId="316A6A1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(iv)  10 U.S.C. 4651, note prec. (section 855, Pub. L. 117-81), Employment Transparency Regarding Individuals Who Per</w:t>
      </w:r>
      <w:r w:rsidR="00BA111E">
        <w:rPr>
          <w:rFonts w:ascii="Arial" w:hAnsi="Arial" w:cs="Arial"/>
          <w:b w:val="0"/>
          <w:spacing w:val="-5"/>
          <w:kern w:val="20"/>
          <w:szCs w:val="24"/>
        </w:rPr>
        <w:t>f</w:t>
      </w:r>
      <w:r w:rsidR="00BF4E05">
        <w:rPr>
          <w:rFonts w:ascii="Arial" w:hAnsi="Arial" w:cs="Arial"/>
          <w:b w:val="0"/>
          <w:spacing w:val="-5"/>
          <w:kern w:val="20"/>
          <w:szCs w:val="24"/>
        </w:rPr>
        <w:t>orm</w:t>
      </w:r>
      <w:r w:rsidRPr="00E20261">
        <w:rPr>
          <w:rFonts w:ascii="Arial" w:hAnsi="Arial" w:cs="Arial"/>
          <w:b w:val="0"/>
          <w:spacing w:val="-5"/>
          <w:kern w:val="20"/>
          <w:szCs w:val="24"/>
        </w:rPr>
        <w:t xml:space="preserve"> Work in the People’s Republic of China.</w:t>
      </w:r>
    </w:p>
    <w:p w14:paraId="0E1FE3DF"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87593E9"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  10 U.S.C. 4656(a), Prohibition on Persons Convicted of Defense Related Felonies.</w:t>
      </w:r>
    </w:p>
    <w:p w14:paraId="51B850CC"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700856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(vi)  10 U.S.C. 4753(b), Requirement to Identify Suppliers.</w:t>
      </w:r>
    </w:p>
    <w:p w14:paraId="5A0A1AA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0AD63E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(vii)  10 U.S.C. 4864, Miscellaneous Limitations on the Procurement of Goods Other Than United States Goods.  10 U.S.C. 4864 is not applicable to contracts valued at or below the simplified acquisition threshold.</w:t>
      </w:r>
    </w:p>
    <w:p w14:paraId="26DDF8E6"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CA2459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(viii)  Section 8116 of the Defense Appropriations Act for Fiscal Year 2010 (Pub. L. 111-118) (prohibits mandatory arbitration) and similar sections in subsequent DoD appropriations acts.</w:t>
      </w:r>
    </w:p>
    <w:p w14:paraId="6854172E"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D0A266F"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(ix)  Domestic Content Restrictions in the National Defense Appropriations Acts for Fiscal Years 1996 and Subsequent Years, unless the restriction specifically applies to commercial products or commercial services.  For the restriction that specifically applies to commercial ball or roller bearings as end items, see 225.7009-3 (section 8065 of Pub. L. 107-117).</w:t>
      </w:r>
    </w:p>
    <w:p w14:paraId="097171A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021DAEC"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 xml:space="preserve">(c)  The applicability of the following laws has been modified </w:t>
      </w:r>
      <w:proofErr w:type="gramStart"/>
      <w:r w:rsidRPr="00E20261">
        <w:rPr>
          <w:rFonts w:ascii="Arial" w:hAnsi="Arial" w:cs="Arial"/>
          <w:b w:val="0"/>
          <w:spacing w:val="-5"/>
          <w:kern w:val="20"/>
          <w:szCs w:val="24"/>
        </w:rPr>
        <w:t>in regard to</w:t>
      </w:r>
      <w:proofErr w:type="gramEnd"/>
      <w:r w:rsidRPr="00E20261">
        <w:rPr>
          <w:rFonts w:ascii="Arial" w:hAnsi="Arial" w:cs="Arial"/>
          <w:b w:val="0"/>
          <w:spacing w:val="-5"/>
          <w:kern w:val="20"/>
          <w:szCs w:val="24"/>
        </w:rPr>
        <w:t xml:space="preserve"> contracts for the acquisition of commercial products and commercial services:</w:t>
      </w:r>
    </w:p>
    <w:p w14:paraId="0DD885F9"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6986D0F" w14:textId="6AEBCF44"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  10 U.S.C. 3703, Truthful Cost or Pricing Data (see FAR 15.403-</w:t>
      </w:r>
      <w:r w:rsidR="00E43AC2">
        <w:rPr>
          <w:rFonts w:ascii="Arial" w:hAnsi="Arial" w:cs="Arial"/>
          <w:b w:val="0"/>
          <w:spacing w:val="-5"/>
          <w:kern w:val="20"/>
          <w:szCs w:val="24"/>
        </w:rPr>
        <w:t>1(c)(3)</w:t>
      </w:r>
      <w:r w:rsidRPr="00E20261">
        <w:rPr>
          <w:rFonts w:ascii="Arial" w:hAnsi="Arial" w:cs="Arial"/>
          <w:b w:val="0"/>
          <w:spacing w:val="-5"/>
          <w:kern w:val="20"/>
          <w:szCs w:val="24"/>
        </w:rPr>
        <w:t>).</w:t>
      </w:r>
    </w:p>
    <w:p w14:paraId="609CBCDA"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805E051"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 xml:space="preserve">(ii)  10 U.S.C. 4655, Prohibition on Limiting Subcontractor Direct Sales to the United States (see FAR 3.503 and 52.203-6). </w:t>
      </w:r>
    </w:p>
    <w:p w14:paraId="147B7D90"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08CB3C9" w14:textId="1E582F52" w:rsidR="00E20261" w:rsidRPr="00E20261" w:rsidRDefault="00EC7F7B"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r>
        <w:rPr>
          <w:rFonts w:ascii="Arial" w:hAnsi="Arial" w:cs="Arial"/>
          <w:bCs/>
          <w:spacing w:val="-5"/>
          <w:kern w:val="20"/>
          <w:szCs w:val="24"/>
        </w:rPr>
        <w:t xml:space="preserve">PGI </w:t>
      </w:r>
      <w:proofErr w:type="gramStart"/>
      <w:r w:rsidR="00E20261" w:rsidRPr="00E20261">
        <w:rPr>
          <w:rFonts w:ascii="Arial" w:hAnsi="Arial" w:cs="Arial"/>
          <w:bCs/>
          <w:spacing w:val="-5"/>
          <w:kern w:val="20"/>
          <w:szCs w:val="24"/>
        </w:rPr>
        <w:t>212.7202  Applicability</w:t>
      </w:r>
      <w:proofErr w:type="gramEnd"/>
      <w:r w:rsidR="00E20261" w:rsidRPr="00E20261">
        <w:rPr>
          <w:rFonts w:ascii="Arial" w:hAnsi="Arial" w:cs="Arial"/>
          <w:bCs/>
          <w:spacing w:val="-5"/>
          <w:kern w:val="20"/>
          <w:szCs w:val="24"/>
        </w:rPr>
        <w:t xml:space="preserve"> of certain laws to subcontracts for the acquisition of commercial products and </w:t>
      </w:r>
      <w:r>
        <w:rPr>
          <w:rFonts w:ascii="Arial" w:hAnsi="Arial" w:cs="Arial"/>
          <w:bCs/>
          <w:spacing w:val="-5"/>
          <w:kern w:val="20"/>
          <w:szCs w:val="24"/>
        </w:rPr>
        <w:t xml:space="preserve">commercial </w:t>
      </w:r>
      <w:r w:rsidR="00E20261" w:rsidRPr="00E20261">
        <w:rPr>
          <w:rFonts w:ascii="Arial" w:hAnsi="Arial" w:cs="Arial"/>
          <w:bCs/>
          <w:spacing w:val="-5"/>
          <w:kern w:val="20"/>
          <w:szCs w:val="24"/>
        </w:rPr>
        <w:t>services.</w:t>
      </w:r>
    </w:p>
    <w:p w14:paraId="10DA01E3"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687091B"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(a)  The following laws are not applicable to subcontracts at any tier for the acquisition of commercial products, commercial services, or commercial components:</w:t>
      </w:r>
    </w:p>
    <w:p w14:paraId="557507A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5B39060"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  10 U.S.C. 2391 note, Notification of Substantial Impact on Employment.</w:t>
      </w:r>
    </w:p>
    <w:p w14:paraId="54B66C45"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5647226"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(ii)  10 U.S.C. 2631, Transportation of Supplies by Sea (except as provided in the clause at 252.247-7023, Transportation of Supplies by Sea).</w:t>
      </w:r>
    </w:p>
    <w:p w14:paraId="297C08E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66E4B61"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(iii)  10 U.S.C. 3321(b), Prohibition on Contingent Fees.</w:t>
      </w:r>
    </w:p>
    <w:p w14:paraId="204E8A5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01D73F0"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(iv)  10 U.S.C. 3741-3750, Allowable Costs Under Defense Contracts.</w:t>
      </w:r>
    </w:p>
    <w:p w14:paraId="04F5733E"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752B5B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  10 U.S.C. 3841(d), Examination of Records of a Contractor.</w:t>
      </w:r>
    </w:p>
    <w:p w14:paraId="1B120B6E"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E4D356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(vi)  10 U.S.C. 3845, Contractor Inventory Accounting System Standards.</w:t>
      </w:r>
    </w:p>
    <w:p w14:paraId="1306A456"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0DB2AA6" w14:textId="3F7A24CC"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(vii)  10 U.S.C. 4651, note prec. (section 855, Pub. L. 117-81), Employment Transparency Regarding Individuals Who Per</w:t>
      </w:r>
      <w:r w:rsidR="00BA111E">
        <w:rPr>
          <w:rFonts w:ascii="Arial" w:hAnsi="Arial" w:cs="Arial"/>
          <w:b w:val="0"/>
          <w:spacing w:val="-5"/>
          <w:kern w:val="20"/>
          <w:szCs w:val="24"/>
        </w:rPr>
        <w:t>f</w:t>
      </w:r>
      <w:r w:rsidR="00BF4E05">
        <w:rPr>
          <w:rFonts w:ascii="Arial" w:hAnsi="Arial" w:cs="Arial"/>
          <w:b w:val="0"/>
          <w:spacing w:val="-5"/>
          <w:kern w:val="20"/>
          <w:szCs w:val="24"/>
        </w:rPr>
        <w:t>orm</w:t>
      </w:r>
      <w:r w:rsidRPr="00E20261">
        <w:rPr>
          <w:rFonts w:ascii="Arial" w:hAnsi="Arial" w:cs="Arial"/>
          <w:b w:val="0"/>
          <w:spacing w:val="-5"/>
          <w:kern w:val="20"/>
          <w:szCs w:val="24"/>
        </w:rPr>
        <w:t xml:space="preserve"> Work in the People’s Republic of China.</w:t>
      </w:r>
    </w:p>
    <w:p w14:paraId="72FFC6A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974857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(viii)  10 U.S.C. 4654, Prohibition Against Doing Business with Certain Offerors or Contractors.</w:t>
      </w:r>
    </w:p>
    <w:p w14:paraId="66308C8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F8C0BA1"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(ix)  10 U.S.C. 4656(a), Prohibition on Persons Convicted of Defense Related Felonies.</w:t>
      </w:r>
    </w:p>
    <w:p w14:paraId="6AA7119A"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65B335D"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(x)  10 U.S.C. 4753(b), Requirement to Identify Suppliers.</w:t>
      </w:r>
    </w:p>
    <w:p w14:paraId="13CE384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951A5D3"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(xi)  10 U.S.C. 4801 note prec., Notification of Proposed Program Termination.</w:t>
      </w:r>
    </w:p>
    <w:p w14:paraId="7C538C0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C2FFCD4"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(xii)  10 U.S.C. 4864, Miscellaneous Limitations on the Procurement of Goods Other Than United States Goods.  10 U.S.C. 4864 is not applicable to subcontracts valued at or below the simplified acquisition threshold.</w:t>
      </w:r>
    </w:p>
    <w:p w14:paraId="48031679"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3982086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 xml:space="preserve">(xiii)  Section 8116 of the Defense Appropriations Act for Fiscal Year 2010 (Pub. </w:t>
      </w:r>
    </w:p>
    <w:p w14:paraId="4C895F90"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L. 111-118) (prohibits mandatory arbitration) and similar sections in subsequent DoD appropriations acts.</w:t>
      </w:r>
    </w:p>
    <w:p w14:paraId="4D23F2B9"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723941F"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 xml:space="preserve">(xiv)  Domestic Content Restrictions in the National Defense Appropriations </w:t>
      </w:r>
    </w:p>
    <w:p w14:paraId="2AF65F33" w14:textId="406F6A91"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 xml:space="preserve">Acts for Fiscal Years 1996 and Subsequent Years, unless the restriction specifically applies to commercial products and commercial services.  For the restriction that specifically applies to commercial ball or roller bearings as end items, see 225.7009-3 </w:t>
      </w:r>
    </w:p>
    <w:p w14:paraId="48AEFDC5"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(section 8065, Pub. L. 107-117).</w:t>
      </w:r>
    </w:p>
    <w:p w14:paraId="7C4A4B06"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92D2AED"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(b)  Certain requirements of the following laws have been eliminated for subcontracts at any tier for the acquisition of commercial products, commercial services, or commercial components:</w:t>
      </w:r>
    </w:p>
    <w:p w14:paraId="64D4A8C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D5BBC99"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  10 U.S.C. 4654(d), Subcontractor Reports Under Prohibition Against Doing Business with Certain Offerors (see FAR 52.209-6).</w:t>
      </w:r>
    </w:p>
    <w:p w14:paraId="535F1F69"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344D33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 xml:space="preserve">(ii)  10 U.S.C. 4655, Prohibition on Limiting Subcontractor Direct Sales to the United States (see FAR 3.503 and 52.203-6). </w:t>
      </w:r>
    </w:p>
    <w:p w14:paraId="0267B72E"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FEB1D27"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r>
      <w:r w:rsidRPr="00E20261">
        <w:rPr>
          <w:rFonts w:ascii="Arial" w:hAnsi="Arial" w:cs="Arial"/>
          <w:b w:val="0"/>
          <w:spacing w:val="-5"/>
          <w:kern w:val="20"/>
          <w:szCs w:val="24"/>
        </w:rPr>
        <w:tab/>
        <w:t>(iii)  10 U.S.C. 4864, Miscellaneous Limitations on the Procurement of Goods Other Than United States Goods.  10 U.S.C. 4864 is not applicable to subcontracts at any tier valued at or below the simplified acquisition threshold.</w:t>
      </w:r>
    </w:p>
    <w:p w14:paraId="59CA4FE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4231423" w14:textId="029F468D" w:rsidR="00E20261" w:rsidRDefault="00EC7F7B"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r>
        <w:rPr>
          <w:rFonts w:ascii="Arial" w:hAnsi="Arial" w:cs="Arial"/>
          <w:bCs/>
          <w:spacing w:val="-5"/>
          <w:kern w:val="20"/>
          <w:szCs w:val="24"/>
        </w:rPr>
        <w:t xml:space="preserve">PGI </w:t>
      </w:r>
      <w:proofErr w:type="gramStart"/>
      <w:r w:rsidR="00E20261" w:rsidRPr="00E20261">
        <w:rPr>
          <w:rFonts w:ascii="Arial" w:hAnsi="Arial" w:cs="Arial"/>
          <w:bCs/>
          <w:spacing w:val="-5"/>
          <w:kern w:val="20"/>
          <w:szCs w:val="24"/>
        </w:rPr>
        <w:t>212.7203  Applicability</w:t>
      </w:r>
      <w:proofErr w:type="gramEnd"/>
      <w:r w:rsidR="00E20261" w:rsidRPr="00E20261">
        <w:rPr>
          <w:rFonts w:ascii="Arial" w:hAnsi="Arial" w:cs="Arial"/>
          <w:bCs/>
          <w:spacing w:val="-5"/>
          <w:kern w:val="20"/>
          <w:szCs w:val="24"/>
        </w:rPr>
        <w:t xml:space="preserve"> of certain laws to contracts for the acquisition of COTS items.</w:t>
      </w:r>
      <w:r>
        <w:rPr>
          <w:rFonts w:ascii="Arial" w:hAnsi="Arial" w:cs="Arial"/>
          <w:bCs/>
          <w:spacing w:val="-5"/>
          <w:kern w:val="20"/>
          <w:szCs w:val="24"/>
        </w:rPr>
        <w:t xml:space="preserve">  C</w:t>
      </w:r>
      <w:r w:rsidR="00E20261" w:rsidRPr="00E20261">
        <w:rPr>
          <w:rFonts w:ascii="Arial" w:hAnsi="Arial" w:cs="Arial"/>
          <w:bCs/>
          <w:spacing w:val="-5"/>
          <w:kern w:val="20"/>
          <w:szCs w:val="24"/>
        </w:rPr>
        <w:t xml:space="preserve">ommercially available off-the-shelf (COTS) items are a subset of commercial products.  </w:t>
      </w:r>
    </w:p>
    <w:p w14:paraId="2B46EDD0" w14:textId="77777777" w:rsid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p>
    <w:p w14:paraId="2DAEA4C9" w14:textId="56BB2E16"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 xml:space="preserve">Therefore, any laws listed at https://www.acquisition.gov/inapplicable laws, </w:t>
      </w:r>
      <w:r>
        <w:rPr>
          <w:rFonts w:ascii="Arial" w:hAnsi="Arial" w:cs="Arial"/>
          <w:b w:val="0"/>
          <w:spacing w:val="-5"/>
          <w:kern w:val="20"/>
          <w:szCs w:val="24"/>
        </w:rPr>
        <w:t xml:space="preserve">PGI </w:t>
      </w:r>
      <w:r w:rsidRPr="00E20261">
        <w:rPr>
          <w:rFonts w:ascii="Arial" w:hAnsi="Arial" w:cs="Arial"/>
          <w:b w:val="0"/>
          <w:spacing w:val="-5"/>
          <w:kern w:val="20"/>
          <w:szCs w:val="24"/>
        </w:rPr>
        <w:t>212.</w:t>
      </w:r>
      <w:r>
        <w:rPr>
          <w:rFonts w:ascii="Arial" w:hAnsi="Arial" w:cs="Arial"/>
          <w:b w:val="0"/>
          <w:spacing w:val="-5"/>
          <w:kern w:val="20"/>
          <w:szCs w:val="24"/>
        </w:rPr>
        <w:t>72</w:t>
      </w:r>
      <w:r w:rsidRPr="00E20261">
        <w:rPr>
          <w:rFonts w:ascii="Arial" w:hAnsi="Arial" w:cs="Arial"/>
          <w:b w:val="0"/>
          <w:spacing w:val="-5"/>
          <w:kern w:val="20"/>
          <w:szCs w:val="24"/>
        </w:rPr>
        <w:t>0</w:t>
      </w:r>
      <w:r>
        <w:rPr>
          <w:rFonts w:ascii="Arial" w:hAnsi="Arial" w:cs="Arial"/>
          <w:b w:val="0"/>
          <w:spacing w:val="-5"/>
          <w:kern w:val="20"/>
          <w:szCs w:val="24"/>
        </w:rPr>
        <w:t>1</w:t>
      </w:r>
      <w:r w:rsidRPr="00E20261">
        <w:rPr>
          <w:rFonts w:ascii="Arial" w:hAnsi="Arial" w:cs="Arial"/>
          <w:b w:val="0"/>
          <w:spacing w:val="-5"/>
          <w:kern w:val="20"/>
          <w:szCs w:val="24"/>
        </w:rPr>
        <w:t>, or 212.</w:t>
      </w:r>
      <w:r>
        <w:rPr>
          <w:rFonts w:ascii="Arial" w:hAnsi="Arial" w:cs="Arial"/>
          <w:b w:val="0"/>
          <w:spacing w:val="-5"/>
          <w:kern w:val="20"/>
          <w:szCs w:val="24"/>
        </w:rPr>
        <w:t>7202</w:t>
      </w:r>
      <w:r w:rsidRPr="00E20261">
        <w:rPr>
          <w:rFonts w:ascii="Arial" w:hAnsi="Arial" w:cs="Arial"/>
          <w:b w:val="0"/>
          <w:spacing w:val="-5"/>
          <w:kern w:val="20"/>
          <w:szCs w:val="24"/>
        </w:rPr>
        <w:t xml:space="preserve"> are also not applicable or are modified in their applicability to contracts for the acquisition of COTS items.  In addition to the laws listed at </w:t>
      </w:r>
      <w:r w:rsidRPr="0067087B">
        <w:rPr>
          <w:rFonts w:ascii="Arial" w:hAnsi="Arial" w:cs="Arial"/>
          <w:b w:val="0"/>
          <w:bCs/>
          <w:spacing w:val="-5"/>
          <w:kern w:val="20"/>
          <w:szCs w:val="24"/>
        </w:rPr>
        <w:t xml:space="preserve">https://www.acquisition.gov/inapplicable laws </w:t>
      </w:r>
      <w:r w:rsidRPr="00E20261">
        <w:rPr>
          <w:rFonts w:ascii="Arial" w:hAnsi="Arial" w:cs="Arial"/>
          <w:b w:val="0"/>
          <w:spacing w:val="-5"/>
          <w:kern w:val="20"/>
          <w:szCs w:val="24"/>
        </w:rPr>
        <w:t>as specifically not applicable to COTS items, the following laws are not applicable to contracts for the acquisition of COTS items:</w:t>
      </w:r>
    </w:p>
    <w:p w14:paraId="1FF46C31"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EE75DFA" w14:textId="6FA2AC54"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(1)  10 U.S.C. 391, Reporting on Cyber Incidents with Respect to Networks and In</w:t>
      </w:r>
      <w:r w:rsidR="00BA111E">
        <w:rPr>
          <w:rFonts w:ascii="Arial" w:hAnsi="Arial" w:cs="Arial"/>
          <w:b w:val="0"/>
          <w:spacing w:val="-5"/>
          <w:kern w:val="20"/>
          <w:szCs w:val="24"/>
        </w:rPr>
        <w:t>f</w:t>
      </w:r>
      <w:r w:rsidR="00BF4E05">
        <w:rPr>
          <w:rFonts w:ascii="Arial" w:hAnsi="Arial" w:cs="Arial"/>
          <w:b w:val="0"/>
          <w:spacing w:val="-5"/>
          <w:kern w:val="20"/>
          <w:szCs w:val="24"/>
        </w:rPr>
        <w:t>orm</w:t>
      </w:r>
      <w:r w:rsidRPr="00E20261">
        <w:rPr>
          <w:rFonts w:ascii="Arial" w:hAnsi="Arial" w:cs="Arial"/>
          <w:b w:val="0"/>
          <w:spacing w:val="-5"/>
          <w:kern w:val="20"/>
          <w:szCs w:val="24"/>
        </w:rPr>
        <w:t>ation Systems of Operationally Critical Contractors and Certain Other Contractors, and 10 U.S.C. 393, Reporting on Penetrations of Networks and In</w:t>
      </w:r>
      <w:r w:rsidR="00BA111E">
        <w:rPr>
          <w:rFonts w:ascii="Arial" w:hAnsi="Arial" w:cs="Arial"/>
          <w:b w:val="0"/>
          <w:spacing w:val="-5"/>
          <w:kern w:val="20"/>
          <w:szCs w:val="24"/>
        </w:rPr>
        <w:t>f</w:t>
      </w:r>
      <w:r w:rsidR="00BF4E05">
        <w:rPr>
          <w:rFonts w:ascii="Arial" w:hAnsi="Arial" w:cs="Arial"/>
          <w:b w:val="0"/>
          <w:spacing w:val="-5"/>
          <w:kern w:val="20"/>
          <w:szCs w:val="24"/>
        </w:rPr>
        <w:t>orm</w:t>
      </w:r>
      <w:r w:rsidRPr="00E20261">
        <w:rPr>
          <w:rFonts w:ascii="Arial" w:hAnsi="Arial" w:cs="Arial"/>
          <w:b w:val="0"/>
          <w:spacing w:val="-5"/>
          <w:kern w:val="20"/>
          <w:szCs w:val="24"/>
        </w:rPr>
        <w:t>ation Systems of Certain Contractors.</w:t>
      </w:r>
    </w:p>
    <w:p w14:paraId="0D0D3948"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F5B4391"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(2)  Paragraph (a)(1) of 10 U.S.C. 4863, Requirement to buy strategic materials critical to national security from American sources, except as provided at 225.7003-3(b)(2)(i).</w:t>
      </w:r>
    </w:p>
    <w:p w14:paraId="7B3BE54B" w14:textId="77777777" w:rsidR="00E20261" w:rsidRPr="00E20261"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E5F9E20" w14:textId="43D8635C" w:rsidR="00E20261" w:rsidRPr="00101584" w:rsidRDefault="00E20261" w:rsidP="00F640F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20261">
        <w:rPr>
          <w:rFonts w:ascii="Arial" w:hAnsi="Arial" w:cs="Arial"/>
          <w:b w:val="0"/>
          <w:spacing w:val="-5"/>
          <w:kern w:val="20"/>
          <w:szCs w:val="24"/>
        </w:rPr>
        <w:tab/>
        <w:t>(3)  Paragraph (a)(1) of 10 U.S.C. 4872, Prohibition on acquisition of sensitive materials from non-allied foreign nations, except as provided at 225.7018-3(c)(1).</w:t>
      </w:r>
    </w:p>
    <w:sectPr w:rsidR="00E20261" w:rsidRPr="00101584" w:rsidSect="0067087B">
      <w:headerReference w:type="default" r:id="rId20"/>
      <w:footerReference w:type="default" r:id="rId21"/>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A1B17" w14:textId="77777777" w:rsidR="00603086" w:rsidRDefault="00603086">
      <w:r>
        <w:separator/>
      </w:r>
    </w:p>
  </w:endnote>
  <w:endnote w:type="continuationSeparator" w:id="0">
    <w:p w14:paraId="4E921EF3" w14:textId="77777777" w:rsidR="00603086" w:rsidRDefault="00603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711696559"/>
      <w:docPartObj>
        <w:docPartGallery w:val="Page Numbers (Bottom of Page)"/>
        <w:docPartUnique/>
      </w:docPartObj>
    </w:sdtPr>
    <w:sdtEndPr/>
    <w:sdtContent>
      <w:sdt>
        <w:sdtPr>
          <w:rPr>
            <w:sz w:val="20"/>
          </w:rPr>
          <w:id w:val="-1705238520"/>
          <w:docPartObj>
            <w:docPartGallery w:val="Page Numbers (Top of Page)"/>
            <w:docPartUnique/>
          </w:docPartObj>
        </w:sdtPr>
        <w:sdtEndPr/>
        <w:sdtContent>
          <w:p w14:paraId="28E6B167" w14:textId="4E761A14" w:rsidR="00F75181" w:rsidRPr="000C30A0" w:rsidRDefault="00F75181" w:rsidP="0067087B">
            <w:pPr>
              <w:pStyle w:val="Footer"/>
              <w:tabs>
                <w:tab w:val="clear" w:pos="1000"/>
              </w:tabs>
              <w:ind w:left="0" w:firstLine="0"/>
            </w:pPr>
          </w:p>
          <w:p w14:paraId="35308D7E" w14:textId="77777777" w:rsidR="00F75181" w:rsidRPr="0029268E" w:rsidRDefault="00F75181" w:rsidP="00F75181">
            <w:pPr>
              <w:pStyle w:val="Footer"/>
              <w:jc w:val="center"/>
              <w:rPr>
                <w:sz w:val="20"/>
              </w:rPr>
            </w:pPr>
            <w:r w:rsidRPr="00F75181">
              <w:rPr>
                <w:b w:val="0"/>
                <w:bCs/>
                <w:sz w:val="20"/>
              </w:rPr>
              <w:t xml:space="preserve">Page </w:t>
            </w:r>
            <w:r w:rsidRPr="00F75181">
              <w:rPr>
                <w:b w:val="0"/>
                <w:bCs/>
                <w:sz w:val="20"/>
              </w:rPr>
              <w:fldChar w:fldCharType="begin"/>
            </w:r>
            <w:r w:rsidRPr="00F75181">
              <w:rPr>
                <w:b w:val="0"/>
                <w:bCs/>
                <w:sz w:val="20"/>
              </w:rPr>
              <w:instrText xml:space="preserve"> PAGE </w:instrText>
            </w:r>
            <w:r w:rsidRPr="00F75181">
              <w:rPr>
                <w:b w:val="0"/>
                <w:bCs/>
                <w:sz w:val="20"/>
              </w:rPr>
              <w:fldChar w:fldCharType="separate"/>
            </w:r>
            <w:r w:rsidRPr="00F75181">
              <w:rPr>
                <w:b w:val="0"/>
                <w:bCs/>
                <w:sz w:val="20"/>
              </w:rPr>
              <w:t>5</w:t>
            </w:r>
            <w:r w:rsidRPr="00F75181">
              <w:rPr>
                <w:b w:val="0"/>
                <w:bCs/>
                <w:sz w:val="20"/>
              </w:rPr>
              <w:fldChar w:fldCharType="end"/>
            </w:r>
            <w:r w:rsidRPr="00F75181">
              <w:rPr>
                <w:b w:val="0"/>
                <w:bCs/>
                <w:sz w:val="20"/>
              </w:rPr>
              <w:t xml:space="preserve"> of </w:t>
            </w:r>
            <w:r w:rsidRPr="00F75181">
              <w:rPr>
                <w:b w:val="0"/>
                <w:bCs/>
                <w:sz w:val="20"/>
              </w:rPr>
              <w:fldChar w:fldCharType="begin"/>
            </w:r>
            <w:r w:rsidRPr="00F75181">
              <w:rPr>
                <w:b w:val="0"/>
                <w:bCs/>
                <w:sz w:val="20"/>
              </w:rPr>
              <w:instrText xml:space="preserve"> NUMPAGES  </w:instrText>
            </w:r>
            <w:r w:rsidRPr="00F75181">
              <w:rPr>
                <w:b w:val="0"/>
                <w:bCs/>
                <w:sz w:val="20"/>
              </w:rPr>
              <w:fldChar w:fldCharType="separate"/>
            </w:r>
            <w:r w:rsidRPr="00F75181">
              <w:rPr>
                <w:b w:val="0"/>
                <w:bCs/>
                <w:sz w:val="20"/>
              </w:rPr>
              <w:t>7</w:t>
            </w:r>
            <w:r w:rsidRPr="00F75181">
              <w:rPr>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48E64" w14:textId="77777777" w:rsidR="00603086" w:rsidRDefault="00603086">
      <w:r>
        <w:separator/>
      </w:r>
    </w:p>
  </w:footnote>
  <w:footnote w:type="continuationSeparator" w:id="0">
    <w:p w14:paraId="0E428CBF" w14:textId="77777777" w:rsidR="00603086" w:rsidRDefault="00603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5E20" w14:textId="19C2612F" w:rsidR="001E4496" w:rsidRPr="0067087B" w:rsidRDefault="001E4496" w:rsidP="001E4496">
    <w:pPr>
      <w:pStyle w:val="Header"/>
      <w:jc w:val="right"/>
      <w:rPr>
        <w:rFonts w:ascii="Arial" w:hAnsi="Arial" w:cs="Arial"/>
        <w:b w:val="0"/>
        <w:bCs/>
      </w:rPr>
    </w:pPr>
    <w:r w:rsidRPr="0067087B">
      <w:rPr>
        <w:rFonts w:ascii="Arial" w:hAnsi="Arial" w:cs="Arial"/>
        <w:b w:val="0"/>
        <w:bCs/>
      </w:rPr>
      <w:t>Attachment A2</w:t>
    </w:r>
  </w:p>
  <w:p w14:paraId="2F44D1D6" w14:textId="718362B9" w:rsidR="001E4496" w:rsidRPr="0067087B" w:rsidRDefault="001E4496" w:rsidP="001E4496">
    <w:pPr>
      <w:pStyle w:val="Header"/>
      <w:jc w:val="right"/>
      <w:rPr>
        <w:rFonts w:ascii="Arial" w:hAnsi="Arial" w:cs="Arial"/>
        <w:b w:val="0"/>
        <w:bCs/>
      </w:rPr>
    </w:pPr>
    <w:r w:rsidRPr="0067087B">
      <w:rPr>
        <w:rFonts w:ascii="Arial" w:hAnsi="Arial" w:cs="Arial"/>
        <w:b w:val="0"/>
        <w:bCs/>
      </w:rPr>
      <w:t>DARS Tracking Number: 2026-O</w:t>
    </w:r>
    <w:r w:rsidR="0067087B" w:rsidRPr="0067087B">
      <w:rPr>
        <w:rFonts w:ascii="Arial" w:hAnsi="Arial" w:cs="Arial"/>
        <w:b w:val="0"/>
        <w:bCs/>
      </w:rPr>
      <w:t>0028</w:t>
    </w:r>
  </w:p>
  <w:p w14:paraId="7E32BAE8" w14:textId="20631091" w:rsidR="001E4496" w:rsidRPr="0067087B" w:rsidRDefault="001E4496" w:rsidP="001E4496">
    <w:pPr>
      <w:pStyle w:val="Header"/>
      <w:jc w:val="right"/>
      <w:rPr>
        <w:rFonts w:ascii="Arial" w:hAnsi="Arial" w:cs="Arial"/>
        <w:b w:val="0"/>
        <w:bCs/>
      </w:rPr>
    </w:pPr>
    <w:r w:rsidRPr="0067087B">
      <w:rPr>
        <w:rFonts w:ascii="Arial" w:hAnsi="Arial" w:cs="Arial"/>
        <w:b w:val="0"/>
        <w:bCs/>
      </w:rPr>
      <w:t>Revolutionary Federal Acquisition Regulation (FAR) Overhaul Part 12</w:t>
    </w:r>
  </w:p>
  <w:p w14:paraId="7B395103" w14:textId="653DD8AA" w:rsidR="001E4496" w:rsidRPr="0067087B" w:rsidRDefault="001E4496" w:rsidP="001E4496">
    <w:pPr>
      <w:pStyle w:val="Header"/>
      <w:jc w:val="right"/>
      <w:rPr>
        <w:rFonts w:ascii="Arial" w:hAnsi="Arial" w:cs="Arial"/>
      </w:rPr>
    </w:pPr>
    <w:r w:rsidRPr="0067087B">
      <w:rPr>
        <w:rFonts w:ascii="Arial" w:hAnsi="Arial" w:cs="Arial"/>
        <w:b w:val="0"/>
        <w:bCs/>
      </w:rPr>
      <w:t>Defense FAR Supplement (DFARS) Part 212</w:t>
    </w:r>
  </w:p>
  <w:p w14:paraId="23C2037A" w14:textId="77777777" w:rsidR="001E4496" w:rsidRDefault="001E44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4577"/>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115D8"/>
    <w:rsid w:val="000124A2"/>
    <w:rsid w:val="00012653"/>
    <w:rsid w:val="00073820"/>
    <w:rsid w:val="00086BBC"/>
    <w:rsid w:val="00093FE9"/>
    <w:rsid w:val="000B64C2"/>
    <w:rsid w:val="000E62F2"/>
    <w:rsid w:val="000F7A89"/>
    <w:rsid w:val="00101584"/>
    <w:rsid w:val="00101A4B"/>
    <w:rsid w:val="001264B6"/>
    <w:rsid w:val="00135D89"/>
    <w:rsid w:val="001371D4"/>
    <w:rsid w:val="001508BD"/>
    <w:rsid w:val="00197B42"/>
    <w:rsid w:val="001C032E"/>
    <w:rsid w:val="001C12B3"/>
    <w:rsid w:val="001C6368"/>
    <w:rsid w:val="001E4496"/>
    <w:rsid w:val="001F5959"/>
    <w:rsid w:val="00201332"/>
    <w:rsid w:val="00203A8C"/>
    <w:rsid w:val="0021444F"/>
    <w:rsid w:val="002223E6"/>
    <w:rsid w:val="00243B4B"/>
    <w:rsid w:val="002625FD"/>
    <w:rsid w:val="00272BDA"/>
    <w:rsid w:val="00281E97"/>
    <w:rsid w:val="002872B0"/>
    <w:rsid w:val="00297086"/>
    <w:rsid w:val="002A485A"/>
    <w:rsid w:val="002B1BC7"/>
    <w:rsid w:val="002E4E73"/>
    <w:rsid w:val="002E6822"/>
    <w:rsid w:val="00311F7B"/>
    <w:rsid w:val="00316922"/>
    <w:rsid w:val="00325827"/>
    <w:rsid w:val="00333A6B"/>
    <w:rsid w:val="003427B7"/>
    <w:rsid w:val="00356F01"/>
    <w:rsid w:val="00363666"/>
    <w:rsid w:val="00365140"/>
    <w:rsid w:val="00365990"/>
    <w:rsid w:val="00376350"/>
    <w:rsid w:val="003A013F"/>
    <w:rsid w:val="003B43EA"/>
    <w:rsid w:val="003E6AA4"/>
    <w:rsid w:val="003F0058"/>
    <w:rsid w:val="003F3416"/>
    <w:rsid w:val="00456066"/>
    <w:rsid w:val="00471046"/>
    <w:rsid w:val="00483699"/>
    <w:rsid w:val="004907E0"/>
    <w:rsid w:val="004B425D"/>
    <w:rsid w:val="004E2894"/>
    <w:rsid w:val="004F0FEA"/>
    <w:rsid w:val="004F2DDC"/>
    <w:rsid w:val="00537E9B"/>
    <w:rsid w:val="00561F9C"/>
    <w:rsid w:val="00576A3D"/>
    <w:rsid w:val="005907A2"/>
    <w:rsid w:val="005D1A66"/>
    <w:rsid w:val="005D6595"/>
    <w:rsid w:val="006019FE"/>
    <w:rsid w:val="00603086"/>
    <w:rsid w:val="006141E4"/>
    <w:rsid w:val="00661118"/>
    <w:rsid w:val="00665B33"/>
    <w:rsid w:val="00665D43"/>
    <w:rsid w:val="0067087B"/>
    <w:rsid w:val="00677A6A"/>
    <w:rsid w:val="0068617C"/>
    <w:rsid w:val="006A4493"/>
    <w:rsid w:val="006D25DF"/>
    <w:rsid w:val="006D6558"/>
    <w:rsid w:val="006E0E0E"/>
    <w:rsid w:val="006F0AE6"/>
    <w:rsid w:val="00707D2D"/>
    <w:rsid w:val="00710A07"/>
    <w:rsid w:val="00710A6D"/>
    <w:rsid w:val="0072467B"/>
    <w:rsid w:val="00764C2A"/>
    <w:rsid w:val="00770516"/>
    <w:rsid w:val="00776E28"/>
    <w:rsid w:val="007858A5"/>
    <w:rsid w:val="0078722B"/>
    <w:rsid w:val="007A6773"/>
    <w:rsid w:val="007B7957"/>
    <w:rsid w:val="007C64E9"/>
    <w:rsid w:val="007F0843"/>
    <w:rsid w:val="008177CF"/>
    <w:rsid w:val="008464C8"/>
    <w:rsid w:val="008877E7"/>
    <w:rsid w:val="008D1F57"/>
    <w:rsid w:val="008D5946"/>
    <w:rsid w:val="0090238D"/>
    <w:rsid w:val="0090744E"/>
    <w:rsid w:val="00924027"/>
    <w:rsid w:val="00961B31"/>
    <w:rsid w:val="00967F05"/>
    <w:rsid w:val="00981EB7"/>
    <w:rsid w:val="00984C61"/>
    <w:rsid w:val="009B0E80"/>
    <w:rsid w:val="009D34EE"/>
    <w:rsid w:val="009D365B"/>
    <w:rsid w:val="00A03507"/>
    <w:rsid w:val="00A1614F"/>
    <w:rsid w:val="00A17527"/>
    <w:rsid w:val="00A2124C"/>
    <w:rsid w:val="00A36548"/>
    <w:rsid w:val="00A36DD5"/>
    <w:rsid w:val="00A61226"/>
    <w:rsid w:val="00A70878"/>
    <w:rsid w:val="00A82212"/>
    <w:rsid w:val="00A96E6E"/>
    <w:rsid w:val="00AA52B2"/>
    <w:rsid w:val="00AB3320"/>
    <w:rsid w:val="00AC2054"/>
    <w:rsid w:val="00AC30C2"/>
    <w:rsid w:val="00AD71C2"/>
    <w:rsid w:val="00AE311F"/>
    <w:rsid w:val="00B10FBA"/>
    <w:rsid w:val="00B1215E"/>
    <w:rsid w:val="00B128EA"/>
    <w:rsid w:val="00B12E61"/>
    <w:rsid w:val="00B331CC"/>
    <w:rsid w:val="00B3494D"/>
    <w:rsid w:val="00B60160"/>
    <w:rsid w:val="00B61AB4"/>
    <w:rsid w:val="00B6408F"/>
    <w:rsid w:val="00B70A26"/>
    <w:rsid w:val="00B96227"/>
    <w:rsid w:val="00BA111E"/>
    <w:rsid w:val="00BA5B3F"/>
    <w:rsid w:val="00BB2002"/>
    <w:rsid w:val="00BC71C0"/>
    <w:rsid w:val="00BC7A93"/>
    <w:rsid w:val="00BD2DBF"/>
    <w:rsid w:val="00BE75FA"/>
    <w:rsid w:val="00BF4E05"/>
    <w:rsid w:val="00C05A71"/>
    <w:rsid w:val="00C0702D"/>
    <w:rsid w:val="00C12081"/>
    <w:rsid w:val="00C167E8"/>
    <w:rsid w:val="00C25F9E"/>
    <w:rsid w:val="00C5583C"/>
    <w:rsid w:val="00C62AA2"/>
    <w:rsid w:val="00C75142"/>
    <w:rsid w:val="00C93066"/>
    <w:rsid w:val="00CC5653"/>
    <w:rsid w:val="00CE5520"/>
    <w:rsid w:val="00CF1BE9"/>
    <w:rsid w:val="00D0563B"/>
    <w:rsid w:val="00D12280"/>
    <w:rsid w:val="00D15D03"/>
    <w:rsid w:val="00D647E0"/>
    <w:rsid w:val="00DA35B0"/>
    <w:rsid w:val="00DB31C6"/>
    <w:rsid w:val="00DD1984"/>
    <w:rsid w:val="00DD1A34"/>
    <w:rsid w:val="00DD79D8"/>
    <w:rsid w:val="00DF327A"/>
    <w:rsid w:val="00DF458B"/>
    <w:rsid w:val="00E138B7"/>
    <w:rsid w:val="00E14083"/>
    <w:rsid w:val="00E1667B"/>
    <w:rsid w:val="00E20261"/>
    <w:rsid w:val="00E314B3"/>
    <w:rsid w:val="00E3448C"/>
    <w:rsid w:val="00E43AC2"/>
    <w:rsid w:val="00E8495A"/>
    <w:rsid w:val="00E84EF9"/>
    <w:rsid w:val="00EB12CC"/>
    <w:rsid w:val="00EC7F7B"/>
    <w:rsid w:val="00ED087B"/>
    <w:rsid w:val="00F30F92"/>
    <w:rsid w:val="00F56052"/>
    <w:rsid w:val="00F60F85"/>
    <w:rsid w:val="00F640F0"/>
    <w:rsid w:val="00F72934"/>
    <w:rsid w:val="00F75181"/>
    <w:rsid w:val="00FA0C53"/>
    <w:rsid w:val="00FD6B20"/>
    <w:rsid w:val="00FF300E"/>
    <w:rsid w:val="00FF5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46D50BA1"/>
  <w15:chartTrackingRefBased/>
  <w15:docId w15:val="{01DF2F54-A0C5-443E-81EE-B91F46FC8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basedOn w:val="DefaultParagraphFont"/>
    <w:rsid w:val="00A36548"/>
    <w:rPr>
      <w:color w:val="0563C1" w:themeColor="hyperlink"/>
      <w:u w:val="single"/>
    </w:rPr>
  </w:style>
  <w:style w:type="paragraph" w:styleId="BalloonText">
    <w:name w:val="Balloon Text"/>
    <w:basedOn w:val="Normal"/>
    <w:link w:val="BalloonTextChar"/>
    <w:rsid w:val="005D6595"/>
    <w:rPr>
      <w:rFonts w:ascii="Segoe UI" w:hAnsi="Segoe UI" w:cs="Segoe UI"/>
      <w:sz w:val="18"/>
      <w:szCs w:val="18"/>
    </w:rPr>
  </w:style>
  <w:style w:type="character" w:customStyle="1" w:styleId="BalloonTextChar">
    <w:name w:val="Balloon Text Char"/>
    <w:basedOn w:val="DefaultParagraphFont"/>
    <w:link w:val="BalloonText"/>
    <w:rsid w:val="005D6595"/>
    <w:rPr>
      <w:rFonts w:ascii="Segoe UI" w:hAnsi="Segoe UI" w:cs="Segoe UI"/>
      <w:b/>
      <w:sz w:val="18"/>
      <w:szCs w:val="18"/>
    </w:rPr>
  </w:style>
  <w:style w:type="character" w:styleId="FollowedHyperlink">
    <w:name w:val="FollowedHyperlink"/>
    <w:basedOn w:val="DefaultParagraphFont"/>
    <w:rsid w:val="00B1215E"/>
    <w:rPr>
      <w:color w:val="954F72" w:themeColor="followedHyperlink"/>
      <w:u w:val="single"/>
    </w:rPr>
  </w:style>
  <w:style w:type="character" w:customStyle="1" w:styleId="DFARSChar">
    <w:name w:val="DFARS Char"/>
    <w:link w:val="DFARS"/>
    <w:rsid w:val="00C167E8"/>
    <w:rPr>
      <w:rFonts w:ascii="Century Schoolbook" w:hAnsi="Century Schoolbook"/>
      <w:spacing w:val="-5"/>
      <w:kern w:val="20"/>
      <w:sz w:val="24"/>
    </w:rPr>
  </w:style>
  <w:style w:type="character" w:styleId="UnresolvedMention">
    <w:name w:val="Unresolved Mention"/>
    <w:basedOn w:val="DefaultParagraphFont"/>
    <w:uiPriority w:val="99"/>
    <w:semiHidden/>
    <w:unhideWhenUsed/>
    <w:rsid w:val="001C6368"/>
    <w:rPr>
      <w:color w:val="605E5C"/>
      <w:shd w:val="clear" w:color="auto" w:fill="E1DFDD"/>
    </w:rPr>
  </w:style>
  <w:style w:type="character" w:styleId="CommentReference">
    <w:name w:val="annotation reference"/>
    <w:basedOn w:val="DefaultParagraphFont"/>
    <w:rsid w:val="002625FD"/>
    <w:rPr>
      <w:sz w:val="16"/>
      <w:szCs w:val="16"/>
    </w:rPr>
  </w:style>
  <w:style w:type="paragraph" w:styleId="CommentText">
    <w:name w:val="annotation text"/>
    <w:basedOn w:val="Normal"/>
    <w:link w:val="CommentTextChar"/>
    <w:rsid w:val="002625FD"/>
    <w:pPr>
      <w:overflowPunct w:val="0"/>
      <w:autoSpaceDE w:val="0"/>
      <w:autoSpaceDN w:val="0"/>
      <w:adjustRightInd w:val="0"/>
      <w:textAlignment w:val="baseline"/>
    </w:pPr>
    <w:rPr>
      <w:sz w:val="20"/>
    </w:rPr>
  </w:style>
  <w:style w:type="character" w:customStyle="1" w:styleId="CommentTextChar">
    <w:name w:val="Comment Text Char"/>
    <w:basedOn w:val="DefaultParagraphFont"/>
    <w:link w:val="CommentText"/>
    <w:rsid w:val="002625FD"/>
    <w:rPr>
      <w:b/>
    </w:rPr>
  </w:style>
  <w:style w:type="character" w:styleId="LineNumber">
    <w:name w:val="line number"/>
    <w:basedOn w:val="DefaultParagraphFont"/>
    <w:rsid w:val="003F0058"/>
  </w:style>
  <w:style w:type="character" w:customStyle="1" w:styleId="FooterChar">
    <w:name w:val="Footer Char"/>
    <w:basedOn w:val="DefaultParagraphFont"/>
    <w:link w:val="Footer"/>
    <w:uiPriority w:val="99"/>
    <w:rsid w:val="00F75181"/>
    <w:rPr>
      <w:b/>
      <w:sz w:val="24"/>
    </w:rPr>
  </w:style>
  <w:style w:type="paragraph" w:styleId="CommentSubject">
    <w:name w:val="annotation subject"/>
    <w:basedOn w:val="CommentText"/>
    <w:next w:val="CommentText"/>
    <w:link w:val="CommentSubjectChar"/>
    <w:semiHidden/>
    <w:unhideWhenUsed/>
    <w:rsid w:val="00483699"/>
    <w:pPr>
      <w:overflowPunct/>
      <w:autoSpaceDE/>
      <w:autoSpaceDN/>
      <w:adjustRightInd/>
      <w:textAlignment w:val="auto"/>
    </w:pPr>
    <w:rPr>
      <w:bCs/>
    </w:rPr>
  </w:style>
  <w:style w:type="character" w:customStyle="1" w:styleId="CommentSubjectChar">
    <w:name w:val="Comment Subject Char"/>
    <w:basedOn w:val="CommentTextChar"/>
    <w:link w:val="CommentSubject"/>
    <w:semiHidden/>
    <w:rsid w:val="00483699"/>
    <w:rPr>
      <w:b/>
      <w:bCs/>
    </w:rPr>
  </w:style>
  <w:style w:type="paragraph" w:styleId="Revision">
    <w:name w:val="Revision"/>
    <w:hidden/>
    <w:uiPriority w:val="99"/>
    <w:semiHidden/>
    <w:rsid w:val="00924027"/>
    <w:rPr>
      <w:b/>
      <w:sz w:val="24"/>
    </w:rPr>
  </w:style>
  <w:style w:type="character" w:customStyle="1" w:styleId="HeaderChar">
    <w:name w:val="Header Char"/>
    <w:basedOn w:val="DefaultParagraphFont"/>
    <w:link w:val="Header"/>
    <w:uiPriority w:val="99"/>
    <w:rsid w:val="001E449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88166">
      <w:bodyDiv w:val="1"/>
      <w:marLeft w:val="0"/>
      <w:marRight w:val="0"/>
      <w:marTop w:val="0"/>
      <w:marBottom w:val="0"/>
      <w:divBdr>
        <w:top w:val="none" w:sz="0" w:space="0" w:color="auto"/>
        <w:left w:val="none" w:sz="0" w:space="0" w:color="auto"/>
        <w:bottom w:val="none" w:sz="0" w:space="0" w:color="auto"/>
        <w:right w:val="none" w:sz="0" w:space="0" w:color="auto"/>
      </w:divBdr>
    </w:div>
    <w:div w:id="117716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cma.boston-ma.eastern-rc.mbx.Commercial@mail.mil" TargetMode="External"/><Relationship Id="rId13" Type="http://schemas.openxmlformats.org/officeDocument/2006/relationships/hyperlink" Target="https://www.acq.osd.mil/asda/dpc/cp/policy/competition.html" TargetMode="External"/><Relationship Id="rId18" Type="http://schemas.openxmlformats.org/officeDocument/2006/relationships/hyperlink" Target="http://www.desc.dla.mil/dcm/dcmpage.asp?pageid=41"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mailto:dcma.boston-ma.eastern-rc.mbx.Commercial@mail.mil" TargetMode="External"/><Relationship Id="rId12" Type="http://schemas.openxmlformats.org/officeDocument/2006/relationships/hyperlink" Target="http://bbp.dau.mil/docs/BBP%202-0%20Competition%20Guidelines%20(Published%2022%20Aug%202014).pdf" TargetMode="External"/><Relationship Id="rId17" Type="http://schemas.openxmlformats.org/officeDocument/2006/relationships/hyperlink" Target="https://www.acq.osd.mil/asda/dpc/ce/pc/docs-guides.html" TargetMode="External"/><Relationship Id="rId2" Type="http://schemas.openxmlformats.org/officeDocument/2006/relationships/settings" Target="settings.xml"/><Relationship Id="rId16" Type="http://schemas.openxmlformats.org/officeDocument/2006/relationships/hyperlink" Target="https://www.acq.osd.mil/dpap/dars/dfars/html/current/247_5.htm"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piee.eb.mil" TargetMode="External"/><Relationship Id="rId11" Type="http://schemas.openxmlformats.org/officeDocument/2006/relationships/hyperlink" Target="https://www.acq.osd.mil/dpap/dars/pgi/docs/DoD_Guidebook_PartA_Commercial_Item_Determination_07_10_19.pdf" TargetMode="External"/><Relationship Id="rId5" Type="http://schemas.openxmlformats.org/officeDocument/2006/relationships/endnotes" Target="endnotes.xml"/><Relationship Id="rId15" Type="http://schemas.openxmlformats.org/officeDocument/2006/relationships/hyperlink" Target="https://www.acq.osd.mil/dpap/dars/dfars/html/current/247_3.htm" TargetMode="External"/><Relationship Id="rId23" Type="http://schemas.openxmlformats.org/officeDocument/2006/relationships/theme" Target="theme/theme1.xml"/><Relationship Id="rId10" Type="http://schemas.openxmlformats.org/officeDocument/2006/relationships/hyperlink" Target="https://www.dcma.mil/commercial-item-group/" TargetMode="External"/><Relationship Id="rId19" Type="http://schemas.openxmlformats.org/officeDocument/2006/relationships/hyperlink" Target="http://www.desc.dla.mil/dcm/dcmpage.asp?pageid=28" TargetMode="External"/><Relationship Id="rId4" Type="http://schemas.openxmlformats.org/officeDocument/2006/relationships/footnotes" Target="footnotes.xml"/><Relationship Id="rId9" Type="http://schemas.openxmlformats.org/officeDocument/2006/relationships/hyperlink" Target="https://piee.eb.mil" TargetMode="External"/><Relationship Id="rId14" Type="http://schemas.openxmlformats.org/officeDocument/2006/relationships/hyperlink" Target="https://www.acq.osd.mil/dpap/dars/dfars/html/current/247_2.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2955</Words>
  <Characters>19688</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PGI 212.1—ACQUISITION OF COMMERCIAL PRODUCTS AND COMMERCIAL SERVICES</vt:lpstr>
    </vt:vector>
  </TitlesOfParts>
  <Company>DoD</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212.1—ACQUISITION OF COMMERCIAL PRODUCTS AND COMMERCIAL SERVICES</dc:title>
  <dc:subject/>
  <dc:creator>OUSD(A&amp;T)</dc:creator>
  <cp:keywords/>
  <dc:description/>
  <cp:lastModifiedBy>Ziegler, Kimberly R CIV OSD OUSD A-S (USA)</cp:lastModifiedBy>
  <cp:revision>6</cp:revision>
  <cp:lastPrinted>2006-02-22T17:14:00Z</cp:lastPrinted>
  <dcterms:created xsi:type="dcterms:W3CDTF">2025-11-21T18:40:00Z</dcterms:created>
  <dcterms:modified xsi:type="dcterms:W3CDTF">2025-12-08T19:37:00Z</dcterms:modified>
</cp:coreProperties>
</file>