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62BA" w14:textId="603E5937" w:rsidR="00CA078C" w:rsidRDefault="00CA078C" w:rsidP="00F61FE3">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Courier New"/>
          <w:b/>
          <w:bCs/>
          <w:kern w:val="36"/>
          <w14:ligatures w14:val="none"/>
        </w:rPr>
      </w:pPr>
      <w:r w:rsidRPr="00CA078C">
        <w:rPr>
          <w:rFonts w:ascii="Century Schoolbook" w:eastAsia="Times New Roman" w:hAnsi="Century Schoolbook" w:cs="Courier New"/>
          <w:b/>
          <w:bCs/>
          <w:kern w:val="36"/>
          <w14:ligatures w14:val="none"/>
        </w:rPr>
        <w:t>PART 211—DESCRIBING AGENCY NEEDS</w:t>
      </w:r>
    </w:p>
    <w:p w14:paraId="6A77E671" w14:textId="77777777" w:rsidR="00F61FE3" w:rsidRDefault="00F61FE3" w:rsidP="00F61FE3">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Courier New"/>
          <w:b/>
          <w:bCs/>
          <w:kern w:val="36"/>
          <w14:ligatures w14:val="none"/>
        </w:rPr>
      </w:pPr>
    </w:p>
    <w:p w14:paraId="7E78188C" w14:textId="08A32225" w:rsidR="007C7ECE" w:rsidRDefault="007C7ECE" w:rsidP="00F61FE3">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Courier New"/>
          <w:b/>
          <w:bCs/>
          <w:kern w:val="36"/>
          <w14:ligatures w14:val="none"/>
        </w:rPr>
      </w:pPr>
      <w:r>
        <w:rPr>
          <w:rFonts w:ascii="Century Schoolbook" w:eastAsia="Times New Roman" w:hAnsi="Century Schoolbook" w:cs="Courier New"/>
          <w:b/>
          <w:bCs/>
          <w:kern w:val="36"/>
          <w14:ligatures w14:val="none"/>
        </w:rPr>
        <w:t>SUBPART 211.1—PREAWARD</w:t>
      </w:r>
    </w:p>
    <w:p w14:paraId="19E1DF78" w14:textId="77777777" w:rsidR="00F61FE3" w:rsidRDefault="00F61FE3" w:rsidP="00F61FE3">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Courier New"/>
          <w:b/>
          <w:bCs/>
          <w:kern w:val="36"/>
          <w14:ligatures w14:val="none"/>
        </w:rPr>
      </w:pPr>
    </w:p>
    <w:p w14:paraId="328FE9FD" w14:textId="10D8580E" w:rsid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6656E7">
        <w:rPr>
          <w:rFonts w:ascii="Century Schoolbook" w:eastAsia="Times New Roman" w:hAnsi="Century Schoolbook" w:cs="Courier New"/>
          <w:b/>
          <w:bCs/>
          <w:kern w:val="0"/>
          <w14:ligatures w14:val="none"/>
        </w:rPr>
        <w:t>211.</w:t>
      </w:r>
      <w:r w:rsidR="007C7ECE">
        <w:rPr>
          <w:rFonts w:ascii="Century Schoolbook" w:eastAsia="Times New Roman" w:hAnsi="Century Schoolbook" w:cs="Courier New"/>
          <w:b/>
          <w:bCs/>
          <w:kern w:val="0"/>
          <w14:ligatures w14:val="none"/>
        </w:rPr>
        <w:t>1</w:t>
      </w:r>
      <w:r w:rsidR="007C7ECE" w:rsidRPr="006656E7">
        <w:rPr>
          <w:rFonts w:ascii="Century Schoolbook" w:eastAsia="Times New Roman" w:hAnsi="Century Schoolbook" w:cs="Courier New"/>
          <w:b/>
          <w:bCs/>
          <w:kern w:val="0"/>
          <w14:ligatures w14:val="none"/>
        </w:rPr>
        <w:t xml:space="preserve">02 </w:t>
      </w:r>
      <w:r w:rsidR="00D962EB">
        <w:rPr>
          <w:rFonts w:ascii="Century Schoolbook" w:eastAsia="Times New Roman" w:hAnsi="Century Schoolbook" w:cs="Courier New"/>
          <w:b/>
          <w:bCs/>
          <w:kern w:val="0"/>
          <w14:ligatures w14:val="none"/>
        </w:rPr>
        <w:t xml:space="preserve"> </w:t>
      </w:r>
      <w:r w:rsidRPr="006656E7">
        <w:rPr>
          <w:rFonts w:ascii="Century Schoolbook" w:eastAsia="Times New Roman" w:hAnsi="Century Schoolbook" w:cs="Courier New"/>
          <w:b/>
          <w:bCs/>
          <w:kern w:val="0"/>
          <w14:ligatures w14:val="none"/>
        </w:rPr>
        <w:t>Policy.</w:t>
      </w:r>
    </w:p>
    <w:p w14:paraId="56105CCC" w14:textId="3C76387D" w:rsidR="00CA078C" w:rsidRDefault="00CD4065"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DoD</w:t>
      </w:r>
      <w:r w:rsidR="00CA078C" w:rsidRPr="006656E7">
        <w:rPr>
          <w:rFonts w:ascii="Century Schoolbook" w:eastAsia="Times New Roman" w:hAnsi="Century Schoolbook" w:cs="Courier New"/>
          <w:kern w:val="0"/>
          <w14:ligatures w14:val="none"/>
        </w:rPr>
        <w:t xml:space="preserve"> technology and acquisition programs are subject to the policies and procedures in DoDD 5000.01, The Defense Acquisition System, and DoDI 5000.02, Operation of the Adaptive Acquisition Framework.</w:t>
      </w:r>
    </w:p>
    <w:p w14:paraId="28925A90" w14:textId="77777777" w:rsidR="00F61FE3" w:rsidRPr="006656E7" w:rsidRDefault="00F61FE3"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747C7BFC" w14:textId="352EE0AE" w:rsidR="00F61FE3" w:rsidRDefault="009C4A30" w:rsidP="00D962EB">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kern w:val="0"/>
          <w14:ligatures w14:val="none"/>
        </w:rPr>
      </w:pPr>
      <w:r>
        <w:rPr>
          <w:rFonts w:ascii="Century Schoolbook" w:eastAsia="Times New Roman" w:hAnsi="Century Schoolbook" w:cs="Courier New"/>
          <w:b/>
          <w:bCs/>
          <w:kern w:val="0"/>
          <w14:ligatures w14:val="none"/>
        </w:rPr>
        <w:t>SUBPART 211.2—SELECTING AND DEVELOPING REQUIREMENTS DOCUMENTS</w:t>
      </w:r>
    </w:p>
    <w:p w14:paraId="7A395AE6" w14:textId="77777777" w:rsidR="00D962EB" w:rsidRDefault="00D962EB" w:rsidP="00D962EB">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kern w:val="0"/>
          <w14:ligatures w14:val="none"/>
        </w:rPr>
      </w:pPr>
    </w:p>
    <w:p w14:paraId="5E8ABEF1" w14:textId="6F5B969A" w:rsid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211.</w:t>
      </w:r>
      <w:r w:rsidR="007C7ECE">
        <w:rPr>
          <w:rFonts w:ascii="Century Schoolbook" w:eastAsia="Times New Roman" w:hAnsi="Century Schoolbook" w:cs="Courier New"/>
          <w:b/>
          <w:bCs/>
          <w:kern w:val="0"/>
          <w14:ligatures w14:val="none"/>
        </w:rPr>
        <w:t>2</w:t>
      </w:r>
      <w:r w:rsidR="007C7ECE" w:rsidRPr="00CA078C">
        <w:rPr>
          <w:rFonts w:ascii="Century Schoolbook" w:eastAsia="Times New Roman" w:hAnsi="Century Schoolbook" w:cs="Courier New"/>
          <w:b/>
          <w:bCs/>
          <w:kern w:val="0"/>
          <w14:ligatures w14:val="none"/>
        </w:rPr>
        <w:t xml:space="preserve">04 </w:t>
      </w:r>
      <w:r w:rsidR="00D962EB">
        <w:rPr>
          <w:rFonts w:ascii="Century Schoolbook" w:eastAsia="Times New Roman" w:hAnsi="Century Schoolbook" w:cs="Courier New"/>
          <w:b/>
          <w:bCs/>
          <w:kern w:val="0"/>
          <w14:ligatures w14:val="none"/>
        </w:rPr>
        <w:t xml:space="preserve"> </w:t>
      </w:r>
      <w:r w:rsidR="007C7ECE">
        <w:rPr>
          <w:rFonts w:ascii="Century Schoolbook" w:eastAsia="Times New Roman" w:hAnsi="Century Schoolbook" w:cs="Courier New"/>
          <w:b/>
          <w:bCs/>
          <w:kern w:val="0"/>
          <w14:ligatures w14:val="none"/>
        </w:rPr>
        <w:t>Items peculiar to one manufacturer.</w:t>
      </w:r>
    </w:p>
    <w:p w14:paraId="37FA5EEF" w14:textId="77777777" w:rsidR="00F61FE3" w:rsidRPr="00CA078C" w:rsidRDefault="00F61FE3"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0BCC190B" w14:textId="18143F1B" w:rsidR="00CA078C" w:rsidRPr="00CA078C" w:rsidRDefault="00CD4065"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 xml:space="preserve">To partially implement </w:t>
      </w:r>
      <w:r w:rsidRPr="00CD4065">
        <w:rPr>
          <w:rFonts w:ascii="Century Schoolbook" w:eastAsia="Times New Roman" w:hAnsi="Century Schoolbook" w:cs="Courier New"/>
          <w:kern w:val="0"/>
          <w14:ligatures w14:val="none"/>
        </w:rPr>
        <w:t xml:space="preserve">section 888 of </w:t>
      </w:r>
      <w:r>
        <w:rPr>
          <w:rFonts w:ascii="Century Schoolbook" w:eastAsia="Times New Roman" w:hAnsi="Century Schoolbook" w:cs="Courier New"/>
          <w:kern w:val="0"/>
          <w14:ligatures w14:val="none"/>
        </w:rPr>
        <w:t xml:space="preserve">fiscal year (FY) </w:t>
      </w:r>
      <w:r w:rsidRPr="00CD4065">
        <w:rPr>
          <w:rFonts w:ascii="Century Schoolbook" w:eastAsia="Times New Roman" w:hAnsi="Century Schoolbook" w:cs="Courier New"/>
          <w:kern w:val="0"/>
          <w14:ligatures w14:val="none"/>
        </w:rPr>
        <w:t>2017 N</w:t>
      </w:r>
      <w:r>
        <w:rPr>
          <w:rFonts w:ascii="Century Schoolbook" w:eastAsia="Times New Roman" w:hAnsi="Century Schoolbook" w:cs="Courier New"/>
          <w:kern w:val="0"/>
          <w14:ligatures w14:val="none"/>
        </w:rPr>
        <w:t>ational Defense Authorization Act (NDAA)</w:t>
      </w:r>
      <w:r w:rsidR="005A7964">
        <w:rPr>
          <w:rFonts w:ascii="Century Schoolbook" w:eastAsia="Times New Roman" w:hAnsi="Century Schoolbook" w:cs="Courier New"/>
          <w:kern w:val="0"/>
          <w14:ligatures w14:val="none"/>
        </w:rPr>
        <w:t xml:space="preserve"> (Pub. L. </w:t>
      </w:r>
      <w:r w:rsidR="005A7964" w:rsidRPr="005A7964">
        <w:rPr>
          <w:rFonts w:ascii="Century Schoolbook" w:eastAsia="Times New Roman" w:hAnsi="Century Schoolbook" w:cs="Courier New"/>
          <w:kern w:val="0"/>
          <w14:ligatures w14:val="none"/>
        </w:rPr>
        <w:t>114–328</w:t>
      </w:r>
      <w:r w:rsidR="005A7964">
        <w:rPr>
          <w:rFonts w:ascii="Century Schoolbook" w:eastAsia="Times New Roman" w:hAnsi="Century Schoolbook" w:cs="Courier New"/>
          <w:kern w:val="0"/>
          <w14:ligatures w14:val="none"/>
        </w:rPr>
        <w:t>)</w:t>
      </w:r>
      <w:r>
        <w:rPr>
          <w:rFonts w:ascii="Century Schoolbook" w:eastAsia="Times New Roman" w:hAnsi="Century Schoolbook" w:cs="Courier New"/>
          <w:kern w:val="0"/>
          <w14:ligatures w14:val="none"/>
        </w:rPr>
        <w:t>, a</w:t>
      </w:r>
      <w:r w:rsidRPr="00CA078C">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justification and approval is required to use brand name or equal purchase descriptions—</w:t>
      </w:r>
    </w:p>
    <w:p w14:paraId="7BA14991" w14:textId="77777777" w:rsidR="00F61FE3" w:rsidRDefault="00F61FE3"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2FE96748" w14:textId="50C4D4B3" w:rsidR="00CA078C" w:rsidRDefault="00F61FE3"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6229E7">
        <w:rPr>
          <w:rFonts w:ascii="Century Schoolbook" w:eastAsia="Times New Roman" w:hAnsi="Century Schoolbook" w:cs="Courier New"/>
          <w:kern w:val="0"/>
          <w14:ligatures w14:val="none"/>
        </w:rPr>
        <w:tab/>
      </w:r>
      <w:r>
        <w:rPr>
          <w:rFonts w:ascii="Century Schoolbook" w:eastAsia="Times New Roman" w:hAnsi="Century Schoolbook" w:cs="Courier New"/>
          <w:kern w:val="0"/>
          <w14:ligatures w14:val="none"/>
        </w:rPr>
        <w:t>(</w:t>
      </w:r>
      <w:r w:rsidR="00CA078C" w:rsidRPr="00CA078C">
        <w:rPr>
          <w:rFonts w:ascii="Century Schoolbook" w:eastAsia="Times New Roman" w:hAnsi="Century Schoolbook" w:cs="Courier New"/>
          <w:kern w:val="0"/>
          <w14:ligatures w14:val="none"/>
        </w:rPr>
        <w:t xml:space="preserve">1) </w:t>
      </w:r>
      <w:r w:rsidR="00D962EB">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When using sealed bidding or negotiated acquisition procedures (see </w:t>
      </w:r>
      <w:r w:rsidR="00CA078C" w:rsidRPr="003B66B1">
        <w:rPr>
          <w:rFonts w:ascii="Century Schoolbook" w:eastAsia="Times New Roman" w:hAnsi="Century Schoolbook" w:cs="Courier New"/>
          <w:kern w:val="0"/>
          <w14:ligatures w14:val="none"/>
        </w:rPr>
        <w:t>206.</w:t>
      </w:r>
      <w:r w:rsidR="003B66B1" w:rsidRPr="00FA2656">
        <w:rPr>
          <w:rFonts w:ascii="Century Schoolbook" w:eastAsia="Times New Roman" w:hAnsi="Century Schoolbook" w:cs="Courier New"/>
          <w:kern w:val="0"/>
          <w14:ligatures w14:val="none"/>
        </w:rPr>
        <w:t>103</w:t>
      </w:r>
      <w:r w:rsidR="00CA078C" w:rsidRPr="003B66B1">
        <w:rPr>
          <w:rFonts w:ascii="Century Schoolbook" w:eastAsia="Times New Roman" w:hAnsi="Century Schoolbook" w:cs="Courier New"/>
          <w:kern w:val="0"/>
          <w14:ligatures w14:val="none"/>
        </w:rPr>
        <w:t>-1(</w:t>
      </w:r>
      <w:r w:rsidR="003B66B1" w:rsidRPr="00FA2656">
        <w:rPr>
          <w:rFonts w:ascii="Century Schoolbook" w:eastAsia="Times New Roman" w:hAnsi="Century Schoolbook" w:cs="Courier New"/>
          <w:kern w:val="0"/>
          <w14:ligatures w14:val="none"/>
        </w:rPr>
        <w:t>d</w:t>
      </w:r>
      <w:r w:rsidR="00CA078C" w:rsidRPr="003B66B1">
        <w:rPr>
          <w:rFonts w:ascii="Century Schoolbook" w:eastAsia="Times New Roman" w:hAnsi="Century Schoolbook" w:cs="Courier New"/>
          <w:kern w:val="0"/>
          <w14:ligatures w14:val="none"/>
        </w:rPr>
        <w:t>); or</w:t>
      </w:r>
    </w:p>
    <w:p w14:paraId="0FE2E19E" w14:textId="77777777" w:rsidR="00F61FE3" w:rsidRPr="00CA078C" w:rsidRDefault="00F61FE3"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282BF60C" w14:textId="4267AF3E" w:rsidR="00CA078C" w:rsidRDefault="00F61FE3"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6229E7">
        <w:rPr>
          <w:rFonts w:ascii="Century Schoolbook" w:eastAsia="Times New Roman" w:hAnsi="Century Schoolbook" w:cs="Courier New"/>
          <w:kern w:val="0"/>
          <w14:ligatures w14:val="none"/>
        </w:rPr>
        <w:tab/>
      </w:r>
      <w:r w:rsidR="00CA078C" w:rsidRPr="00CA078C">
        <w:rPr>
          <w:rFonts w:ascii="Century Schoolbook" w:eastAsia="Times New Roman" w:hAnsi="Century Schoolbook" w:cs="Courier New"/>
          <w:kern w:val="0"/>
          <w14:ligatures w14:val="none"/>
        </w:rPr>
        <w:t xml:space="preserve">(2) </w:t>
      </w:r>
      <w:r w:rsidR="00D962EB">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When using the simplified procedures for certain commercial products and commercial services at FAR </w:t>
      </w:r>
      <w:r w:rsidR="00A67B6F">
        <w:rPr>
          <w:rFonts w:ascii="Century Schoolbook" w:eastAsia="Times New Roman" w:hAnsi="Century Schoolbook" w:cs="Courier New"/>
          <w:kern w:val="0"/>
          <w14:ligatures w14:val="none"/>
        </w:rPr>
        <w:t>12.201-1</w:t>
      </w:r>
      <w:r w:rsidR="00CA078C" w:rsidRPr="00CA078C">
        <w:rPr>
          <w:rFonts w:ascii="Century Schoolbook" w:eastAsia="Times New Roman" w:hAnsi="Century Schoolbook" w:cs="Courier New"/>
          <w:kern w:val="0"/>
          <w14:ligatures w14:val="none"/>
        </w:rPr>
        <w:t xml:space="preserve"> (see </w:t>
      </w:r>
      <w:r w:rsidR="00A67B6F">
        <w:rPr>
          <w:rFonts w:ascii="Century Schoolbook" w:eastAsia="Times New Roman" w:hAnsi="Century Schoolbook" w:cs="Courier New"/>
          <w:kern w:val="0"/>
          <w14:ligatures w14:val="none"/>
        </w:rPr>
        <w:t>part 212</w:t>
      </w:r>
      <w:r w:rsidR="00CA078C" w:rsidRPr="00CA078C">
        <w:rPr>
          <w:rFonts w:ascii="Century Schoolbook" w:eastAsia="Times New Roman" w:hAnsi="Century Schoolbook" w:cs="Courier New"/>
          <w:kern w:val="0"/>
          <w14:ligatures w14:val="none"/>
        </w:rPr>
        <w:t>).</w:t>
      </w:r>
    </w:p>
    <w:p w14:paraId="0D512F11" w14:textId="77777777" w:rsidR="00F61FE3" w:rsidRPr="00CA078C" w:rsidRDefault="00F61FE3"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2127D880" w14:textId="36D2585D" w:rsid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211.</w:t>
      </w:r>
      <w:r w:rsidR="007C7ECE">
        <w:rPr>
          <w:rFonts w:ascii="Century Schoolbook" w:eastAsia="Times New Roman" w:hAnsi="Century Schoolbook" w:cs="Courier New"/>
          <w:b/>
          <w:bCs/>
          <w:kern w:val="0"/>
          <w14:ligatures w14:val="none"/>
        </w:rPr>
        <w:t>270</w:t>
      </w:r>
      <w:r w:rsidR="007C7ECE" w:rsidRPr="00CA078C">
        <w:rPr>
          <w:rFonts w:ascii="Century Schoolbook" w:eastAsia="Times New Roman" w:hAnsi="Century Schoolbook" w:cs="Courier New"/>
          <w:b/>
          <w:bCs/>
          <w:kern w:val="0"/>
          <w14:ligatures w14:val="none"/>
        </w:rPr>
        <w:t xml:space="preserve"> </w:t>
      </w:r>
      <w:r w:rsidR="00D962EB">
        <w:rPr>
          <w:rFonts w:ascii="Century Schoolbook" w:eastAsia="Times New Roman" w:hAnsi="Century Schoolbook" w:cs="Courier New"/>
          <w:b/>
          <w:bCs/>
          <w:kern w:val="0"/>
          <w14:ligatures w14:val="none"/>
        </w:rPr>
        <w:t xml:space="preserve"> </w:t>
      </w:r>
      <w:r w:rsidRPr="00CA078C">
        <w:rPr>
          <w:rFonts w:ascii="Century Schoolbook" w:eastAsia="Times New Roman" w:hAnsi="Century Schoolbook" w:cs="Courier New"/>
          <w:b/>
          <w:bCs/>
          <w:kern w:val="0"/>
          <w14:ligatures w14:val="none"/>
        </w:rPr>
        <w:t>Purchase descriptions for service contracts.</w:t>
      </w:r>
    </w:p>
    <w:p w14:paraId="3EB96457" w14:textId="77777777" w:rsidR="00F61FE3" w:rsidRPr="00CA078C" w:rsidRDefault="00F61FE3"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2DAAD5A2" w14:textId="555585B9" w:rsidR="00CD4065" w:rsidRDefault="00CD4065"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 xml:space="preserve">To partially implement </w:t>
      </w:r>
      <w:r w:rsidRPr="00CD4065">
        <w:rPr>
          <w:rFonts w:ascii="Century Schoolbook" w:eastAsia="Times New Roman" w:hAnsi="Century Schoolbook" w:cs="Courier New"/>
          <w:kern w:val="0"/>
          <w14:ligatures w14:val="none"/>
        </w:rPr>
        <w:t>section 831 of FY 2009 NDAA</w:t>
      </w:r>
      <w:r w:rsidR="005A7964">
        <w:rPr>
          <w:rFonts w:ascii="Century Schoolbook" w:eastAsia="Times New Roman" w:hAnsi="Century Schoolbook" w:cs="Courier New"/>
          <w:kern w:val="0"/>
          <w14:ligatures w14:val="none"/>
        </w:rPr>
        <w:t xml:space="preserve"> (Pub. L. </w:t>
      </w:r>
      <w:r w:rsidR="005A7964" w:rsidRPr="005A7964">
        <w:rPr>
          <w:rFonts w:ascii="Century Schoolbook" w:eastAsia="Times New Roman" w:hAnsi="Century Schoolbook" w:cs="Courier New"/>
          <w:kern w:val="0"/>
          <w14:ligatures w14:val="none"/>
        </w:rPr>
        <w:t>110-417</w:t>
      </w:r>
      <w:r w:rsidR="005A7964">
        <w:rPr>
          <w:rFonts w:ascii="Century Schoolbook" w:eastAsia="Times New Roman" w:hAnsi="Century Schoolbook" w:cs="Courier New"/>
          <w:kern w:val="0"/>
          <w14:ligatures w14:val="none"/>
        </w:rPr>
        <w:t>)</w:t>
      </w:r>
      <w:r>
        <w:rPr>
          <w:rFonts w:ascii="Century Schoolbook" w:eastAsia="Times New Roman" w:hAnsi="Century Schoolbook" w:cs="Courier New"/>
          <w:kern w:val="0"/>
          <w14:ligatures w14:val="none"/>
        </w:rPr>
        <w:t>,</w:t>
      </w:r>
      <w:r w:rsidRPr="00CD4065">
        <w:rPr>
          <w:rFonts w:ascii="Century Schoolbook" w:eastAsia="Times New Roman" w:hAnsi="Century Schoolbook" w:cs="Courier New"/>
          <w:kern w:val="0"/>
          <w14:ligatures w14:val="none"/>
        </w:rPr>
        <w:t xml:space="preserve"> </w:t>
      </w:r>
      <w:r>
        <w:rPr>
          <w:rFonts w:ascii="Century Schoolbook" w:eastAsia="Times New Roman" w:hAnsi="Century Schoolbook" w:cs="Courier New"/>
          <w:kern w:val="0"/>
          <w14:ligatures w14:val="none"/>
        </w:rPr>
        <w:t>a</w:t>
      </w:r>
      <w:r w:rsidRPr="00CA078C">
        <w:rPr>
          <w:rFonts w:ascii="Century Schoolbook" w:eastAsia="Times New Roman" w:hAnsi="Century Schoolbook" w:cs="Courier New"/>
          <w:kern w:val="0"/>
          <w14:ligatures w14:val="none"/>
        </w:rPr>
        <w:t xml:space="preserve">gencies </w:t>
      </w:r>
      <w:r w:rsidR="00861BD8">
        <w:rPr>
          <w:rFonts w:ascii="Century Schoolbook" w:eastAsia="Times New Roman" w:hAnsi="Century Schoolbook" w:cs="Courier New"/>
          <w:kern w:val="0"/>
          <w14:ligatures w14:val="none"/>
        </w:rPr>
        <w:t>must</w:t>
      </w:r>
      <w:r w:rsidR="00861BD8" w:rsidRPr="00CA078C">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require that purchase descriptions and requirements document</w:t>
      </w:r>
      <w:r>
        <w:rPr>
          <w:rFonts w:ascii="Century Schoolbook" w:eastAsia="Times New Roman" w:hAnsi="Century Schoolbook" w:cs="Courier New"/>
          <w:kern w:val="0"/>
          <w14:ligatures w14:val="none"/>
        </w:rPr>
        <w:t xml:space="preserve">s </w:t>
      </w:r>
      <w:r w:rsidRPr="00CA078C">
        <w:rPr>
          <w:rFonts w:ascii="Century Schoolbook" w:eastAsia="Times New Roman" w:hAnsi="Century Schoolbook" w:cs="Courier New"/>
          <w:kern w:val="0"/>
          <w14:ligatures w14:val="none"/>
        </w:rPr>
        <w:t>for service contract</w:t>
      </w:r>
      <w:r>
        <w:rPr>
          <w:rFonts w:ascii="Century Schoolbook" w:eastAsia="Times New Roman" w:hAnsi="Century Schoolbook" w:cs="Courier New"/>
          <w:kern w:val="0"/>
          <w14:ligatures w14:val="none"/>
        </w:rPr>
        <w:t>s</w:t>
      </w:r>
      <w:r w:rsidR="00CA078C" w:rsidRPr="00CA078C">
        <w:rPr>
          <w:rFonts w:ascii="Century Schoolbook" w:eastAsia="Times New Roman" w:hAnsi="Century Schoolbook" w:cs="Courier New"/>
          <w:kern w:val="0"/>
          <w14:ligatures w14:val="none"/>
        </w:rPr>
        <w:t xml:space="preserve"> include language to provide a clear distinction between Government employees and contractor employees</w:t>
      </w:r>
      <w:r>
        <w:rPr>
          <w:rFonts w:ascii="Century Schoolbook" w:eastAsia="Times New Roman" w:hAnsi="Century Schoolbook" w:cs="Courier New"/>
          <w:kern w:val="0"/>
          <w14:ligatures w14:val="none"/>
        </w:rPr>
        <w:t xml:space="preserve"> as follows:</w:t>
      </w:r>
    </w:p>
    <w:p w14:paraId="4407B7C9" w14:textId="77777777" w:rsidR="006229E7" w:rsidRDefault="006229E7"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0E4F4F69" w14:textId="7D6BD040" w:rsidR="00CD4065" w:rsidRDefault="006229E7"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D4065">
        <w:rPr>
          <w:rFonts w:ascii="Century Schoolbook" w:eastAsia="Times New Roman" w:hAnsi="Century Schoolbook" w:cs="Courier New"/>
          <w:kern w:val="0"/>
          <w14:ligatures w14:val="none"/>
        </w:rPr>
        <w:t>(</w:t>
      </w:r>
      <w:r>
        <w:rPr>
          <w:rFonts w:ascii="Century Schoolbook" w:eastAsia="Times New Roman" w:hAnsi="Century Schoolbook" w:cs="Courier New"/>
          <w:kern w:val="0"/>
          <w14:ligatures w14:val="none"/>
        </w:rPr>
        <w:t>a</w:t>
      </w:r>
      <w:r w:rsidR="00CD4065">
        <w:rPr>
          <w:rFonts w:ascii="Century Schoolbook" w:eastAsia="Times New Roman" w:hAnsi="Century Schoolbook" w:cs="Courier New"/>
          <w:kern w:val="0"/>
          <w14:ligatures w14:val="none"/>
        </w:rPr>
        <w:t xml:space="preserve">) </w:t>
      </w:r>
      <w:r w:rsidR="00D962EB">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Agencies </w:t>
      </w:r>
      <w:r w:rsidR="00861BD8">
        <w:rPr>
          <w:rFonts w:ascii="Century Schoolbook" w:eastAsia="Times New Roman" w:hAnsi="Century Schoolbook" w:cs="Courier New"/>
          <w:kern w:val="0"/>
          <w14:ligatures w14:val="none"/>
        </w:rPr>
        <w:t>must</w:t>
      </w:r>
      <w:r w:rsidR="00861BD8" w:rsidRPr="00CA078C">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be guided by the characteristics and descriptive elements of personal-services contracts. </w:t>
      </w:r>
    </w:p>
    <w:p w14:paraId="05FDEF6D" w14:textId="77777777" w:rsidR="006229E7" w:rsidRDefault="006229E7"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61D2243F" w14:textId="5FE228DE" w:rsidR="00CD4065" w:rsidRDefault="006229E7"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D4065">
        <w:rPr>
          <w:rFonts w:ascii="Century Schoolbook" w:eastAsia="Times New Roman" w:hAnsi="Century Schoolbook" w:cs="Courier New"/>
          <w:kern w:val="0"/>
          <w14:ligatures w14:val="none"/>
        </w:rPr>
        <w:t>(</w:t>
      </w:r>
      <w:r>
        <w:rPr>
          <w:rFonts w:ascii="Century Schoolbook" w:eastAsia="Times New Roman" w:hAnsi="Century Schoolbook" w:cs="Courier New"/>
          <w:kern w:val="0"/>
          <w14:ligatures w14:val="none"/>
        </w:rPr>
        <w:t>b</w:t>
      </w:r>
      <w:r w:rsidR="00CD4065">
        <w:rPr>
          <w:rFonts w:ascii="Century Schoolbook" w:eastAsia="Times New Roman" w:hAnsi="Century Schoolbook" w:cs="Courier New"/>
          <w:kern w:val="0"/>
          <w14:ligatures w14:val="none"/>
        </w:rPr>
        <w:t xml:space="preserve">) </w:t>
      </w:r>
      <w:r w:rsidR="00D962EB">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Service contracts </w:t>
      </w:r>
      <w:r w:rsidR="00861BD8">
        <w:rPr>
          <w:rFonts w:ascii="Century Schoolbook" w:eastAsia="Times New Roman" w:hAnsi="Century Schoolbook" w:cs="Courier New"/>
          <w:kern w:val="0"/>
          <w14:ligatures w14:val="none"/>
        </w:rPr>
        <w:t>must</w:t>
      </w:r>
      <w:r w:rsidR="00861BD8" w:rsidRPr="00CA078C">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require contractor employees to identify themselves as contractor personnel by introducing themselves or being introduced as contractor personnel and displaying distinguishing badges or other visible identification for meetings with Government personnel. </w:t>
      </w:r>
    </w:p>
    <w:p w14:paraId="232F85A8" w14:textId="77777777" w:rsidR="006229E7" w:rsidRDefault="006229E7"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10A96B10" w14:textId="726B9EC5" w:rsidR="00CA078C" w:rsidRDefault="006229E7"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D4065">
        <w:rPr>
          <w:rFonts w:ascii="Century Schoolbook" w:eastAsia="Times New Roman" w:hAnsi="Century Schoolbook" w:cs="Courier New"/>
          <w:kern w:val="0"/>
          <w14:ligatures w14:val="none"/>
        </w:rPr>
        <w:t>(</w:t>
      </w:r>
      <w:r>
        <w:rPr>
          <w:rFonts w:ascii="Century Schoolbook" w:eastAsia="Times New Roman" w:hAnsi="Century Schoolbook" w:cs="Courier New"/>
          <w:kern w:val="0"/>
          <w14:ligatures w14:val="none"/>
        </w:rPr>
        <w:t>c</w:t>
      </w:r>
      <w:r w:rsidR="00CD4065">
        <w:rPr>
          <w:rFonts w:ascii="Century Schoolbook" w:eastAsia="Times New Roman" w:hAnsi="Century Schoolbook" w:cs="Courier New"/>
          <w:kern w:val="0"/>
          <w14:ligatures w14:val="none"/>
        </w:rPr>
        <w:t xml:space="preserve">) </w:t>
      </w:r>
      <w:r w:rsidR="00D962EB">
        <w:rPr>
          <w:rFonts w:ascii="Century Schoolbook" w:eastAsia="Times New Roman" w:hAnsi="Century Schoolbook" w:cs="Courier New"/>
          <w:kern w:val="0"/>
          <w14:ligatures w14:val="none"/>
        </w:rPr>
        <w:t xml:space="preserve"> </w:t>
      </w:r>
      <w:r w:rsidR="00CD4065">
        <w:rPr>
          <w:rFonts w:ascii="Century Schoolbook" w:eastAsia="Times New Roman" w:hAnsi="Century Schoolbook" w:cs="Courier New"/>
          <w:kern w:val="0"/>
          <w14:ligatures w14:val="none"/>
        </w:rPr>
        <w:t>Services c</w:t>
      </w:r>
      <w:r w:rsidR="00CA078C" w:rsidRPr="00CA078C">
        <w:rPr>
          <w:rFonts w:ascii="Century Schoolbook" w:eastAsia="Times New Roman" w:hAnsi="Century Schoolbook" w:cs="Courier New"/>
          <w:kern w:val="0"/>
          <w14:ligatures w14:val="none"/>
        </w:rPr>
        <w:t xml:space="preserve">ontracts </w:t>
      </w:r>
      <w:r w:rsidR="00861BD8">
        <w:rPr>
          <w:rFonts w:ascii="Century Schoolbook" w:eastAsia="Times New Roman" w:hAnsi="Century Schoolbook" w:cs="Courier New"/>
          <w:kern w:val="0"/>
          <w14:ligatures w14:val="none"/>
        </w:rPr>
        <w:t>must</w:t>
      </w:r>
      <w:r w:rsidR="00861BD8" w:rsidRPr="00CA078C">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require contractor personnel to appropriately identify themselves as contractor employees in telephone conversations and in formal and informal written correspondence.</w:t>
      </w:r>
    </w:p>
    <w:p w14:paraId="49812B3A" w14:textId="77777777" w:rsidR="006229E7" w:rsidRPr="00CA078C" w:rsidRDefault="006229E7"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5A67AFAD" w14:textId="74856087" w:rsidR="00F77D82"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211.</w:t>
      </w:r>
      <w:r w:rsidR="007C7ECE">
        <w:rPr>
          <w:rFonts w:ascii="Century Schoolbook" w:eastAsia="Times New Roman" w:hAnsi="Century Schoolbook" w:cs="Courier New"/>
          <w:b/>
          <w:bCs/>
          <w:kern w:val="0"/>
          <w14:ligatures w14:val="none"/>
        </w:rPr>
        <w:t>271</w:t>
      </w:r>
      <w:r w:rsidR="007C7ECE" w:rsidRPr="00CA078C">
        <w:rPr>
          <w:rFonts w:ascii="Century Schoolbook" w:eastAsia="Times New Roman" w:hAnsi="Century Schoolbook" w:cs="Courier New"/>
          <w:b/>
          <w:bCs/>
          <w:kern w:val="0"/>
          <w14:ligatures w14:val="none"/>
        </w:rPr>
        <w:t xml:space="preserve"> </w:t>
      </w:r>
      <w:r w:rsidR="00D962EB">
        <w:rPr>
          <w:rFonts w:ascii="Century Schoolbook" w:eastAsia="Times New Roman" w:hAnsi="Century Schoolbook" w:cs="Courier New"/>
          <w:b/>
          <w:bCs/>
          <w:kern w:val="0"/>
          <w14:ligatures w14:val="none"/>
        </w:rPr>
        <w:t xml:space="preserve"> </w:t>
      </w:r>
      <w:r w:rsidR="00F77D82" w:rsidRPr="00F77D82">
        <w:rPr>
          <w:rFonts w:ascii="Century Schoolbook" w:eastAsia="Times New Roman" w:hAnsi="Century Schoolbook" w:cs="Courier New"/>
          <w:b/>
          <w:bCs/>
          <w:kern w:val="0"/>
          <w14:ligatures w14:val="none"/>
        </w:rPr>
        <w:t>Alternatives to Government-Unique Standards</w:t>
      </w:r>
    </w:p>
    <w:p w14:paraId="48A2A047" w14:textId="77777777" w:rsidR="00F77D82" w:rsidRDefault="00F77D82"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2C76133C" w14:textId="3E060F2C" w:rsidR="00CA078C" w:rsidRDefault="00F77D82"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Pr>
          <w:rFonts w:ascii="Century Schoolbook" w:eastAsia="Times New Roman" w:hAnsi="Century Schoolbook" w:cs="Courier New"/>
          <w:b/>
          <w:bCs/>
          <w:kern w:val="0"/>
          <w14:ligatures w14:val="none"/>
        </w:rPr>
        <w:t xml:space="preserve">211.271-1  </w:t>
      </w:r>
      <w:r w:rsidR="00CA078C" w:rsidRPr="00CA078C">
        <w:rPr>
          <w:rFonts w:ascii="Century Schoolbook" w:eastAsia="Times New Roman" w:hAnsi="Century Schoolbook" w:cs="Courier New"/>
          <w:b/>
          <w:bCs/>
          <w:kern w:val="0"/>
          <w14:ligatures w14:val="none"/>
        </w:rPr>
        <w:t>Solicitation provision.</w:t>
      </w:r>
    </w:p>
    <w:p w14:paraId="48CCBBB7" w14:textId="7C5E9AA4" w:rsidR="00CA078C" w:rsidRDefault="00F77D82"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 xml:space="preserve">Insert the provision </w:t>
      </w:r>
      <w:r w:rsidR="00652120" w:rsidRPr="00CA078C">
        <w:rPr>
          <w:rFonts w:ascii="Century Schoolbook" w:eastAsia="Times New Roman" w:hAnsi="Century Schoolbook" w:cs="Courier New"/>
          <w:kern w:val="0"/>
          <w14:ligatures w14:val="none"/>
        </w:rPr>
        <w:t>at FAR 52.211-7, Alternatives to Government-Unique Standards, in DoD solicitations that include military or Government-unique specifications and standards</w:t>
      </w:r>
      <w:r>
        <w:rPr>
          <w:rFonts w:ascii="Century Schoolbook" w:eastAsia="Times New Roman" w:hAnsi="Century Schoolbook" w:cs="Courier New"/>
          <w:kern w:val="0"/>
          <w14:ligatures w14:val="none"/>
        </w:rPr>
        <w:t xml:space="preserve"> to implement section 875(c) of the National Defense Authorization Act for Fiscal Year 2017 (Pub. 114-328)</w:t>
      </w:r>
      <w:r w:rsidR="00652120" w:rsidRPr="00CA078C">
        <w:rPr>
          <w:rFonts w:ascii="Century Schoolbook" w:eastAsia="Times New Roman" w:hAnsi="Century Schoolbook" w:cs="Courier New"/>
          <w:kern w:val="0"/>
          <w14:ligatures w14:val="none"/>
        </w:rPr>
        <w:t>.</w:t>
      </w:r>
    </w:p>
    <w:p w14:paraId="425C14BA" w14:textId="77777777" w:rsidR="006229E7" w:rsidRPr="00CA078C" w:rsidRDefault="006229E7"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4537701E" w14:textId="57239997" w:rsid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211.</w:t>
      </w:r>
      <w:r w:rsidR="007C7ECE">
        <w:rPr>
          <w:rFonts w:ascii="Century Schoolbook" w:eastAsia="Times New Roman" w:hAnsi="Century Schoolbook" w:cs="Courier New"/>
          <w:b/>
          <w:bCs/>
          <w:kern w:val="0"/>
          <w14:ligatures w14:val="none"/>
        </w:rPr>
        <w:t>272</w:t>
      </w:r>
      <w:r w:rsidR="00D962EB">
        <w:rPr>
          <w:rFonts w:ascii="Century Schoolbook" w:eastAsia="Times New Roman" w:hAnsi="Century Schoolbook" w:cs="Courier New"/>
          <w:b/>
          <w:bCs/>
          <w:kern w:val="0"/>
          <w14:ligatures w14:val="none"/>
        </w:rPr>
        <w:t xml:space="preserve"> </w:t>
      </w:r>
      <w:r w:rsidRPr="00CA078C">
        <w:rPr>
          <w:rFonts w:ascii="Century Schoolbook" w:eastAsia="Times New Roman" w:hAnsi="Century Schoolbook" w:cs="Courier New"/>
          <w:b/>
          <w:bCs/>
          <w:kern w:val="0"/>
          <w14:ligatures w14:val="none"/>
        </w:rPr>
        <w:t xml:space="preserve"> Use of proprietary specifications or standards.</w:t>
      </w:r>
    </w:p>
    <w:p w14:paraId="46CA46D4" w14:textId="77777777" w:rsidR="00F70CFF" w:rsidRPr="00CA078C" w:rsidRDefault="00F70CFF"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7AD51506" w14:textId="18DD8AC9" w:rsidR="00CA078C" w:rsidRDefault="000D3964"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 xml:space="preserve">To </w:t>
      </w:r>
      <w:r w:rsidR="005A7964">
        <w:rPr>
          <w:rFonts w:ascii="Century Schoolbook" w:eastAsia="Times New Roman" w:hAnsi="Century Schoolbook" w:cs="Courier New"/>
          <w:kern w:val="0"/>
          <w14:ligatures w14:val="none"/>
        </w:rPr>
        <w:t>comply with</w:t>
      </w:r>
      <w:r w:rsidRPr="000D3964">
        <w:rPr>
          <w:rFonts w:ascii="Century Schoolbook" w:eastAsia="Times New Roman" w:hAnsi="Century Schoolbook" w:cs="Courier New"/>
          <w:kern w:val="0"/>
          <w14:ligatures w14:val="none"/>
        </w:rPr>
        <w:t xml:space="preserve"> section 888(b)(1) of FY 2017 NDAA</w:t>
      </w:r>
      <w:r>
        <w:rPr>
          <w:rFonts w:ascii="Century Schoolbook" w:eastAsia="Times New Roman" w:hAnsi="Century Schoolbook" w:cs="Courier New"/>
          <w:kern w:val="0"/>
          <w14:ligatures w14:val="none"/>
        </w:rPr>
        <w:t>, a</w:t>
      </w:r>
      <w:r w:rsidR="00CA078C" w:rsidRPr="00CA078C">
        <w:rPr>
          <w:rFonts w:ascii="Century Schoolbook" w:eastAsia="Times New Roman" w:hAnsi="Century Schoolbook" w:cs="Courier New"/>
          <w:kern w:val="0"/>
          <w14:ligatures w14:val="none"/>
        </w:rPr>
        <w:t xml:space="preserve"> justification and approval is required to use proprietary specifications and standards—</w:t>
      </w:r>
    </w:p>
    <w:p w14:paraId="0CE26F11" w14:textId="77777777" w:rsidR="00F70CFF" w:rsidRPr="00CA078C" w:rsidRDefault="00F70CFF"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5B94771F" w14:textId="70922008" w:rsidR="00CA078C" w:rsidRDefault="00F70CFF"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A078C" w:rsidRPr="00CA078C">
        <w:rPr>
          <w:rFonts w:ascii="Century Schoolbook" w:eastAsia="Times New Roman" w:hAnsi="Century Schoolbook" w:cs="Courier New"/>
          <w:kern w:val="0"/>
          <w14:ligatures w14:val="none"/>
        </w:rPr>
        <w:t>(</w:t>
      </w:r>
      <w:r>
        <w:rPr>
          <w:rFonts w:ascii="Century Schoolbook" w:eastAsia="Times New Roman" w:hAnsi="Century Schoolbook" w:cs="Courier New"/>
          <w:kern w:val="0"/>
          <w14:ligatures w14:val="none"/>
        </w:rPr>
        <w:t>a</w:t>
      </w:r>
      <w:r w:rsidR="00CA078C" w:rsidRPr="00CA078C">
        <w:rPr>
          <w:rFonts w:ascii="Century Schoolbook" w:eastAsia="Times New Roman" w:hAnsi="Century Schoolbook" w:cs="Courier New"/>
          <w:kern w:val="0"/>
          <w14:ligatures w14:val="none"/>
        </w:rPr>
        <w:t xml:space="preserve">) </w:t>
      </w:r>
      <w:r w:rsidR="00D962EB">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When using sealed bidding or negotiated acquisition procedures (see </w:t>
      </w:r>
      <w:r w:rsidR="00CA078C" w:rsidRPr="003B66B1">
        <w:rPr>
          <w:rFonts w:ascii="Century Schoolbook" w:eastAsia="Times New Roman" w:hAnsi="Century Schoolbook" w:cs="Courier New"/>
          <w:kern w:val="0"/>
          <w14:ligatures w14:val="none"/>
        </w:rPr>
        <w:t>206.</w:t>
      </w:r>
      <w:r w:rsidR="003B66B1" w:rsidRPr="00FA2656">
        <w:rPr>
          <w:rFonts w:ascii="Century Schoolbook" w:eastAsia="Times New Roman" w:hAnsi="Century Schoolbook" w:cs="Courier New"/>
          <w:kern w:val="0"/>
          <w14:ligatures w14:val="none"/>
        </w:rPr>
        <w:t>103</w:t>
      </w:r>
      <w:r w:rsidR="00CA078C" w:rsidRPr="003B66B1">
        <w:rPr>
          <w:rFonts w:ascii="Century Schoolbook" w:eastAsia="Times New Roman" w:hAnsi="Century Schoolbook" w:cs="Courier New"/>
          <w:kern w:val="0"/>
          <w14:ligatures w14:val="none"/>
        </w:rPr>
        <w:t>-1</w:t>
      </w:r>
      <w:r w:rsidR="00CA078C" w:rsidRPr="00CA078C">
        <w:rPr>
          <w:rFonts w:ascii="Century Schoolbook" w:eastAsia="Times New Roman" w:hAnsi="Century Schoolbook" w:cs="Courier New"/>
          <w:kern w:val="0"/>
          <w14:ligatures w14:val="none"/>
        </w:rPr>
        <w:t>); or</w:t>
      </w:r>
    </w:p>
    <w:p w14:paraId="2E43F5D5" w14:textId="77777777" w:rsidR="00F70CFF" w:rsidRPr="00CA078C" w:rsidRDefault="00F70CFF"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69AAC87C" w14:textId="6483120D" w:rsidR="00CA078C" w:rsidRDefault="00D962EB"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A078C" w:rsidRPr="00CA078C">
        <w:rPr>
          <w:rFonts w:ascii="Century Schoolbook" w:eastAsia="Times New Roman" w:hAnsi="Century Schoolbook" w:cs="Courier New"/>
          <w:kern w:val="0"/>
          <w14:ligatures w14:val="none"/>
        </w:rPr>
        <w:t>(</w:t>
      </w:r>
      <w:r w:rsidR="00F70CFF">
        <w:rPr>
          <w:rFonts w:ascii="Century Schoolbook" w:eastAsia="Times New Roman" w:hAnsi="Century Schoolbook" w:cs="Courier New"/>
          <w:kern w:val="0"/>
          <w14:ligatures w14:val="none"/>
        </w:rPr>
        <w:t>b</w:t>
      </w:r>
      <w:r w:rsidR="00CA078C" w:rsidRPr="00CA078C">
        <w:rPr>
          <w:rFonts w:ascii="Century Schoolbook" w:eastAsia="Times New Roman" w:hAnsi="Century Schoolbook" w:cs="Courier New"/>
          <w:kern w:val="0"/>
          <w14:ligatures w14:val="none"/>
        </w:rPr>
        <w:t xml:space="preserve">) </w:t>
      </w:r>
      <w:r>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When using the simplified procedures for certain commercial products or commercial services at FAR </w:t>
      </w:r>
      <w:r w:rsidR="006F00FE">
        <w:rPr>
          <w:rFonts w:ascii="Century Schoolbook" w:eastAsia="Times New Roman" w:hAnsi="Century Schoolbook" w:cs="Courier New"/>
          <w:kern w:val="0"/>
          <w14:ligatures w14:val="none"/>
        </w:rPr>
        <w:t>12.201-1</w:t>
      </w:r>
      <w:r w:rsidR="00CA078C" w:rsidRPr="00CA078C">
        <w:rPr>
          <w:rFonts w:ascii="Century Schoolbook" w:eastAsia="Times New Roman" w:hAnsi="Century Schoolbook" w:cs="Courier New"/>
          <w:kern w:val="0"/>
          <w14:ligatures w14:val="none"/>
        </w:rPr>
        <w:t xml:space="preserve"> (see </w:t>
      </w:r>
      <w:r w:rsidR="006F00FE">
        <w:rPr>
          <w:rFonts w:ascii="Century Schoolbook" w:eastAsia="Times New Roman" w:hAnsi="Century Schoolbook" w:cs="Courier New"/>
          <w:kern w:val="0"/>
          <w14:ligatures w14:val="none"/>
        </w:rPr>
        <w:t>part 212</w:t>
      </w:r>
      <w:r w:rsidR="00CA078C" w:rsidRPr="00CA078C">
        <w:rPr>
          <w:rFonts w:ascii="Century Schoolbook" w:eastAsia="Times New Roman" w:hAnsi="Century Schoolbook" w:cs="Courier New"/>
          <w:kern w:val="0"/>
          <w14:ligatures w14:val="none"/>
        </w:rPr>
        <w:t>).</w:t>
      </w:r>
    </w:p>
    <w:p w14:paraId="2F34480C" w14:textId="77777777" w:rsidR="00F70CFF" w:rsidRDefault="00F70CFF"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0B31BD51" w14:textId="104AE3DC" w:rsidR="007C7ECE" w:rsidRDefault="007C7ECE"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bCs/>
          <w:kern w:val="0"/>
          <w14:ligatures w14:val="none"/>
        </w:rPr>
      </w:pPr>
      <w:r w:rsidRPr="00FA2656">
        <w:rPr>
          <w:rFonts w:ascii="Century Schoolbook" w:eastAsia="Times New Roman" w:hAnsi="Century Schoolbook" w:cs="Courier New"/>
          <w:b/>
          <w:bCs/>
          <w:kern w:val="0"/>
          <w14:ligatures w14:val="none"/>
        </w:rPr>
        <w:t>211.273</w:t>
      </w:r>
      <w:r>
        <w:rPr>
          <w:rFonts w:ascii="Century Schoolbook" w:eastAsia="Times New Roman" w:hAnsi="Century Schoolbook" w:cs="Courier New"/>
          <w:b/>
          <w:bCs/>
          <w:kern w:val="0"/>
          <w14:ligatures w14:val="none"/>
        </w:rPr>
        <w:t xml:space="preserve">  </w:t>
      </w:r>
      <w:r w:rsidRPr="00FA2656">
        <w:rPr>
          <w:rFonts w:ascii="Century Schoolbook" w:eastAsia="Times New Roman" w:hAnsi="Century Schoolbook" w:cs="Courier New"/>
          <w:b/>
          <w:bCs/>
          <w:kern w:val="0"/>
          <w14:ligatures w14:val="none"/>
        </w:rPr>
        <w:t>Using and maintaining requirements documents.</w:t>
      </w:r>
    </w:p>
    <w:p w14:paraId="41522BE6" w14:textId="77777777" w:rsidR="00F70CFF" w:rsidRPr="00FA2656" w:rsidRDefault="00F70CFF"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b/>
          <w:bCs/>
          <w:kern w:val="0"/>
          <w14:ligatures w14:val="none"/>
        </w:rPr>
      </w:pPr>
    </w:p>
    <w:p w14:paraId="5C91550A" w14:textId="4987F750" w:rsidR="00CA078C" w:rsidRPr="00D20D06"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D20D06">
        <w:rPr>
          <w:rFonts w:ascii="Century Schoolbook" w:eastAsia="Times New Roman" w:hAnsi="Century Schoolbook" w:cs="Courier New"/>
          <w:b/>
          <w:bCs/>
          <w:kern w:val="0"/>
          <w14:ligatures w14:val="none"/>
        </w:rPr>
        <w:t>211.</w:t>
      </w:r>
      <w:r w:rsidR="007C7ECE" w:rsidRPr="00D20D06">
        <w:rPr>
          <w:rFonts w:ascii="Century Schoolbook" w:eastAsia="Times New Roman" w:hAnsi="Century Schoolbook" w:cs="Courier New"/>
          <w:b/>
          <w:bCs/>
          <w:kern w:val="0"/>
          <w14:ligatures w14:val="none"/>
        </w:rPr>
        <w:t>2</w:t>
      </w:r>
      <w:r w:rsidR="007C7ECE">
        <w:rPr>
          <w:rFonts w:ascii="Century Schoolbook" w:eastAsia="Times New Roman" w:hAnsi="Century Schoolbook" w:cs="Courier New"/>
          <w:b/>
          <w:bCs/>
          <w:kern w:val="0"/>
          <w14:ligatures w14:val="none"/>
        </w:rPr>
        <w:t>73-1</w:t>
      </w:r>
      <w:r w:rsidR="007C7ECE" w:rsidRPr="00D20D06">
        <w:rPr>
          <w:rFonts w:ascii="Century Schoolbook" w:eastAsia="Times New Roman" w:hAnsi="Century Schoolbook" w:cs="Courier New"/>
          <w:b/>
          <w:bCs/>
          <w:kern w:val="0"/>
          <w14:ligatures w14:val="none"/>
        </w:rPr>
        <w:t xml:space="preserve"> </w:t>
      </w:r>
      <w:r w:rsidR="00D962EB">
        <w:rPr>
          <w:rFonts w:ascii="Century Schoolbook" w:eastAsia="Times New Roman" w:hAnsi="Century Schoolbook" w:cs="Courier New"/>
          <w:b/>
          <w:bCs/>
          <w:kern w:val="0"/>
          <w14:ligatures w14:val="none"/>
        </w:rPr>
        <w:t xml:space="preserve"> </w:t>
      </w:r>
      <w:r w:rsidRPr="00D20D06">
        <w:rPr>
          <w:rFonts w:ascii="Century Schoolbook" w:eastAsia="Times New Roman" w:hAnsi="Century Schoolbook" w:cs="Courier New"/>
          <w:b/>
          <w:bCs/>
          <w:kern w:val="0"/>
          <w14:ligatures w14:val="none"/>
        </w:rPr>
        <w:t>Identification and availability of specifications.</w:t>
      </w:r>
    </w:p>
    <w:p w14:paraId="4E783AC5" w14:textId="04DC0773" w:rsidR="00CA078C" w:rsidRDefault="00CA078C"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sidRPr="00D20D06">
        <w:rPr>
          <w:rFonts w:ascii="Century Schoolbook" w:eastAsia="Times New Roman" w:hAnsi="Century Schoolbook" w:cs="Courier New"/>
          <w:kern w:val="0"/>
          <w14:ligatures w14:val="none"/>
        </w:rPr>
        <w:t xml:space="preserve">Follow the procedures at </w:t>
      </w:r>
      <w:r w:rsidRPr="008D2482">
        <w:rPr>
          <w:rFonts w:ascii="Century Schoolbook" w:eastAsia="Times New Roman" w:hAnsi="Century Schoolbook" w:cs="Courier New"/>
          <w:kern w:val="0"/>
          <w14:ligatures w14:val="none"/>
        </w:rPr>
        <w:t>PGI 211.</w:t>
      </w:r>
      <w:r w:rsidR="00925F48" w:rsidRPr="008D2482">
        <w:rPr>
          <w:rFonts w:ascii="Century Schoolbook" w:eastAsia="Times New Roman" w:hAnsi="Century Schoolbook" w:cs="Courier New"/>
          <w:kern w:val="0"/>
          <w14:ligatures w14:val="none"/>
        </w:rPr>
        <w:t>211-273-1</w:t>
      </w:r>
      <w:r w:rsidR="00925F48" w:rsidRPr="00D20D06">
        <w:rPr>
          <w:rFonts w:ascii="Century Schoolbook" w:eastAsia="Times New Roman" w:hAnsi="Century Schoolbook" w:cs="Courier New"/>
          <w:kern w:val="0"/>
          <w14:ligatures w14:val="none"/>
        </w:rPr>
        <w:t xml:space="preserve"> </w:t>
      </w:r>
      <w:r w:rsidRPr="00D20D06">
        <w:rPr>
          <w:rFonts w:ascii="Century Schoolbook" w:eastAsia="Times New Roman" w:hAnsi="Century Schoolbook" w:cs="Courier New"/>
          <w:kern w:val="0"/>
          <w14:ligatures w14:val="none"/>
        </w:rPr>
        <w:t xml:space="preserve">for obtaining specifications, standards, and data item descriptions from the </w:t>
      </w:r>
      <w:r w:rsidR="002F3C2F">
        <w:rPr>
          <w:rFonts w:ascii="Century Schoolbook" w:eastAsia="Times New Roman" w:hAnsi="Century Schoolbook" w:cs="Courier New"/>
          <w:kern w:val="0"/>
          <w14:ligatures w14:val="none"/>
        </w:rPr>
        <w:t>Acquisition Streamlining and Standardization Information System (</w:t>
      </w:r>
      <w:r w:rsidRPr="00D20D06">
        <w:rPr>
          <w:rFonts w:ascii="Century Schoolbook" w:eastAsia="Times New Roman" w:hAnsi="Century Schoolbook" w:cs="Courier New"/>
          <w:kern w:val="0"/>
          <w14:ligatures w14:val="none"/>
        </w:rPr>
        <w:t>ASSIST</w:t>
      </w:r>
      <w:r w:rsidR="002F3C2F">
        <w:rPr>
          <w:rFonts w:ascii="Century Schoolbook" w:eastAsia="Times New Roman" w:hAnsi="Century Schoolbook" w:cs="Courier New"/>
          <w:kern w:val="0"/>
          <w14:ligatures w14:val="none"/>
        </w:rPr>
        <w:t>)</w:t>
      </w:r>
      <w:r w:rsidRPr="00D20D06">
        <w:rPr>
          <w:rFonts w:ascii="Century Schoolbook" w:eastAsia="Times New Roman" w:hAnsi="Century Schoolbook" w:cs="Courier New"/>
          <w:kern w:val="0"/>
          <w14:ligatures w14:val="none"/>
        </w:rPr>
        <w:t xml:space="preserve"> database, including DoD adoption notices on voluntary consensus standards.</w:t>
      </w:r>
    </w:p>
    <w:p w14:paraId="29C08451" w14:textId="77777777" w:rsidR="00F70CFF" w:rsidRPr="00D20D06" w:rsidRDefault="00F70CFF"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6BC67270" w14:textId="3E43841C" w:rsidR="00CA078C" w:rsidRP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211.</w:t>
      </w:r>
      <w:r w:rsidR="006D7A2D" w:rsidRPr="00CA078C">
        <w:rPr>
          <w:rFonts w:ascii="Century Schoolbook" w:eastAsia="Times New Roman" w:hAnsi="Century Schoolbook" w:cs="Courier New"/>
          <w:b/>
          <w:bCs/>
          <w:kern w:val="0"/>
          <w14:ligatures w14:val="none"/>
        </w:rPr>
        <w:t>2</w:t>
      </w:r>
      <w:r w:rsidR="006D7A2D">
        <w:rPr>
          <w:rFonts w:ascii="Century Schoolbook" w:eastAsia="Times New Roman" w:hAnsi="Century Schoolbook" w:cs="Courier New"/>
          <w:b/>
          <w:bCs/>
          <w:kern w:val="0"/>
          <w14:ligatures w14:val="none"/>
        </w:rPr>
        <w:t>73-2</w:t>
      </w:r>
      <w:r w:rsidR="006D7A2D" w:rsidRPr="00CA078C">
        <w:rPr>
          <w:rFonts w:ascii="Century Schoolbook" w:eastAsia="Times New Roman" w:hAnsi="Century Schoolbook" w:cs="Courier New"/>
          <w:b/>
          <w:bCs/>
          <w:kern w:val="0"/>
          <w14:ligatures w14:val="none"/>
        </w:rPr>
        <w:t xml:space="preserve"> </w:t>
      </w:r>
      <w:r w:rsidR="00D962EB">
        <w:rPr>
          <w:rFonts w:ascii="Century Schoolbook" w:eastAsia="Times New Roman" w:hAnsi="Century Schoolbook" w:cs="Courier New"/>
          <w:b/>
          <w:bCs/>
          <w:kern w:val="0"/>
          <w14:ligatures w14:val="none"/>
        </w:rPr>
        <w:t xml:space="preserve"> </w:t>
      </w:r>
      <w:r w:rsidRPr="00CA078C">
        <w:rPr>
          <w:rFonts w:ascii="Century Schoolbook" w:eastAsia="Times New Roman" w:hAnsi="Century Schoolbook" w:cs="Courier New"/>
          <w:b/>
          <w:bCs/>
          <w:kern w:val="0"/>
          <w14:ligatures w14:val="none"/>
        </w:rPr>
        <w:t>Solicitation provisions and contract clauses.</w:t>
      </w:r>
    </w:p>
    <w:p w14:paraId="372128DA" w14:textId="1E49A1F8" w:rsidR="00CA078C" w:rsidRDefault="00F70CFF"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Insert</w:t>
      </w:r>
      <w:r w:rsidR="00CA078C" w:rsidRPr="00CA078C">
        <w:rPr>
          <w:rFonts w:ascii="Century Schoolbook" w:eastAsia="Times New Roman" w:hAnsi="Century Schoolbook" w:cs="Courier New"/>
          <w:kern w:val="0"/>
          <w14:ligatures w14:val="none"/>
        </w:rPr>
        <w:t xml:space="preserve"> a provision, as appropriate, substantially the same as 252.211-7002, Availability for Examination of Specifications, Standards, Plans, Drawings, Data Item Descriptions, and Other Pertinent Documents</w:t>
      </w:r>
      <w:r>
        <w:rPr>
          <w:rFonts w:ascii="Century Schoolbook" w:eastAsia="Times New Roman" w:hAnsi="Century Schoolbook" w:cs="Courier New"/>
          <w:kern w:val="0"/>
          <w14:ligatures w14:val="none"/>
        </w:rPr>
        <w:t xml:space="preserve"> w</w:t>
      </w:r>
      <w:r w:rsidRPr="00CA078C">
        <w:rPr>
          <w:rFonts w:ascii="Century Schoolbook" w:eastAsia="Times New Roman" w:hAnsi="Century Schoolbook" w:cs="Courier New"/>
          <w:kern w:val="0"/>
          <w14:ligatures w14:val="none"/>
        </w:rPr>
        <w:t xml:space="preserve">hen contract performance requires use of specifications, standards, and data item descriptions that are not listed in the </w:t>
      </w:r>
      <w:r>
        <w:rPr>
          <w:rFonts w:ascii="Century Schoolbook" w:eastAsia="Times New Roman" w:hAnsi="Century Schoolbook" w:cs="Courier New"/>
          <w:kern w:val="0"/>
          <w14:ligatures w14:val="none"/>
        </w:rPr>
        <w:t>ASSIST d</w:t>
      </w:r>
      <w:r w:rsidRPr="00CA078C">
        <w:rPr>
          <w:rFonts w:ascii="Century Schoolbook" w:eastAsia="Times New Roman" w:hAnsi="Century Schoolbook" w:cs="Courier New"/>
          <w:kern w:val="0"/>
          <w14:ligatures w14:val="none"/>
        </w:rPr>
        <w:t>atabase</w:t>
      </w:r>
      <w:r w:rsidR="00CA078C" w:rsidRPr="00CA078C">
        <w:rPr>
          <w:rFonts w:ascii="Century Schoolbook" w:eastAsia="Times New Roman" w:hAnsi="Century Schoolbook" w:cs="Courier New"/>
          <w:kern w:val="0"/>
          <w14:ligatures w14:val="none"/>
        </w:rPr>
        <w:t>.</w:t>
      </w:r>
    </w:p>
    <w:p w14:paraId="37DC6D5F" w14:textId="77777777" w:rsidR="00F70CFF" w:rsidRPr="00CA078C" w:rsidRDefault="00F70CFF"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453DF291" w14:textId="2D10C899" w:rsid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 xml:space="preserve">211.274 </w:t>
      </w:r>
      <w:r w:rsidR="00D962EB">
        <w:rPr>
          <w:rFonts w:ascii="Century Schoolbook" w:eastAsia="Times New Roman" w:hAnsi="Century Schoolbook" w:cs="Courier New"/>
          <w:b/>
          <w:bCs/>
          <w:kern w:val="0"/>
          <w14:ligatures w14:val="none"/>
        </w:rPr>
        <w:t xml:space="preserve"> </w:t>
      </w:r>
      <w:r w:rsidRPr="00CA078C">
        <w:rPr>
          <w:rFonts w:ascii="Century Schoolbook" w:eastAsia="Times New Roman" w:hAnsi="Century Schoolbook" w:cs="Courier New"/>
          <w:b/>
          <w:bCs/>
          <w:kern w:val="0"/>
          <w14:ligatures w14:val="none"/>
        </w:rPr>
        <w:t>Item identification and valuation requirements.</w:t>
      </w:r>
    </w:p>
    <w:p w14:paraId="16375400" w14:textId="77777777" w:rsidR="00F70CFF" w:rsidRPr="00CA078C" w:rsidRDefault="00F70CFF"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748F89D3" w14:textId="3F1B3C21" w:rsidR="00CA078C" w:rsidRP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 xml:space="preserve">211.274-1 </w:t>
      </w:r>
      <w:r w:rsidR="00D962EB">
        <w:rPr>
          <w:rFonts w:ascii="Century Schoolbook" w:eastAsia="Times New Roman" w:hAnsi="Century Schoolbook" w:cs="Courier New"/>
          <w:b/>
          <w:bCs/>
          <w:kern w:val="0"/>
          <w14:ligatures w14:val="none"/>
        </w:rPr>
        <w:t xml:space="preserve"> </w:t>
      </w:r>
      <w:r w:rsidRPr="00CA078C">
        <w:rPr>
          <w:rFonts w:ascii="Century Schoolbook" w:eastAsia="Times New Roman" w:hAnsi="Century Schoolbook" w:cs="Courier New"/>
          <w:b/>
          <w:bCs/>
          <w:kern w:val="0"/>
          <w14:ligatures w14:val="none"/>
        </w:rPr>
        <w:t>General.</w:t>
      </w:r>
    </w:p>
    <w:p w14:paraId="2F13D1D4" w14:textId="4319413E" w:rsidR="00CA078C" w:rsidRDefault="00CA078C"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sidRPr="00CA078C">
        <w:rPr>
          <w:rFonts w:ascii="Century Schoolbook" w:eastAsia="Times New Roman" w:hAnsi="Century Schoolbook" w:cs="Courier New"/>
          <w:kern w:val="0"/>
          <w14:ligatures w14:val="none"/>
        </w:rPr>
        <w:t xml:space="preserve">Item unique identification and valuation is a system of marking, valuing, and tracking items delivered to DoD that enhances logistics, contracting, and financial business transactions supporting the United States and coalition troops. </w:t>
      </w:r>
    </w:p>
    <w:p w14:paraId="1AC94FCB" w14:textId="77777777" w:rsidR="00F70CFF" w:rsidRPr="00CA078C" w:rsidRDefault="00F70CFF"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kern w:val="0"/>
          <w14:ligatures w14:val="none"/>
        </w:rPr>
      </w:pPr>
    </w:p>
    <w:p w14:paraId="20CD0112" w14:textId="175BAE5A" w:rsid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1D7170">
        <w:rPr>
          <w:rFonts w:ascii="Century Schoolbook" w:eastAsia="Times New Roman" w:hAnsi="Century Schoolbook" w:cs="Courier New"/>
          <w:b/>
          <w:bCs/>
          <w:kern w:val="0"/>
          <w14:ligatures w14:val="none"/>
        </w:rPr>
        <w:t xml:space="preserve">211.274-2 </w:t>
      </w:r>
      <w:r w:rsidR="00D962EB">
        <w:rPr>
          <w:rFonts w:ascii="Century Schoolbook" w:eastAsia="Times New Roman" w:hAnsi="Century Schoolbook" w:cs="Courier New"/>
          <w:b/>
          <w:bCs/>
          <w:kern w:val="0"/>
          <w14:ligatures w14:val="none"/>
        </w:rPr>
        <w:t xml:space="preserve"> </w:t>
      </w:r>
      <w:r w:rsidR="001A0C5B">
        <w:rPr>
          <w:rFonts w:ascii="Century Schoolbook" w:eastAsia="Times New Roman" w:hAnsi="Century Schoolbook" w:cs="Courier New"/>
          <w:b/>
          <w:bCs/>
          <w:kern w:val="0"/>
          <w14:ligatures w14:val="none"/>
        </w:rPr>
        <w:t>Requirements</w:t>
      </w:r>
      <w:r w:rsidR="001A0C5B" w:rsidRPr="001D7170">
        <w:rPr>
          <w:rFonts w:ascii="Century Schoolbook" w:eastAsia="Times New Roman" w:hAnsi="Century Schoolbook" w:cs="Courier New"/>
          <w:b/>
          <w:bCs/>
          <w:kern w:val="0"/>
          <w14:ligatures w14:val="none"/>
        </w:rPr>
        <w:t xml:space="preserve"> </w:t>
      </w:r>
      <w:r w:rsidRPr="001D7170">
        <w:rPr>
          <w:rFonts w:ascii="Century Schoolbook" w:eastAsia="Times New Roman" w:hAnsi="Century Schoolbook" w:cs="Courier New"/>
          <w:b/>
          <w:bCs/>
          <w:kern w:val="0"/>
          <w14:ligatures w14:val="none"/>
        </w:rPr>
        <w:t>for item unique identification.</w:t>
      </w:r>
    </w:p>
    <w:p w14:paraId="19D7B23D" w14:textId="77777777" w:rsidR="00070E8B" w:rsidRPr="001D7170" w:rsidRDefault="00070E8B"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1188950D" w14:textId="47C7EAC3" w:rsidR="00697DEC" w:rsidRDefault="00070E8B"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697DEC">
        <w:rPr>
          <w:rFonts w:ascii="Century Schoolbook" w:eastAsia="Times New Roman" w:hAnsi="Century Schoolbook" w:cs="Courier New"/>
          <w:kern w:val="0"/>
          <w14:ligatures w14:val="none"/>
        </w:rPr>
        <w:t xml:space="preserve">(a) </w:t>
      </w:r>
      <w:r w:rsidR="00D962EB">
        <w:rPr>
          <w:rFonts w:ascii="Century Schoolbook" w:eastAsia="Times New Roman" w:hAnsi="Century Schoolbook" w:cs="Courier New"/>
          <w:kern w:val="0"/>
          <w14:ligatures w14:val="none"/>
        </w:rPr>
        <w:t xml:space="preserve"> </w:t>
      </w:r>
      <w:r w:rsidR="00CA078C" w:rsidRPr="001D7170">
        <w:rPr>
          <w:rFonts w:ascii="Century Schoolbook" w:eastAsia="Times New Roman" w:hAnsi="Century Schoolbook" w:cs="Courier New"/>
          <w:kern w:val="0"/>
          <w14:ligatures w14:val="none"/>
        </w:rPr>
        <w:t>DoD item unique identification, or a DoD recognized unique identification equivalent, is required for all delivered items, including items of contractor-acquired property delivered on line items (see PGI 245.402-71 for guidance when delivery of contractor acquired property is required)</w:t>
      </w:r>
      <w:r w:rsidR="00590670">
        <w:rPr>
          <w:rFonts w:ascii="Century Schoolbook" w:eastAsia="Times New Roman" w:hAnsi="Century Schoolbook" w:cs="Courier New"/>
          <w:kern w:val="0"/>
          <w14:ligatures w14:val="none"/>
        </w:rPr>
        <w:t xml:space="preserve">.  </w:t>
      </w:r>
    </w:p>
    <w:p w14:paraId="5CF1CD48" w14:textId="77777777" w:rsidR="00070E8B" w:rsidRDefault="00070E8B"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5D0AB8E6" w14:textId="564ADE05" w:rsidR="00697DEC" w:rsidRDefault="00070E8B" w:rsidP="00F61FE3">
      <w:pPr>
        <w:tabs>
          <w:tab w:val="left" w:pos="360"/>
          <w:tab w:val="left" w:pos="806"/>
          <w:tab w:val="left" w:pos="1210"/>
          <w:tab w:val="left" w:pos="1656"/>
          <w:tab w:val="left" w:pos="2131"/>
          <w:tab w:val="left" w:pos="2520"/>
        </w:tabs>
        <w:spacing w:after="0" w:line="240" w:lineRule="exact"/>
        <w:rPr>
          <w:rFonts w:ascii="Century Schoolbook" w:hAnsi="Century Schoolbook" w:cs="Courier New"/>
          <w:bCs/>
          <w:spacing w:val="-5"/>
          <w:kern w:val="20"/>
        </w:rPr>
      </w:pPr>
      <w:r>
        <w:rPr>
          <w:rFonts w:ascii="Century Schoolbook" w:eastAsia="Times New Roman" w:hAnsi="Century Schoolbook" w:cs="Courier New"/>
          <w:kern w:val="0"/>
          <w14:ligatures w14:val="none"/>
        </w:rPr>
        <w:tab/>
      </w:r>
      <w:r w:rsidR="00697DEC">
        <w:rPr>
          <w:rFonts w:ascii="Century Schoolbook" w:eastAsia="Times New Roman" w:hAnsi="Century Schoolbook" w:cs="Courier New"/>
          <w:kern w:val="0"/>
          <w14:ligatures w14:val="none"/>
        </w:rPr>
        <w:t xml:space="preserve">(b) </w:t>
      </w:r>
      <w:r w:rsidR="00D962EB">
        <w:rPr>
          <w:rFonts w:ascii="Century Schoolbook" w:eastAsia="Times New Roman" w:hAnsi="Century Schoolbook" w:cs="Courier New"/>
          <w:kern w:val="0"/>
          <w14:ligatures w14:val="none"/>
        </w:rPr>
        <w:t xml:space="preserve"> </w:t>
      </w:r>
      <w:r w:rsidR="00590670">
        <w:rPr>
          <w:rFonts w:ascii="Century Schoolbook" w:hAnsi="Century Schoolbook" w:cs="Courier New"/>
          <w:bCs/>
          <w:spacing w:val="-5"/>
          <w:kern w:val="20"/>
        </w:rPr>
        <w:t>T</w:t>
      </w:r>
      <w:r w:rsidR="00590670" w:rsidRPr="006838CD">
        <w:rPr>
          <w:rFonts w:ascii="Century Schoolbook" w:hAnsi="Century Schoolbook" w:cs="Courier New"/>
          <w:bCs/>
          <w:spacing w:val="-5"/>
          <w:kern w:val="20"/>
        </w:rPr>
        <w:t>he primary inventory control activity (PICA)</w:t>
      </w:r>
      <w:r w:rsidR="00590670" w:rsidRPr="00963C93">
        <w:rPr>
          <w:rFonts w:ascii="Century Schoolbook" w:hAnsi="Century Schoolbook" w:cs="Courier New"/>
          <w:bCs/>
          <w:spacing w:val="-5"/>
          <w:kern w:val="20"/>
        </w:rPr>
        <w:t xml:space="preserve"> determines </w:t>
      </w:r>
      <w:r w:rsidR="004947B9">
        <w:rPr>
          <w:rFonts w:ascii="Century Schoolbook" w:hAnsi="Century Schoolbook" w:cs="Courier New"/>
          <w:bCs/>
          <w:spacing w:val="-5"/>
          <w:kern w:val="20"/>
        </w:rPr>
        <w:t xml:space="preserve">that </w:t>
      </w:r>
      <w:r w:rsidR="00590670" w:rsidRPr="00963C93">
        <w:rPr>
          <w:rFonts w:ascii="Century Schoolbook" w:hAnsi="Century Schoolbook" w:cs="Courier New"/>
          <w:bCs/>
          <w:spacing w:val="-5"/>
          <w:kern w:val="20"/>
        </w:rPr>
        <w:t>an item requires unique item-level traceabilit</w:t>
      </w:r>
      <w:r w:rsidR="00590670" w:rsidRPr="00697DEC">
        <w:rPr>
          <w:rFonts w:ascii="Century Schoolbook" w:hAnsi="Century Schoolbook" w:cs="Courier New"/>
          <w:bCs/>
          <w:spacing w:val="-5"/>
          <w:kern w:val="20"/>
        </w:rPr>
        <w:t>y</w:t>
      </w:r>
      <w:r w:rsidR="00590670" w:rsidRPr="00FA2656">
        <w:rPr>
          <w:rFonts w:ascii="Century Schoolbook" w:hAnsi="Century Schoolbook" w:cs="Courier New"/>
          <w:bCs/>
          <w:spacing w:val="-5"/>
          <w:kern w:val="20"/>
        </w:rPr>
        <w:t>.</w:t>
      </w:r>
      <w:r w:rsidR="00590670" w:rsidRPr="00697DEC">
        <w:rPr>
          <w:rFonts w:ascii="Century Schoolbook" w:hAnsi="Century Schoolbook" w:cs="Courier New"/>
          <w:bCs/>
          <w:spacing w:val="-5"/>
          <w:kern w:val="20"/>
        </w:rPr>
        <w:t xml:space="preserve"> The PICA will</w:t>
      </w:r>
      <w:r w:rsidR="00590670" w:rsidRPr="00FA2656">
        <w:rPr>
          <w:rFonts w:ascii="Century Schoolbook" w:hAnsi="Century Schoolbook" w:cs="Courier New"/>
          <w:bCs/>
          <w:spacing w:val="-5"/>
          <w:kern w:val="20"/>
        </w:rPr>
        <w:t xml:space="preserve"> </w:t>
      </w:r>
      <w:r w:rsidR="00590670" w:rsidRPr="00697DEC">
        <w:rPr>
          <w:rFonts w:ascii="Century Schoolbook" w:hAnsi="Century Schoolbook" w:cs="Courier New"/>
          <w:bCs/>
          <w:spacing w:val="-5"/>
          <w:kern w:val="20"/>
        </w:rPr>
        <w:t>designate the item as a “DoD serially managed item.”  DoD serially managed items are iden</w:t>
      </w:r>
      <w:r w:rsidR="00590670" w:rsidRPr="00963C93">
        <w:rPr>
          <w:rFonts w:ascii="Century Schoolbook" w:hAnsi="Century Schoolbook" w:cs="Courier New"/>
          <w:bCs/>
          <w:spacing w:val="-5"/>
          <w:kern w:val="20"/>
        </w:rPr>
        <w:t xml:space="preserve">tified by the </w:t>
      </w:r>
      <w:r w:rsidR="005C5338" w:rsidRPr="005C5338">
        <w:rPr>
          <w:rFonts w:ascii="Century Schoolbook" w:hAnsi="Century Schoolbook" w:cs="Courier New"/>
          <w:bCs/>
          <w:spacing w:val="-5"/>
          <w:kern w:val="20"/>
        </w:rPr>
        <w:t xml:space="preserve">Federal Logistics Information System </w:t>
      </w:r>
      <w:r w:rsidR="00590670" w:rsidRPr="00963C93">
        <w:rPr>
          <w:rFonts w:ascii="Century Schoolbook" w:hAnsi="Century Schoolbook" w:cs="Courier New"/>
          <w:bCs/>
          <w:spacing w:val="-5"/>
          <w:kern w:val="20"/>
        </w:rPr>
        <w:t xml:space="preserve">DoD serially managed item indicator set to ‘Y’.  </w:t>
      </w:r>
    </w:p>
    <w:p w14:paraId="69996CF7" w14:textId="77777777" w:rsidR="00070E8B" w:rsidRDefault="00070E8B" w:rsidP="00F61FE3">
      <w:pPr>
        <w:tabs>
          <w:tab w:val="left" w:pos="360"/>
          <w:tab w:val="left" w:pos="806"/>
          <w:tab w:val="left" w:pos="1210"/>
          <w:tab w:val="left" w:pos="1656"/>
          <w:tab w:val="left" w:pos="2131"/>
          <w:tab w:val="left" w:pos="2520"/>
        </w:tabs>
        <w:spacing w:after="0" w:line="240" w:lineRule="exact"/>
        <w:rPr>
          <w:rFonts w:ascii="Century Schoolbook" w:hAnsi="Century Schoolbook" w:cs="Courier New"/>
          <w:bCs/>
          <w:spacing w:val="-5"/>
          <w:kern w:val="20"/>
        </w:rPr>
      </w:pPr>
    </w:p>
    <w:p w14:paraId="1844ED23" w14:textId="5A90D08D" w:rsidR="00CA078C" w:rsidRDefault="00070E8B" w:rsidP="00F61FE3">
      <w:pPr>
        <w:tabs>
          <w:tab w:val="left" w:pos="360"/>
          <w:tab w:val="left" w:pos="806"/>
          <w:tab w:val="left" w:pos="1210"/>
          <w:tab w:val="left" w:pos="1656"/>
          <w:tab w:val="left" w:pos="2131"/>
          <w:tab w:val="left" w:pos="2520"/>
        </w:tabs>
        <w:spacing w:after="0" w:line="240" w:lineRule="exact"/>
        <w:rPr>
          <w:rFonts w:ascii="Century Schoolbook" w:hAnsi="Century Schoolbook" w:cs="Courier New"/>
          <w:bCs/>
          <w:spacing w:val="-5"/>
          <w:kern w:val="20"/>
        </w:rPr>
      </w:pPr>
      <w:r>
        <w:rPr>
          <w:rFonts w:ascii="Century Schoolbook" w:hAnsi="Century Schoolbook" w:cs="Courier New"/>
          <w:bCs/>
          <w:spacing w:val="-5"/>
          <w:kern w:val="20"/>
        </w:rPr>
        <w:tab/>
      </w:r>
      <w:r w:rsidR="00697DEC">
        <w:rPr>
          <w:rFonts w:ascii="Century Schoolbook" w:hAnsi="Century Schoolbook" w:cs="Courier New"/>
          <w:bCs/>
          <w:spacing w:val="-5"/>
          <w:kern w:val="20"/>
        </w:rPr>
        <w:t>(c)</w:t>
      </w:r>
      <w:r w:rsidR="00D962EB">
        <w:rPr>
          <w:rFonts w:ascii="Century Schoolbook" w:hAnsi="Century Schoolbook" w:cs="Courier New"/>
          <w:bCs/>
          <w:spacing w:val="-5"/>
          <w:kern w:val="20"/>
        </w:rPr>
        <w:t xml:space="preserve"> </w:t>
      </w:r>
      <w:r w:rsidR="00697DEC">
        <w:rPr>
          <w:rFonts w:ascii="Century Schoolbook" w:hAnsi="Century Schoolbook" w:cs="Courier New"/>
          <w:bCs/>
          <w:spacing w:val="-5"/>
          <w:kern w:val="20"/>
        </w:rPr>
        <w:t xml:space="preserve"> </w:t>
      </w:r>
      <w:r w:rsidR="00590670" w:rsidRPr="00963C93">
        <w:rPr>
          <w:rFonts w:ascii="Century Schoolbook" w:hAnsi="Century Schoolbook" w:cs="Courier New"/>
          <w:bCs/>
          <w:spacing w:val="-5"/>
          <w:kern w:val="20"/>
        </w:rPr>
        <w:t xml:space="preserve">Procedures for identifying items that require unique item-level traceability can be found in </w:t>
      </w:r>
      <w:r w:rsidR="00697DEC">
        <w:rPr>
          <w:rFonts w:ascii="Century Schoolbook" w:hAnsi="Century Schoolbook" w:cs="Courier New"/>
          <w:bCs/>
          <w:spacing w:val="-5"/>
          <w:kern w:val="20"/>
        </w:rPr>
        <w:t>department of Defense Instruction (</w:t>
      </w:r>
      <w:r w:rsidR="00590670" w:rsidRPr="00963C93">
        <w:rPr>
          <w:rFonts w:ascii="Century Schoolbook" w:hAnsi="Century Schoolbook" w:cs="Courier New"/>
          <w:bCs/>
          <w:spacing w:val="-5"/>
          <w:kern w:val="20"/>
        </w:rPr>
        <w:t>DoDI</w:t>
      </w:r>
      <w:r w:rsidR="00697DEC">
        <w:rPr>
          <w:rFonts w:ascii="Century Schoolbook" w:hAnsi="Century Schoolbook" w:cs="Courier New"/>
          <w:bCs/>
          <w:spacing w:val="-5"/>
          <w:kern w:val="20"/>
        </w:rPr>
        <w:t>)</w:t>
      </w:r>
      <w:r w:rsidR="00590670" w:rsidRPr="00963C93">
        <w:rPr>
          <w:rFonts w:ascii="Century Schoolbook" w:hAnsi="Century Schoolbook" w:cs="Courier New"/>
          <w:bCs/>
          <w:spacing w:val="-5"/>
          <w:kern w:val="20"/>
        </w:rPr>
        <w:t xml:space="preserve"> 8320.04</w:t>
      </w:r>
      <w:r w:rsidR="00697DEC">
        <w:rPr>
          <w:rFonts w:ascii="Century Schoolbook" w:hAnsi="Century Schoolbook" w:cs="Courier New"/>
          <w:bCs/>
          <w:spacing w:val="-5"/>
          <w:kern w:val="20"/>
        </w:rPr>
        <w:t>, DoD Serially Managed Items of Tangible Personal Property and Item Unique Identification 2.0 Standard.</w:t>
      </w:r>
      <w:r w:rsidR="00697DEC" w:rsidRPr="00697DEC">
        <w:t xml:space="preserve"> </w:t>
      </w:r>
      <w:r w:rsidR="00697DEC" w:rsidRPr="00697DEC">
        <w:rPr>
          <w:rFonts w:ascii="Century Schoolbook" w:hAnsi="Century Schoolbook" w:cs="Courier New"/>
          <w:bCs/>
          <w:spacing w:val="-5"/>
          <w:kern w:val="20"/>
        </w:rPr>
        <w:t xml:space="preserve"> </w:t>
      </w:r>
    </w:p>
    <w:p w14:paraId="5A9C2639" w14:textId="77777777" w:rsidR="00070E8B" w:rsidRPr="001D7170" w:rsidRDefault="00070E8B"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61EF0231" w14:textId="65CB739A" w:rsid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B9786A">
        <w:rPr>
          <w:rFonts w:ascii="Century Schoolbook" w:eastAsia="Times New Roman" w:hAnsi="Century Schoolbook" w:cs="Courier New"/>
          <w:b/>
          <w:bCs/>
          <w:kern w:val="0"/>
          <w14:ligatures w14:val="none"/>
        </w:rPr>
        <w:lastRenderedPageBreak/>
        <w:t>211.274-3</w:t>
      </w:r>
      <w:r w:rsidR="00D962EB">
        <w:rPr>
          <w:rFonts w:ascii="Century Schoolbook" w:eastAsia="Times New Roman" w:hAnsi="Century Schoolbook" w:cs="Courier New"/>
          <w:b/>
          <w:bCs/>
          <w:kern w:val="0"/>
          <w14:ligatures w14:val="none"/>
        </w:rPr>
        <w:t xml:space="preserve"> </w:t>
      </w:r>
      <w:r w:rsidRPr="00B9786A">
        <w:rPr>
          <w:rFonts w:ascii="Century Schoolbook" w:eastAsia="Times New Roman" w:hAnsi="Century Schoolbook" w:cs="Courier New"/>
          <w:b/>
          <w:bCs/>
          <w:kern w:val="0"/>
          <w14:ligatures w14:val="none"/>
        </w:rPr>
        <w:t xml:space="preserve"> </w:t>
      </w:r>
      <w:r w:rsidR="00CE0DCF">
        <w:rPr>
          <w:rFonts w:ascii="Century Schoolbook" w:eastAsia="Times New Roman" w:hAnsi="Century Schoolbook" w:cs="Courier New"/>
          <w:b/>
          <w:bCs/>
          <w:kern w:val="0"/>
          <w14:ligatures w14:val="none"/>
        </w:rPr>
        <w:t xml:space="preserve">Requirements </w:t>
      </w:r>
      <w:r w:rsidRPr="00B9786A">
        <w:rPr>
          <w:rFonts w:ascii="Century Schoolbook" w:eastAsia="Times New Roman" w:hAnsi="Century Schoolbook" w:cs="Courier New"/>
          <w:b/>
          <w:bCs/>
          <w:kern w:val="0"/>
          <w14:ligatures w14:val="none"/>
        </w:rPr>
        <w:t>for valuation.</w:t>
      </w:r>
    </w:p>
    <w:p w14:paraId="7453BC40" w14:textId="77777777" w:rsidR="004947B9" w:rsidRPr="00B9786A" w:rsidRDefault="004947B9"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2933F2FC" w14:textId="45964A16" w:rsidR="00CA078C" w:rsidRDefault="004947B9"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A078C" w:rsidRPr="00B9786A">
        <w:rPr>
          <w:rFonts w:ascii="Century Schoolbook" w:eastAsia="Times New Roman" w:hAnsi="Century Schoolbook" w:cs="Courier New"/>
          <w:kern w:val="0"/>
          <w14:ligatures w14:val="none"/>
        </w:rPr>
        <w:t xml:space="preserve">(a) </w:t>
      </w:r>
      <w:r w:rsidR="00D962EB">
        <w:rPr>
          <w:rFonts w:ascii="Century Schoolbook" w:eastAsia="Times New Roman" w:hAnsi="Century Schoolbook" w:cs="Courier New"/>
          <w:kern w:val="0"/>
          <w14:ligatures w14:val="none"/>
        </w:rPr>
        <w:t xml:space="preserve"> </w:t>
      </w:r>
      <w:r w:rsidR="001A0C5B">
        <w:rPr>
          <w:rFonts w:ascii="Century Schoolbook" w:eastAsia="Times New Roman" w:hAnsi="Century Schoolbook" w:cs="Courier New"/>
          <w:kern w:val="0"/>
          <w14:ligatures w14:val="none"/>
        </w:rPr>
        <w:t xml:space="preserve">The statement of work or requirement document must require </w:t>
      </w:r>
      <w:r w:rsidR="00997EC9">
        <w:rPr>
          <w:rFonts w:ascii="Century Schoolbook" w:eastAsia="Times New Roman" w:hAnsi="Century Schoolbook" w:cs="Courier New"/>
          <w:kern w:val="0"/>
          <w14:ligatures w14:val="none"/>
        </w:rPr>
        <w:t>contractors to</w:t>
      </w:r>
      <w:r w:rsidR="00CA078C" w:rsidRPr="00B9786A">
        <w:rPr>
          <w:rFonts w:ascii="Century Schoolbook" w:eastAsia="Times New Roman" w:hAnsi="Century Schoolbook" w:cs="Courier New"/>
          <w:kern w:val="0"/>
          <w14:ligatures w14:val="none"/>
        </w:rPr>
        <w:t xml:space="preserve"> identify the Government's unit acquisition cost for all deliverable end items to which item unique identification applies.</w:t>
      </w:r>
    </w:p>
    <w:p w14:paraId="10014E5C" w14:textId="77777777" w:rsidR="004947B9" w:rsidRPr="00B9786A" w:rsidRDefault="004947B9"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48FD7793" w14:textId="63013AD8" w:rsidR="00CA078C" w:rsidRDefault="004947B9"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A078C" w:rsidRPr="00B9786A">
        <w:rPr>
          <w:rFonts w:ascii="Century Schoolbook" w:eastAsia="Times New Roman" w:hAnsi="Century Schoolbook" w:cs="Courier New"/>
          <w:kern w:val="0"/>
          <w14:ligatures w14:val="none"/>
        </w:rPr>
        <w:t>(b)</w:t>
      </w:r>
      <w:r w:rsidR="00D962EB">
        <w:rPr>
          <w:rFonts w:ascii="Century Schoolbook" w:eastAsia="Times New Roman" w:hAnsi="Century Schoolbook" w:cs="Courier New"/>
          <w:kern w:val="0"/>
          <w14:ligatures w14:val="none"/>
        </w:rPr>
        <w:t xml:space="preserve"> </w:t>
      </w:r>
      <w:r w:rsidR="00CA078C" w:rsidRPr="00B9786A">
        <w:rPr>
          <w:rFonts w:ascii="Century Schoolbook" w:eastAsia="Times New Roman" w:hAnsi="Century Schoolbook" w:cs="Courier New"/>
          <w:kern w:val="0"/>
          <w14:ligatures w14:val="none"/>
        </w:rPr>
        <w:t xml:space="preserve"> The Government's unit acquisition cost is—</w:t>
      </w:r>
    </w:p>
    <w:p w14:paraId="41A6DBCC" w14:textId="77777777" w:rsidR="004947B9" w:rsidRPr="00B9786A" w:rsidRDefault="004947B9"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3EE12DED" w14:textId="1CE4E6DA" w:rsidR="00CA078C" w:rsidRDefault="004947B9"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Pr>
          <w:rFonts w:ascii="Century Schoolbook" w:eastAsia="Times New Roman" w:hAnsi="Century Schoolbook" w:cs="Courier New"/>
          <w:kern w:val="0"/>
          <w14:ligatures w14:val="none"/>
        </w:rPr>
        <w:tab/>
      </w:r>
      <w:r w:rsidR="00CA078C" w:rsidRPr="00B9786A">
        <w:rPr>
          <w:rFonts w:ascii="Century Schoolbook" w:eastAsia="Times New Roman" w:hAnsi="Century Schoolbook" w:cs="Courier New"/>
          <w:kern w:val="0"/>
          <w14:ligatures w14:val="none"/>
        </w:rPr>
        <w:t xml:space="preserve">(1) </w:t>
      </w:r>
      <w:r w:rsidR="00D962EB">
        <w:rPr>
          <w:rFonts w:ascii="Century Schoolbook" w:eastAsia="Times New Roman" w:hAnsi="Century Schoolbook" w:cs="Courier New"/>
          <w:kern w:val="0"/>
          <w14:ligatures w14:val="none"/>
        </w:rPr>
        <w:t xml:space="preserve"> </w:t>
      </w:r>
      <w:r w:rsidR="00CA078C" w:rsidRPr="00B9786A">
        <w:rPr>
          <w:rFonts w:ascii="Century Schoolbook" w:eastAsia="Times New Roman" w:hAnsi="Century Schoolbook" w:cs="Courier New"/>
          <w:kern w:val="0"/>
          <w14:ligatures w14:val="none"/>
        </w:rPr>
        <w:t>For fixed-price type line, subline, or exhibit line items, the unit price identified in the contract at the time of delivery;</w:t>
      </w:r>
    </w:p>
    <w:p w14:paraId="0D947678" w14:textId="77777777" w:rsidR="006F29E1" w:rsidRPr="00B9786A" w:rsidRDefault="006F29E1"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5FABA9AC" w14:textId="58489E54" w:rsidR="00CA078C" w:rsidRDefault="006F29E1"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Pr>
          <w:rFonts w:ascii="Century Schoolbook" w:eastAsia="Times New Roman" w:hAnsi="Century Schoolbook" w:cs="Courier New"/>
          <w:kern w:val="0"/>
          <w14:ligatures w14:val="none"/>
        </w:rPr>
        <w:tab/>
      </w:r>
      <w:r w:rsidR="00CA078C" w:rsidRPr="00B9786A">
        <w:rPr>
          <w:rFonts w:ascii="Century Schoolbook" w:eastAsia="Times New Roman" w:hAnsi="Century Schoolbook" w:cs="Courier New"/>
          <w:kern w:val="0"/>
          <w14:ligatures w14:val="none"/>
        </w:rPr>
        <w:t>(2) For cost-type or undefinitized line, subline, or exhibit line items, the contractor's estimated fully burdened unit cost to the Government at the time of delivery; and</w:t>
      </w:r>
    </w:p>
    <w:p w14:paraId="4D93245A" w14:textId="77777777" w:rsidR="006F29E1" w:rsidRPr="00B9786A" w:rsidRDefault="006F29E1"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57991DC0" w14:textId="26EAC6D8" w:rsidR="00CA078C" w:rsidRDefault="006F29E1"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Pr>
          <w:rFonts w:ascii="Century Schoolbook" w:eastAsia="Times New Roman" w:hAnsi="Century Schoolbook" w:cs="Courier New"/>
          <w:kern w:val="0"/>
          <w14:ligatures w14:val="none"/>
        </w:rPr>
        <w:tab/>
      </w:r>
      <w:r w:rsidR="00CA078C" w:rsidRPr="00B9786A">
        <w:rPr>
          <w:rFonts w:ascii="Century Schoolbook" w:eastAsia="Times New Roman" w:hAnsi="Century Schoolbook" w:cs="Courier New"/>
          <w:kern w:val="0"/>
          <w14:ligatures w14:val="none"/>
        </w:rPr>
        <w:t xml:space="preserve">(3) </w:t>
      </w:r>
      <w:r w:rsidR="00D962EB">
        <w:rPr>
          <w:rFonts w:ascii="Century Schoolbook" w:eastAsia="Times New Roman" w:hAnsi="Century Schoolbook" w:cs="Courier New"/>
          <w:kern w:val="0"/>
          <w14:ligatures w14:val="none"/>
        </w:rPr>
        <w:t xml:space="preserve">  </w:t>
      </w:r>
      <w:r w:rsidR="00CA078C" w:rsidRPr="00B9786A">
        <w:rPr>
          <w:rFonts w:ascii="Century Schoolbook" w:eastAsia="Times New Roman" w:hAnsi="Century Schoolbook" w:cs="Courier New"/>
          <w:kern w:val="0"/>
          <w14:ligatures w14:val="none"/>
        </w:rPr>
        <w:t>For items delivered under a time-and-materials contract, the contractor's estimated fully burdened unit cost to the Government at the time of delivery.</w:t>
      </w:r>
    </w:p>
    <w:p w14:paraId="5CA7ACBB" w14:textId="77777777" w:rsidR="006F29E1" w:rsidRPr="00B9786A" w:rsidRDefault="006F29E1"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1B7FDA67" w14:textId="43F92852" w:rsidR="00CA078C" w:rsidRDefault="006F29E1"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A078C" w:rsidRPr="00B9786A">
        <w:rPr>
          <w:rFonts w:ascii="Century Schoolbook" w:eastAsia="Times New Roman" w:hAnsi="Century Schoolbook" w:cs="Courier New"/>
          <w:kern w:val="0"/>
          <w14:ligatures w14:val="none"/>
        </w:rPr>
        <w:t xml:space="preserve">(c) </w:t>
      </w:r>
      <w:r w:rsidR="00D962EB">
        <w:rPr>
          <w:rFonts w:ascii="Century Schoolbook" w:eastAsia="Times New Roman" w:hAnsi="Century Schoolbook" w:cs="Courier New"/>
          <w:kern w:val="0"/>
          <w14:ligatures w14:val="none"/>
        </w:rPr>
        <w:t xml:space="preserve"> </w:t>
      </w:r>
      <w:r w:rsidR="00CA078C" w:rsidRPr="00B9786A">
        <w:rPr>
          <w:rFonts w:ascii="Century Schoolbook" w:eastAsia="Times New Roman" w:hAnsi="Century Schoolbook" w:cs="Courier New"/>
          <w:kern w:val="0"/>
          <w14:ligatures w14:val="none"/>
        </w:rPr>
        <w:t xml:space="preserve">The Government's unit acquisition cost of subassemblies, components, and parts embedded in delivered items </w:t>
      </w:r>
      <w:r w:rsidR="00861BD8">
        <w:rPr>
          <w:rFonts w:ascii="Century Schoolbook" w:eastAsia="Times New Roman" w:hAnsi="Century Schoolbook" w:cs="Courier New"/>
          <w:kern w:val="0"/>
          <w14:ligatures w14:val="none"/>
        </w:rPr>
        <w:t>must</w:t>
      </w:r>
      <w:r w:rsidR="00861BD8" w:rsidRPr="00B9786A">
        <w:rPr>
          <w:rFonts w:ascii="Century Schoolbook" w:eastAsia="Times New Roman" w:hAnsi="Century Schoolbook" w:cs="Courier New"/>
          <w:kern w:val="0"/>
          <w14:ligatures w14:val="none"/>
        </w:rPr>
        <w:t xml:space="preserve"> </w:t>
      </w:r>
      <w:r w:rsidR="00CA078C" w:rsidRPr="00B9786A">
        <w:rPr>
          <w:rFonts w:ascii="Century Schoolbook" w:eastAsia="Times New Roman" w:hAnsi="Century Schoolbook" w:cs="Courier New"/>
          <w:kern w:val="0"/>
          <w14:ligatures w14:val="none"/>
        </w:rPr>
        <w:t>not be separately identified.</w:t>
      </w:r>
    </w:p>
    <w:p w14:paraId="0D8F559A" w14:textId="77777777" w:rsidR="006F29E1" w:rsidRPr="00CA078C" w:rsidRDefault="006F29E1"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strike/>
          <w:kern w:val="0"/>
          <w14:ligatures w14:val="none"/>
        </w:rPr>
      </w:pPr>
    </w:p>
    <w:p w14:paraId="12EA5053" w14:textId="3AF39D7E" w:rsidR="00CA078C" w:rsidRPr="00C33D1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33D1C">
        <w:rPr>
          <w:rFonts w:ascii="Century Schoolbook" w:eastAsia="Times New Roman" w:hAnsi="Century Schoolbook" w:cs="Courier New"/>
          <w:b/>
          <w:bCs/>
          <w:kern w:val="0"/>
          <w14:ligatures w14:val="none"/>
        </w:rPr>
        <w:t xml:space="preserve">211.274-4 </w:t>
      </w:r>
      <w:r w:rsidR="00D962EB">
        <w:rPr>
          <w:rFonts w:ascii="Century Schoolbook" w:eastAsia="Times New Roman" w:hAnsi="Century Schoolbook" w:cs="Courier New"/>
          <w:b/>
          <w:bCs/>
          <w:kern w:val="0"/>
          <w14:ligatures w14:val="none"/>
        </w:rPr>
        <w:t xml:space="preserve"> </w:t>
      </w:r>
      <w:r w:rsidR="00CE0DCF">
        <w:rPr>
          <w:rFonts w:ascii="Century Schoolbook" w:eastAsia="Times New Roman" w:hAnsi="Century Schoolbook" w:cs="Courier New"/>
          <w:b/>
          <w:bCs/>
          <w:kern w:val="0"/>
          <w14:ligatures w14:val="none"/>
        </w:rPr>
        <w:t>Requirements</w:t>
      </w:r>
      <w:r w:rsidR="00CE0DCF" w:rsidRPr="00C33D1C">
        <w:rPr>
          <w:rFonts w:ascii="Century Schoolbook" w:eastAsia="Times New Roman" w:hAnsi="Century Schoolbook" w:cs="Courier New"/>
          <w:b/>
          <w:bCs/>
          <w:kern w:val="0"/>
          <w14:ligatures w14:val="none"/>
        </w:rPr>
        <w:t xml:space="preserve"> </w:t>
      </w:r>
      <w:r w:rsidRPr="00C33D1C">
        <w:rPr>
          <w:rFonts w:ascii="Century Schoolbook" w:eastAsia="Times New Roman" w:hAnsi="Century Schoolbook" w:cs="Courier New"/>
          <w:b/>
          <w:bCs/>
          <w:kern w:val="0"/>
          <w14:ligatures w14:val="none"/>
        </w:rPr>
        <w:t>for assignment of Government-assigned serial numbers.</w:t>
      </w:r>
    </w:p>
    <w:p w14:paraId="42184EC1" w14:textId="64120D73" w:rsidR="00CA078C" w:rsidRDefault="00457122"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The statement o</w:t>
      </w:r>
      <w:r w:rsidR="00D962EB">
        <w:rPr>
          <w:rFonts w:ascii="Century Schoolbook" w:eastAsia="Times New Roman" w:hAnsi="Century Schoolbook" w:cs="Courier New"/>
          <w:kern w:val="0"/>
          <w14:ligatures w14:val="none"/>
        </w:rPr>
        <w:t>f</w:t>
      </w:r>
      <w:r>
        <w:rPr>
          <w:rFonts w:ascii="Century Schoolbook" w:eastAsia="Times New Roman" w:hAnsi="Century Schoolbook" w:cs="Courier New"/>
          <w:kern w:val="0"/>
          <w14:ligatures w14:val="none"/>
        </w:rPr>
        <w:t xml:space="preserve"> work or requirement document must require </w:t>
      </w:r>
      <w:r w:rsidR="00CA078C" w:rsidRPr="00C33D1C">
        <w:rPr>
          <w:rFonts w:ascii="Century Schoolbook" w:eastAsia="Times New Roman" w:hAnsi="Century Schoolbook" w:cs="Courier New"/>
          <w:kern w:val="0"/>
          <w14:ligatures w14:val="none"/>
        </w:rPr>
        <w:t xml:space="preserve">contractors </w:t>
      </w:r>
      <w:r>
        <w:rPr>
          <w:rFonts w:ascii="Century Schoolbook" w:eastAsia="Times New Roman" w:hAnsi="Century Schoolbook" w:cs="Courier New"/>
          <w:kern w:val="0"/>
          <w14:ligatures w14:val="none"/>
        </w:rPr>
        <w:t xml:space="preserve">to </w:t>
      </w:r>
      <w:r w:rsidR="00CA078C" w:rsidRPr="00C33D1C">
        <w:rPr>
          <w:rFonts w:ascii="Century Schoolbook" w:eastAsia="Times New Roman" w:hAnsi="Century Schoolbook" w:cs="Courier New"/>
          <w:kern w:val="0"/>
          <w14:ligatures w14:val="none"/>
        </w:rPr>
        <w:t xml:space="preserve">apply Government-assigned serial numbers, such as tail numbers/hull numbers and equipment registration numbers, in human-readable format on major end items when required by law, regulation, or military operational necessity. </w:t>
      </w:r>
      <w:r w:rsidR="006F29E1">
        <w:rPr>
          <w:rFonts w:ascii="Century Schoolbook" w:eastAsia="Times New Roman" w:hAnsi="Century Schoolbook" w:cs="Courier New"/>
          <w:kern w:val="0"/>
          <w14:ligatures w14:val="none"/>
        </w:rPr>
        <w:t>Contractors are required to use t</w:t>
      </w:r>
      <w:r w:rsidR="00CA078C" w:rsidRPr="00C33D1C">
        <w:rPr>
          <w:rFonts w:ascii="Century Schoolbook" w:eastAsia="Times New Roman" w:hAnsi="Century Schoolbook" w:cs="Courier New"/>
          <w:kern w:val="0"/>
          <w14:ligatures w14:val="none"/>
        </w:rPr>
        <w:t>he latest version of MIL-STD-130, Marking of U.S. Military Property, for the marking of human-readable information.</w:t>
      </w:r>
    </w:p>
    <w:p w14:paraId="494F737E" w14:textId="77777777" w:rsidR="006F29E1" w:rsidRPr="00C33D1C" w:rsidRDefault="006F29E1"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32A3AFB5" w14:textId="77777777" w:rsid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211.274-5 Contract clauses.</w:t>
      </w:r>
    </w:p>
    <w:p w14:paraId="773E2A68" w14:textId="77777777" w:rsidR="006F29E1" w:rsidRPr="00CA078C" w:rsidRDefault="006F29E1"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2CB69930" w14:textId="318DCE6A" w:rsidR="00CA078C" w:rsidRDefault="006F29E1"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A078C" w:rsidRPr="00CA078C">
        <w:rPr>
          <w:rFonts w:ascii="Century Schoolbook" w:eastAsia="Times New Roman" w:hAnsi="Century Schoolbook" w:cs="Courier New"/>
          <w:kern w:val="0"/>
          <w14:ligatures w14:val="none"/>
        </w:rPr>
        <w:t xml:space="preserve">(a) </w:t>
      </w:r>
      <w:r w:rsidR="00D962EB">
        <w:rPr>
          <w:rFonts w:ascii="Century Schoolbook" w:eastAsia="Times New Roman" w:hAnsi="Century Schoolbook" w:cs="Courier New"/>
          <w:kern w:val="0"/>
          <w14:ligatures w14:val="none"/>
        </w:rPr>
        <w:t xml:space="preserve"> </w:t>
      </w:r>
      <w:r>
        <w:rPr>
          <w:rFonts w:ascii="Century Schoolbook" w:eastAsia="Times New Roman" w:hAnsi="Century Schoolbook" w:cs="Courier New"/>
          <w:kern w:val="0"/>
          <w14:ligatures w14:val="none"/>
        </w:rPr>
        <w:t xml:space="preserve">Insert </w:t>
      </w:r>
      <w:r w:rsidR="00CA078C" w:rsidRPr="00CA078C">
        <w:rPr>
          <w:rFonts w:ascii="Century Schoolbook" w:eastAsia="Times New Roman" w:hAnsi="Century Schoolbook" w:cs="Courier New"/>
          <w:kern w:val="0"/>
          <w14:ligatures w14:val="none"/>
        </w:rPr>
        <w:t>the clause at 252.211-7003, Item Unique Identification and Valuation, in solicitations and contracts, including solicitations and contracts using FAR part 12 procedures for the acquisition of commercial products and commercial services, for supplies, and for services involving the furnishing of supplies</w:t>
      </w:r>
      <w:r w:rsidR="00B41D93" w:rsidRPr="00B41D93">
        <w:rPr>
          <w:rFonts w:ascii="Century Schoolbook" w:hAnsi="Century Schoolbook" w:cs="Courier New"/>
          <w:b/>
          <w:bCs/>
          <w:spacing w:val="-5"/>
          <w:kern w:val="20"/>
          <w:lang w:eastAsia="x-none"/>
        </w:rPr>
        <w:t xml:space="preserve"> </w:t>
      </w:r>
      <w:r w:rsidR="00B41D93" w:rsidRPr="00FA2656">
        <w:rPr>
          <w:rFonts w:ascii="Century Schoolbook" w:hAnsi="Century Schoolbook" w:cs="Courier New"/>
          <w:spacing w:val="-5"/>
          <w:kern w:val="20"/>
          <w:lang w:eastAsia="x-none"/>
        </w:rPr>
        <w:t>in accordance with 211.274 (a)</w:t>
      </w:r>
      <w:r w:rsidR="00CA078C" w:rsidRPr="00CA078C">
        <w:rPr>
          <w:rFonts w:ascii="Century Schoolbook" w:eastAsia="Times New Roman" w:hAnsi="Century Schoolbook" w:cs="Courier New"/>
          <w:kern w:val="0"/>
          <w14:ligatures w14:val="none"/>
        </w:rPr>
        <w:t>.</w:t>
      </w:r>
      <w:r w:rsidR="00547A7A" w:rsidRPr="00CA078C" w:rsidDel="00547A7A">
        <w:rPr>
          <w:rFonts w:ascii="Century Schoolbook" w:eastAsia="Times New Roman" w:hAnsi="Century Schoolbook" w:cs="Courier New"/>
          <w:kern w:val="0"/>
          <w14:ligatures w14:val="none"/>
        </w:rPr>
        <w:t xml:space="preserve"> </w:t>
      </w:r>
      <w:r w:rsidR="00547A7A">
        <w:rPr>
          <w:rFonts w:ascii="Century Schoolbook" w:eastAsia="Times New Roman" w:hAnsi="Century Schoolbook" w:cs="Courier New"/>
          <w:kern w:val="0"/>
          <w14:ligatures w14:val="none"/>
        </w:rPr>
        <w:t xml:space="preserve"> </w:t>
      </w:r>
    </w:p>
    <w:p w14:paraId="6E5E4EDE" w14:textId="77777777" w:rsidR="00D962EB" w:rsidRPr="00CA078C" w:rsidRDefault="00D962EB"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741F9AE1" w14:textId="0342EDEB" w:rsid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A078C" w:rsidRPr="00CA078C">
        <w:rPr>
          <w:rFonts w:ascii="Century Schoolbook" w:eastAsia="Times New Roman" w:hAnsi="Century Schoolbook" w:cs="Courier New"/>
          <w:kern w:val="0"/>
          <w14:ligatures w14:val="none"/>
        </w:rPr>
        <w:t>(b)</w:t>
      </w:r>
      <w:r w:rsidR="00D962EB">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 </w:t>
      </w:r>
      <w:r>
        <w:rPr>
          <w:rFonts w:ascii="Century Schoolbook" w:eastAsia="Times New Roman" w:hAnsi="Century Schoolbook" w:cs="Courier New"/>
          <w:kern w:val="0"/>
          <w14:ligatures w14:val="none"/>
        </w:rPr>
        <w:t>Insert</w:t>
      </w:r>
      <w:r w:rsidR="00CA078C" w:rsidRPr="00CA078C">
        <w:rPr>
          <w:rFonts w:ascii="Century Schoolbook" w:eastAsia="Times New Roman" w:hAnsi="Century Schoolbook" w:cs="Courier New"/>
          <w:kern w:val="0"/>
          <w14:ligatures w14:val="none"/>
        </w:rPr>
        <w:t xml:space="preserve"> the clause at 252.211-7008, Use of Government-Assigned Serial Numbers, in solicitations and contracts, including solicitations and contracts using FAR part 12 procedures for the acquisition of commercial products and commercial services, that—</w:t>
      </w:r>
    </w:p>
    <w:p w14:paraId="557A6249"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7B859EC6" w14:textId="47A6FE64" w:rsid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Pr>
          <w:rFonts w:ascii="Century Schoolbook" w:eastAsia="Times New Roman" w:hAnsi="Century Schoolbook" w:cs="Courier New"/>
          <w:kern w:val="0"/>
          <w14:ligatures w14:val="none"/>
        </w:rPr>
        <w:tab/>
      </w:r>
      <w:r w:rsidR="00CA078C" w:rsidRPr="00CA078C">
        <w:rPr>
          <w:rFonts w:ascii="Century Schoolbook" w:eastAsia="Times New Roman" w:hAnsi="Century Schoolbook" w:cs="Courier New"/>
          <w:kern w:val="0"/>
          <w14:ligatures w14:val="none"/>
        </w:rPr>
        <w:t xml:space="preserve">(1) </w:t>
      </w:r>
      <w:r w:rsidR="00D962EB">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Contain the clause at 252.211-7003, Item Unique Identification and Valuation; and</w:t>
      </w:r>
    </w:p>
    <w:p w14:paraId="52AF5576"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502907A4" w14:textId="168E0827" w:rsid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Pr>
          <w:rFonts w:ascii="Century Schoolbook" w:eastAsia="Times New Roman" w:hAnsi="Century Schoolbook" w:cs="Courier New"/>
          <w:kern w:val="0"/>
          <w14:ligatures w14:val="none"/>
        </w:rPr>
        <w:tab/>
      </w:r>
      <w:r w:rsidR="00CA078C" w:rsidRPr="00CA078C">
        <w:rPr>
          <w:rFonts w:ascii="Century Schoolbook" w:eastAsia="Times New Roman" w:hAnsi="Century Schoolbook" w:cs="Courier New"/>
          <w:kern w:val="0"/>
          <w14:ligatures w14:val="none"/>
        </w:rPr>
        <w:t>(2)</w:t>
      </w:r>
      <w:r w:rsidR="00D962EB">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 xml:space="preserve"> Require the contractor to mark major end items under the terms and conditions of the contract.</w:t>
      </w:r>
    </w:p>
    <w:p w14:paraId="205DE5B1"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7B55DABE" w14:textId="5D67FF6C" w:rsidR="00CA078C" w:rsidRPr="006D7A2D"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6D7A2D">
        <w:rPr>
          <w:rFonts w:ascii="Century Schoolbook" w:eastAsia="Times New Roman" w:hAnsi="Century Schoolbook" w:cs="Courier New"/>
          <w:b/>
          <w:bCs/>
          <w:kern w:val="0"/>
          <w14:ligatures w14:val="none"/>
        </w:rPr>
        <w:lastRenderedPageBreak/>
        <w:t xml:space="preserve">211.275 </w:t>
      </w:r>
      <w:r w:rsidR="00D962EB">
        <w:rPr>
          <w:rFonts w:ascii="Century Schoolbook" w:eastAsia="Times New Roman" w:hAnsi="Century Schoolbook" w:cs="Courier New"/>
          <w:b/>
          <w:bCs/>
          <w:kern w:val="0"/>
          <w14:ligatures w14:val="none"/>
        </w:rPr>
        <w:t xml:space="preserve"> </w:t>
      </w:r>
      <w:r w:rsidR="006D7A2D" w:rsidRPr="006D7A2D">
        <w:rPr>
          <w:rFonts w:ascii="Century Schoolbook" w:eastAsia="Times New Roman" w:hAnsi="Century Schoolbook" w:cs="Courier New"/>
          <w:b/>
          <w:bCs/>
          <w:kern w:val="0"/>
          <w14:ligatures w14:val="none"/>
        </w:rPr>
        <w:t xml:space="preserve">Elimination of use of class I ozone-depleting substances.  </w:t>
      </w:r>
    </w:p>
    <w:p w14:paraId="6996B728" w14:textId="53F5DCAF" w:rsidR="006D7A2D" w:rsidRDefault="006D7A2D" w:rsidP="00F61FE3">
      <w:pPr>
        <w:tabs>
          <w:tab w:val="left" w:pos="360"/>
          <w:tab w:val="left" w:pos="806"/>
          <w:tab w:val="left" w:pos="1210"/>
          <w:tab w:val="left" w:pos="1656"/>
          <w:tab w:val="left" w:pos="2131"/>
          <w:tab w:val="left" w:pos="2520"/>
        </w:tabs>
        <w:spacing w:after="0" w:line="240" w:lineRule="exact"/>
        <w:outlineLvl w:val="1"/>
        <w:rPr>
          <w:rFonts w:ascii="Century Schoolbook" w:hAnsi="Century Schoolbook"/>
          <w:spacing w:val="-5"/>
          <w:kern w:val="20"/>
        </w:rPr>
      </w:pPr>
      <w:r w:rsidRPr="00FA2656">
        <w:rPr>
          <w:rFonts w:ascii="Century Schoolbook" w:hAnsi="Century Schoolbook"/>
          <w:spacing w:val="-5"/>
          <w:kern w:val="20"/>
        </w:rPr>
        <w:t xml:space="preserve">See </w:t>
      </w:r>
      <w:r w:rsidRPr="00FA2656">
        <w:rPr>
          <w:rFonts w:ascii="Century Schoolbook" w:hAnsi="Century Schoolbook"/>
          <w:color w:val="0000FF"/>
          <w:spacing w:val="-5"/>
          <w:kern w:val="20"/>
          <w:u w:val="single"/>
        </w:rPr>
        <w:t>223.107-4</w:t>
      </w:r>
      <w:r w:rsidRPr="00FA2656">
        <w:rPr>
          <w:rFonts w:ascii="Century Schoolbook" w:hAnsi="Century Schoolbook"/>
          <w:spacing w:val="-5"/>
          <w:kern w:val="20"/>
        </w:rPr>
        <w:t xml:space="preserve"> for restrictions on contracting for ozone-depleting substances</w:t>
      </w:r>
    </w:p>
    <w:p w14:paraId="1C14D8CA"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00BE5314" w14:textId="5D36F96A" w:rsidR="00CA078C" w:rsidRPr="00D962EB" w:rsidRDefault="00CA078C" w:rsidP="00D962EB">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r w:rsidRPr="00D962EB">
        <w:rPr>
          <w:rFonts w:ascii="Century Schoolbook" w:eastAsia="Times New Roman" w:hAnsi="Century Schoolbook" w:cs="Courier New"/>
          <w:b/>
          <w:bCs/>
          <w:caps/>
          <w:kern w:val="0"/>
          <w14:ligatures w14:val="none"/>
        </w:rPr>
        <w:t>Subpart 211.</w:t>
      </w:r>
      <w:r w:rsidR="006D7A2D" w:rsidRPr="00D962EB">
        <w:rPr>
          <w:rFonts w:ascii="Century Schoolbook" w:eastAsia="Times New Roman" w:hAnsi="Century Schoolbook" w:cs="Courier New"/>
          <w:b/>
          <w:bCs/>
          <w:caps/>
          <w:kern w:val="0"/>
          <w14:ligatures w14:val="none"/>
        </w:rPr>
        <w:t>4</w:t>
      </w:r>
      <w:r w:rsidRPr="00D962EB">
        <w:rPr>
          <w:rFonts w:ascii="Century Schoolbook" w:eastAsia="Times New Roman" w:hAnsi="Century Schoolbook" w:cs="Courier New"/>
          <w:b/>
          <w:bCs/>
          <w:caps/>
          <w:kern w:val="0"/>
          <w14:ligatures w14:val="none"/>
        </w:rPr>
        <w:t>—Liquidated Damages</w:t>
      </w:r>
    </w:p>
    <w:p w14:paraId="796AFB64"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2085D6D2" w14:textId="77E9C30D" w:rsidR="00CA078C" w:rsidRP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211.</w:t>
      </w:r>
      <w:r w:rsidR="006D7A2D">
        <w:rPr>
          <w:rFonts w:ascii="Century Schoolbook" w:eastAsia="Times New Roman" w:hAnsi="Century Schoolbook" w:cs="Courier New"/>
          <w:b/>
          <w:bCs/>
          <w:kern w:val="0"/>
          <w14:ligatures w14:val="none"/>
        </w:rPr>
        <w:t>4</w:t>
      </w:r>
      <w:r w:rsidR="006D7A2D" w:rsidRPr="00CA078C">
        <w:rPr>
          <w:rFonts w:ascii="Century Schoolbook" w:eastAsia="Times New Roman" w:hAnsi="Century Schoolbook" w:cs="Courier New"/>
          <w:b/>
          <w:bCs/>
          <w:kern w:val="0"/>
          <w14:ligatures w14:val="none"/>
        </w:rPr>
        <w:t xml:space="preserve">00 </w:t>
      </w:r>
      <w:r w:rsidR="00D962EB">
        <w:rPr>
          <w:rFonts w:ascii="Century Schoolbook" w:eastAsia="Times New Roman" w:hAnsi="Century Schoolbook" w:cs="Courier New"/>
          <w:b/>
          <w:bCs/>
          <w:kern w:val="0"/>
          <w14:ligatures w14:val="none"/>
        </w:rPr>
        <w:t xml:space="preserve"> </w:t>
      </w:r>
      <w:r w:rsidRPr="00CA078C">
        <w:rPr>
          <w:rFonts w:ascii="Century Schoolbook" w:eastAsia="Times New Roman" w:hAnsi="Century Schoolbook" w:cs="Courier New"/>
          <w:b/>
          <w:bCs/>
          <w:kern w:val="0"/>
          <w14:ligatures w14:val="none"/>
        </w:rPr>
        <w:t>Scope.</w:t>
      </w:r>
    </w:p>
    <w:p w14:paraId="498F04BD" w14:textId="7F06D46C" w:rsidR="00CA078C" w:rsidRDefault="000D3964"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 xml:space="preserve">To implement </w:t>
      </w:r>
      <w:r w:rsidRPr="000D3964">
        <w:rPr>
          <w:rFonts w:ascii="Century Schoolbook" w:eastAsia="Times New Roman" w:hAnsi="Century Schoolbook" w:cs="Courier New"/>
          <w:kern w:val="0"/>
          <w14:ligatures w14:val="none"/>
        </w:rPr>
        <w:t>15 USC 637(d)(4)(F)</w:t>
      </w:r>
      <w:r>
        <w:rPr>
          <w:rFonts w:ascii="Century Schoolbook" w:eastAsia="Times New Roman" w:hAnsi="Century Schoolbook" w:cs="Courier New"/>
          <w:kern w:val="0"/>
          <w14:ligatures w14:val="none"/>
        </w:rPr>
        <w:t>,</w:t>
      </w:r>
      <w:r w:rsidRPr="000D3964">
        <w:rPr>
          <w:rFonts w:ascii="Century Schoolbook" w:eastAsia="Times New Roman" w:hAnsi="Century Schoolbook" w:cs="Courier New"/>
          <w:kern w:val="0"/>
          <w14:ligatures w14:val="none"/>
        </w:rPr>
        <w:t xml:space="preserve"> </w:t>
      </w:r>
      <w:r>
        <w:rPr>
          <w:rFonts w:ascii="Century Schoolbook" w:eastAsia="Times New Roman" w:hAnsi="Century Schoolbook" w:cs="Courier New"/>
          <w:kern w:val="0"/>
          <w14:ligatures w14:val="none"/>
        </w:rPr>
        <w:t>t</w:t>
      </w:r>
      <w:r w:rsidRPr="00CA078C">
        <w:rPr>
          <w:rFonts w:ascii="Century Schoolbook" w:eastAsia="Times New Roman" w:hAnsi="Century Schoolbook" w:cs="Courier New"/>
          <w:kern w:val="0"/>
          <w14:ligatures w14:val="none"/>
        </w:rPr>
        <w:t xml:space="preserve">his </w:t>
      </w:r>
      <w:r w:rsidR="00CA078C" w:rsidRPr="00CA078C">
        <w:rPr>
          <w:rFonts w:ascii="Century Schoolbook" w:eastAsia="Times New Roman" w:hAnsi="Century Schoolbook" w:cs="Courier New"/>
          <w:kern w:val="0"/>
          <w14:ligatures w14:val="none"/>
        </w:rPr>
        <w:t>subpart and FAR subpart 11.</w:t>
      </w:r>
      <w:r w:rsidR="006D7A2D">
        <w:rPr>
          <w:rFonts w:ascii="Century Schoolbook" w:eastAsia="Times New Roman" w:hAnsi="Century Schoolbook" w:cs="Courier New"/>
          <w:kern w:val="0"/>
          <w14:ligatures w14:val="none"/>
        </w:rPr>
        <w:t>4</w:t>
      </w:r>
      <w:r w:rsidR="006D7A2D" w:rsidRPr="00CA078C">
        <w:rPr>
          <w:rFonts w:ascii="Century Schoolbook" w:eastAsia="Times New Roman" w:hAnsi="Century Schoolbook" w:cs="Courier New"/>
          <w:kern w:val="0"/>
          <w14:ligatures w14:val="none"/>
        </w:rPr>
        <w:t xml:space="preserve"> </w:t>
      </w:r>
      <w:r w:rsidR="00CA078C" w:rsidRPr="00CA078C">
        <w:rPr>
          <w:rFonts w:ascii="Century Schoolbook" w:eastAsia="Times New Roman" w:hAnsi="Century Schoolbook" w:cs="Courier New"/>
          <w:kern w:val="0"/>
          <w14:ligatures w14:val="none"/>
        </w:rPr>
        <w:t>do not apply to liquidated damages for comprehensive subcontracting plans under the Test Program for Negotiation of Comprehensive Small Business Subcontracting Plans. See 219.702-70 for coverage of liquidated damages for comprehensive subcontracting plans.</w:t>
      </w:r>
    </w:p>
    <w:p w14:paraId="6AF01B64"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6B99F083" w14:textId="1101A88A" w:rsidR="00CA078C" w:rsidRP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211.</w:t>
      </w:r>
      <w:r w:rsidR="006D7A2D">
        <w:rPr>
          <w:rFonts w:ascii="Century Schoolbook" w:eastAsia="Times New Roman" w:hAnsi="Century Schoolbook" w:cs="Courier New"/>
          <w:b/>
          <w:bCs/>
          <w:kern w:val="0"/>
          <w14:ligatures w14:val="none"/>
        </w:rPr>
        <w:t>4</w:t>
      </w:r>
      <w:r w:rsidR="006D7A2D" w:rsidRPr="00CA078C">
        <w:rPr>
          <w:rFonts w:ascii="Century Schoolbook" w:eastAsia="Times New Roman" w:hAnsi="Century Schoolbook" w:cs="Courier New"/>
          <w:b/>
          <w:bCs/>
          <w:kern w:val="0"/>
          <w14:ligatures w14:val="none"/>
        </w:rPr>
        <w:t xml:space="preserve">03 </w:t>
      </w:r>
      <w:r w:rsidR="00D962EB">
        <w:rPr>
          <w:rFonts w:ascii="Century Schoolbook" w:eastAsia="Times New Roman" w:hAnsi="Century Schoolbook" w:cs="Courier New"/>
          <w:b/>
          <w:bCs/>
          <w:kern w:val="0"/>
          <w14:ligatures w14:val="none"/>
        </w:rPr>
        <w:t xml:space="preserve"> </w:t>
      </w:r>
      <w:r w:rsidRPr="00CA078C">
        <w:rPr>
          <w:rFonts w:ascii="Century Schoolbook" w:eastAsia="Times New Roman" w:hAnsi="Century Schoolbook" w:cs="Courier New"/>
          <w:b/>
          <w:bCs/>
          <w:kern w:val="0"/>
          <w14:ligatures w14:val="none"/>
        </w:rPr>
        <w:t>Contract clause.</w:t>
      </w:r>
    </w:p>
    <w:p w14:paraId="192A40B0" w14:textId="4C78D2C0" w:rsid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Pr>
          <w:rFonts w:ascii="Century Schoolbook" w:eastAsia="Times New Roman" w:hAnsi="Century Schoolbook" w:cs="Courier New"/>
          <w:kern w:val="0"/>
          <w14:ligatures w14:val="none"/>
        </w:rPr>
        <w:tab/>
      </w:r>
      <w:r w:rsidR="00CA078C" w:rsidRPr="00CA078C">
        <w:rPr>
          <w:rFonts w:ascii="Century Schoolbook" w:eastAsia="Times New Roman" w:hAnsi="Century Schoolbook" w:cs="Courier New"/>
          <w:kern w:val="0"/>
          <w14:ligatures w14:val="none"/>
        </w:rPr>
        <w:t xml:space="preserve">(b) </w:t>
      </w:r>
      <w:r>
        <w:rPr>
          <w:rFonts w:ascii="Century Schoolbook" w:eastAsia="Times New Roman" w:hAnsi="Century Schoolbook" w:cs="Courier New"/>
          <w:kern w:val="0"/>
          <w14:ligatures w14:val="none"/>
        </w:rPr>
        <w:t>Insert</w:t>
      </w:r>
      <w:r w:rsidR="00CA078C" w:rsidRPr="00CA078C">
        <w:rPr>
          <w:rFonts w:ascii="Century Schoolbook" w:eastAsia="Times New Roman" w:hAnsi="Century Schoolbook" w:cs="Courier New"/>
          <w:kern w:val="0"/>
          <w14:ligatures w14:val="none"/>
        </w:rPr>
        <w:t xml:space="preserve"> the clause at FAR 52.211-12, Liquidated Damages—Construction, in all construction contracts exceeding $</w:t>
      </w:r>
      <w:r w:rsidR="000214EB">
        <w:rPr>
          <w:rFonts w:ascii="Century Schoolbook" w:eastAsia="Times New Roman" w:hAnsi="Century Schoolbook" w:cs="Courier New"/>
          <w:kern w:val="0"/>
          <w14:ligatures w14:val="none"/>
        </w:rPr>
        <w:t>900</w:t>
      </w:r>
      <w:r w:rsidR="00CA078C" w:rsidRPr="00CA078C">
        <w:rPr>
          <w:rFonts w:ascii="Century Schoolbook" w:eastAsia="Times New Roman" w:hAnsi="Century Schoolbook" w:cs="Courier New"/>
          <w:kern w:val="0"/>
          <w14:ligatures w14:val="none"/>
        </w:rPr>
        <w:t>,000, except cost-plus-fixed-fee contracts or contracts where the contractor cannot control the pace of the work. Use of the clause in contracts of $</w:t>
      </w:r>
      <w:r w:rsidR="000214EB">
        <w:rPr>
          <w:rFonts w:ascii="Century Schoolbook" w:eastAsia="Times New Roman" w:hAnsi="Century Schoolbook" w:cs="Courier New"/>
          <w:kern w:val="0"/>
          <w14:ligatures w14:val="none"/>
        </w:rPr>
        <w:t>900</w:t>
      </w:r>
      <w:r w:rsidR="00CA078C" w:rsidRPr="00CA078C">
        <w:rPr>
          <w:rFonts w:ascii="Century Schoolbook" w:eastAsia="Times New Roman" w:hAnsi="Century Schoolbook" w:cs="Courier New"/>
          <w:kern w:val="0"/>
          <w14:ligatures w14:val="none"/>
        </w:rPr>
        <w:t>,000 or less is optional.</w:t>
      </w:r>
    </w:p>
    <w:p w14:paraId="2E864F10"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7CE828FF" w14:textId="3CA6409B" w:rsidR="00CA078C" w:rsidRPr="00D962EB" w:rsidRDefault="00CA078C" w:rsidP="00D962EB">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r w:rsidRPr="00D962EB">
        <w:rPr>
          <w:rFonts w:ascii="Century Schoolbook" w:eastAsia="Times New Roman" w:hAnsi="Century Schoolbook" w:cs="Courier New"/>
          <w:b/>
          <w:bCs/>
          <w:caps/>
          <w:kern w:val="0"/>
          <w14:ligatures w14:val="none"/>
        </w:rPr>
        <w:t>Subpart 211.</w:t>
      </w:r>
      <w:r w:rsidR="006D7A2D" w:rsidRPr="00D962EB">
        <w:rPr>
          <w:rFonts w:ascii="Century Schoolbook" w:eastAsia="Times New Roman" w:hAnsi="Century Schoolbook" w:cs="Courier New"/>
          <w:b/>
          <w:bCs/>
          <w:caps/>
          <w:kern w:val="0"/>
          <w14:ligatures w14:val="none"/>
        </w:rPr>
        <w:t>5</w:t>
      </w:r>
      <w:r w:rsidRPr="00D962EB">
        <w:rPr>
          <w:rFonts w:ascii="Century Schoolbook" w:eastAsia="Times New Roman" w:hAnsi="Century Schoolbook" w:cs="Courier New"/>
          <w:b/>
          <w:bCs/>
          <w:caps/>
          <w:kern w:val="0"/>
          <w14:ligatures w14:val="none"/>
        </w:rPr>
        <w:t>—Priorities and Allocations</w:t>
      </w:r>
    </w:p>
    <w:p w14:paraId="335BE386" w14:textId="77777777" w:rsidR="00633AFD" w:rsidRPr="00D962EB" w:rsidRDefault="00633AFD" w:rsidP="00D962EB">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p>
    <w:p w14:paraId="7179CAAD" w14:textId="1A4A727C" w:rsidR="00CA078C" w:rsidRP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211.</w:t>
      </w:r>
      <w:r w:rsidR="006D7A2D">
        <w:rPr>
          <w:rFonts w:ascii="Century Schoolbook" w:eastAsia="Times New Roman" w:hAnsi="Century Schoolbook" w:cs="Courier New"/>
          <w:b/>
          <w:bCs/>
          <w:kern w:val="0"/>
          <w14:ligatures w14:val="none"/>
        </w:rPr>
        <w:t>5</w:t>
      </w:r>
      <w:r w:rsidR="006D7A2D" w:rsidRPr="00CA078C">
        <w:rPr>
          <w:rFonts w:ascii="Century Schoolbook" w:eastAsia="Times New Roman" w:hAnsi="Century Schoolbook" w:cs="Courier New"/>
          <w:b/>
          <w:bCs/>
          <w:kern w:val="0"/>
          <w14:ligatures w14:val="none"/>
        </w:rPr>
        <w:t xml:space="preserve">02 </w:t>
      </w:r>
      <w:r w:rsidR="00D962EB">
        <w:rPr>
          <w:rFonts w:ascii="Century Schoolbook" w:eastAsia="Times New Roman" w:hAnsi="Century Schoolbook" w:cs="Courier New"/>
          <w:b/>
          <w:bCs/>
          <w:kern w:val="0"/>
          <w14:ligatures w14:val="none"/>
        </w:rPr>
        <w:t xml:space="preserve"> </w:t>
      </w:r>
      <w:r w:rsidRPr="00CA078C">
        <w:rPr>
          <w:rFonts w:ascii="Century Schoolbook" w:eastAsia="Times New Roman" w:hAnsi="Century Schoolbook" w:cs="Courier New"/>
          <w:b/>
          <w:bCs/>
          <w:kern w:val="0"/>
          <w14:ligatures w14:val="none"/>
        </w:rPr>
        <w:t>General.</w:t>
      </w:r>
    </w:p>
    <w:p w14:paraId="68613B6B" w14:textId="77777777" w:rsidR="00CA078C" w:rsidRDefault="00CA078C"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sidRPr="00CA078C">
        <w:rPr>
          <w:rFonts w:ascii="Century Schoolbook" w:eastAsia="Times New Roman" w:hAnsi="Century Schoolbook" w:cs="Courier New"/>
          <w:kern w:val="0"/>
          <w14:ligatures w14:val="none"/>
        </w:rPr>
        <w:t>DoD implementation of the Defense Priorities and Allocations System is in DoDD 4400.1, Defense Production Act Programs.</w:t>
      </w:r>
    </w:p>
    <w:p w14:paraId="5C350824"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013DB79A" w14:textId="77777777" w:rsid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SUBPART 211.70—PURCHASE REQUESTS</w:t>
      </w:r>
    </w:p>
    <w:p w14:paraId="4A8F1AEF"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5963F8D6" w14:textId="0BB601F9" w:rsidR="00CA078C" w:rsidRPr="00CA078C" w:rsidRDefault="00CA078C"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CA078C">
        <w:rPr>
          <w:rFonts w:ascii="Century Schoolbook" w:eastAsia="Times New Roman" w:hAnsi="Century Schoolbook" w:cs="Courier New"/>
          <w:b/>
          <w:bCs/>
          <w:kern w:val="0"/>
          <w14:ligatures w14:val="none"/>
        </w:rPr>
        <w:t xml:space="preserve">211.7001 </w:t>
      </w:r>
      <w:r w:rsidR="00D962EB">
        <w:rPr>
          <w:rFonts w:ascii="Century Schoolbook" w:eastAsia="Times New Roman" w:hAnsi="Century Schoolbook" w:cs="Courier New"/>
          <w:b/>
          <w:bCs/>
          <w:kern w:val="0"/>
          <w14:ligatures w14:val="none"/>
        </w:rPr>
        <w:t xml:space="preserve"> </w:t>
      </w:r>
      <w:r w:rsidRPr="00CA078C">
        <w:rPr>
          <w:rFonts w:ascii="Century Schoolbook" w:eastAsia="Times New Roman" w:hAnsi="Century Schoolbook" w:cs="Courier New"/>
          <w:b/>
          <w:bCs/>
          <w:kern w:val="0"/>
          <w14:ligatures w14:val="none"/>
        </w:rPr>
        <w:t>Procedures.</w:t>
      </w:r>
    </w:p>
    <w:p w14:paraId="6B4E1962" w14:textId="77777777" w:rsidR="00CA078C" w:rsidRDefault="00CA078C"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r w:rsidRPr="00CA078C">
        <w:rPr>
          <w:rFonts w:ascii="Century Schoolbook" w:eastAsia="Times New Roman" w:hAnsi="Century Schoolbook" w:cs="Courier New"/>
          <w:kern w:val="0"/>
          <w14:ligatures w14:val="none"/>
        </w:rPr>
        <w:t>Follow the procedures at PGI 211.7001 for developing and distributing purchase requests, except for the requirements for Military Interdepartmental Purchase Requests (DD Form 448) addressed in 253.208-1.</w:t>
      </w:r>
    </w:p>
    <w:p w14:paraId="60FB41CC" w14:textId="77777777" w:rsidR="00633AFD" w:rsidRPr="00CA078C" w:rsidRDefault="00633AFD" w:rsidP="00F61FE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Courier New"/>
          <w:kern w:val="0"/>
          <w14:ligatures w14:val="none"/>
        </w:rPr>
      </w:pPr>
    </w:p>
    <w:p w14:paraId="7AE2C54F" w14:textId="1A619912" w:rsidR="00387319" w:rsidRDefault="00387319" w:rsidP="00D962EB">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kern w:val="0"/>
          <w14:ligatures w14:val="none"/>
        </w:rPr>
      </w:pPr>
      <w:r w:rsidRPr="00B704DC">
        <w:rPr>
          <w:rFonts w:ascii="Century Schoolbook" w:eastAsia="Times New Roman" w:hAnsi="Century Schoolbook" w:cs="Courier New"/>
          <w:b/>
          <w:bCs/>
          <w:kern w:val="0"/>
          <w14:ligatures w14:val="none"/>
        </w:rPr>
        <w:t>P</w:t>
      </w:r>
      <w:r w:rsidR="00D962EB">
        <w:rPr>
          <w:rFonts w:ascii="Century Schoolbook" w:eastAsia="Times New Roman" w:hAnsi="Century Schoolbook" w:cs="Courier New"/>
          <w:b/>
          <w:bCs/>
          <w:kern w:val="0"/>
          <w14:ligatures w14:val="none"/>
        </w:rPr>
        <w:t>ART</w:t>
      </w:r>
      <w:r w:rsidRPr="00B704DC">
        <w:rPr>
          <w:rFonts w:ascii="Century Schoolbook" w:eastAsia="Times New Roman" w:hAnsi="Century Schoolbook" w:cs="Courier New"/>
          <w:b/>
          <w:bCs/>
          <w:kern w:val="0"/>
          <w14:ligatures w14:val="none"/>
        </w:rPr>
        <w:t xml:space="preserve"> 252</w:t>
      </w:r>
      <w:r w:rsidR="00D962EB">
        <w:rPr>
          <w:rFonts w:ascii="Century Schoolbook" w:eastAsia="Times New Roman" w:hAnsi="Century Schoolbook" w:cs="Courier New"/>
          <w:b/>
          <w:bCs/>
          <w:kern w:val="0"/>
          <w14:ligatures w14:val="none"/>
        </w:rPr>
        <w:t>–</w:t>
      </w:r>
      <w:r w:rsidRPr="00B704DC">
        <w:rPr>
          <w:rFonts w:ascii="Century Schoolbook" w:eastAsia="Times New Roman" w:hAnsi="Century Schoolbook" w:cs="Courier New"/>
          <w:b/>
          <w:bCs/>
          <w:kern w:val="0"/>
          <w14:ligatures w14:val="none"/>
        </w:rPr>
        <w:t>SOLICITATION PROVISIONS AND CONTRACT CLAUSES</w:t>
      </w:r>
    </w:p>
    <w:p w14:paraId="7985A7BB" w14:textId="77777777" w:rsidR="00633AFD" w:rsidRDefault="00633AFD"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04856588" w14:textId="77777777" w:rsidR="00387319" w:rsidRPr="00D962EB" w:rsidRDefault="00387319" w:rsidP="00D962EB">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r w:rsidRPr="00D962EB">
        <w:rPr>
          <w:rFonts w:ascii="Century Schoolbook" w:eastAsia="Times New Roman" w:hAnsi="Century Schoolbook" w:cs="Courier New"/>
          <w:b/>
          <w:bCs/>
          <w:caps/>
          <w:kern w:val="0"/>
          <w14:ligatures w14:val="none"/>
        </w:rPr>
        <w:t>Subpart 252.2—Text of Provisions and Clauses</w:t>
      </w:r>
    </w:p>
    <w:p w14:paraId="0C94CD4E" w14:textId="4008D703" w:rsidR="00387319" w:rsidRDefault="00387319" w:rsidP="00F61FE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0E841533" w14:textId="77777777" w:rsidR="00633AFD" w:rsidRPr="009D78F3" w:rsidRDefault="00633AFD" w:rsidP="00633AFD">
      <w:pPr>
        <w:pStyle w:val="DFARS"/>
        <w:rPr>
          <w:szCs w:val="24"/>
        </w:rPr>
      </w:pPr>
      <w:r w:rsidRPr="009D78F3">
        <w:rPr>
          <w:b/>
          <w:szCs w:val="24"/>
        </w:rPr>
        <w:t>252.211-</w:t>
      </w:r>
      <w:r>
        <w:rPr>
          <w:b/>
          <w:szCs w:val="24"/>
        </w:rPr>
        <w:t>7000  Reserved.</w:t>
      </w:r>
    </w:p>
    <w:p w14:paraId="7C2DF720" w14:textId="77777777" w:rsidR="00633AFD" w:rsidRPr="009D78F3" w:rsidRDefault="00633AFD" w:rsidP="00633AFD">
      <w:pPr>
        <w:pStyle w:val="DFARS"/>
        <w:rPr>
          <w:szCs w:val="24"/>
        </w:rPr>
      </w:pPr>
    </w:p>
    <w:p w14:paraId="0A6E9046" w14:textId="77777777" w:rsidR="00633AFD" w:rsidRDefault="00633AFD" w:rsidP="00633AFD">
      <w:pPr>
        <w:pStyle w:val="DFARS"/>
        <w:keepNext/>
        <w:keepLines/>
        <w:rPr>
          <w:b/>
          <w:szCs w:val="24"/>
        </w:rPr>
      </w:pPr>
      <w:r w:rsidRPr="009D78F3">
        <w:rPr>
          <w:b/>
          <w:szCs w:val="24"/>
        </w:rPr>
        <w:t xml:space="preserve">252.211-7001  </w:t>
      </w:r>
      <w:r>
        <w:rPr>
          <w:b/>
          <w:szCs w:val="24"/>
        </w:rPr>
        <w:t>Reserved.</w:t>
      </w:r>
    </w:p>
    <w:p w14:paraId="4EA17477" w14:textId="77777777" w:rsidR="00633AFD" w:rsidRPr="009D78F3" w:rsidRDefault="00633AFD" w:rsidP="00633AFD">
      <w:pPr>
        <w:pStyle w:val="DFARS"/>
        <w:keepNext/>
        <w:keepLines/>
        <w:rPr>
          <w:szCs w:val="24"/>
        </w:rPr>
      </w:pPr>
    </w:p>
    <w:p w14:paraId="22FDEB6C" w14:textId="77777777" w:rsidR="00633AFD" w:rsidRPr="009D78F3" w:rsidRDefault="00633AFD" w:rsidP="00633AFD">
      <w:pPr>
        <w:pStyle w:val="DFARS"/>
        <w:keepNext/>
        <w:keepLines/>
        <w:rPr>
          <w:szCs w:val="24"/>
        </w:rPr>
      </w:pPr>
      <w:r w:rsidRPr="009D78F3">
        <w:rPr>
          <w:b/>
          <w:szCs w:val="24"/>
        </w:rPr>
        <w:t>252.211-7002  Availability for Examination of Specifications, Standards, Plans, Drawings, Data Item Descriptions, and Other Pertinent Documents.</w:t>
      </w:r>
    </w:p>
    <w:p w14:paraId="023D612F" w14:textId="57688CDB" w:rsidR="00633AFD" w:rsidRPr="009D78F3" w:rsidRDefault="00633AFD" w:rsidP="00633AFD">
      <w:pPr>
        <w:pStyle w:val="DFARS"/>
        <w:keepNext/>
        <w:keepLines/>
        <w:rPr>
          <w:szCs w:val="24"/>
        </w:rPr>
      </w:pPr>
      <w:r w:rsidRPr="009D78F3">
        <w:rPr>
          <w:szCs w:val="24"/>
        </w:rPr>
        <w:t>As prescribed in</w:t>
      </w:r>
      <w:r w:rsidR="001874DF">
        <w:rPr>
          <w:szCs w:val="24"/>
        </w:rPr>
        <w:t xml:space="preserve"> 211.273-2</w:t>
      </w:r>
      <w:r w:rsidRPr="009D78F3">
        <w:rPr>
          <w:szCs w:val="24"/>
        </w:rPr>
        <w:t>, use the following provision:</w:t>
      </w:r>
    </w:p>
    <w:p w14:paraId="07C5FE7A" w14:textId="77777777" w:rsidR="00633AFD" w:rsidRPr="009D78F3" w:rsidRDefault="00633AFD" w:rsidP="00633AFD">
      <w:pPr>
        <w:pStyle w:val="DFARS"/>
        <w:rPr>
          <w:szCs w:val="24"/>
        </w:rPr>
      </w:pPr>
    </w:p>
    <w:p w14:paraId="51C03CDA" w14:textId="77777777" w:rsidR="00633AFD" w:rsidRPr="009D78F3" w:rsidRDefault="00633AFD" w:rsidP="00633AFD">
      <w:pPr>
        <w:pStyle w:val="DFARS"/>
        <w:jc w:val="center"/>
        <w:rPr>
          <w:szCs w:val="24"/>
        </w:rPr>
      </w:pPr>
      <w:r w:rsidRPr="009D78F3">
        <w:rPr>
          <w:szCs w:val="24"/>
        </w:rPr>
        <w:t>AVAILABILITY FOR EXAMINATION OF SPECIFICATIONS, STANDARDS, PLANS, DRAWINGS, DATA ITEM DESCRIPTIONS, AND OTHER PERTINENT DOCUMENTS (DEC 1991)</w:t>
      </w:r>
    </w:p>
    <w:p w14:paraId="56EB604F" w14:textId="77777777" w:rsidR="00633AFD" w:rsidRPr="009D78F3" w:rsidRDefault="00633AFD" w:rsidP="00633AFD">
      <w:pPr>
        <w:pStyle w:val="DFARS"/>
        <w:rPr>
          <w:szCs w:val="24"/>
        </w:rPr>
      </w:pPr>
    </w:p>
    <w:p w14:paraId="1EDAA18D" w14:textId="77777777" w:rsidR="00633AFD" w:rsidRPr="009D78F3" w:rsidRDefault="00633AFD" w:rsidP="00633AFD">
      <w:pPr>
        <w:pStyle w:val="DFARS"/>
        <w:rPr>
          <w:szCs w:val="24"/>
        </w:rPr>
      </w:pPr>
      <w:r w:rsidRPr="009D78F3">
        <w:rPr>
          <w:szCs w:val="24"/>
        </w:rPr>
        <w:t>The specifications, standards, plans, drawings, data item descriptions, and other pertinent documents cited in this solicitation are not available for distribution but may be examined at the following location:</w:t>
      </w:r>
    </w:p>
    <w:p w14:paraId="44745273" w14:textId="77777777" w:rsidR="00633AFD" w:rsidRPr="009D78F3" w:rsidRDefault="00633AFD" w:rsidP="00633AFD">
      <w:pPr>
        <w:pStyle w:val="DFARS"/>
        <w:rPr>
          <w:szCs w:val="24"/>
        </w:rPr>
      </w:pPr>
    </w:p>
    <w:tbl>
      <w:tblPr>
        <w:tblW w:w="0" w:type="auto"/>
        <w:tblInd w:w="1278" w:type="dxa"/>
        <w:tblLayout w:type="fixed"/>
        <w:tblLook w:val="0000" w:firstRow="0" w:lastRow="0" w:firstColumn="0" w:lastColumn="0" w:noHBand="0" w:noVBand="0"/>
      </w:tblPr>
      <w:tblGrid>
        <w:gridCol w:w="7110"/>
      </w:tblGrid>
      <w:tr w:rsidR="00633AFD" w:rsidRPr="009D78F3" w14:paraId="37C6FC53" w14:textId="77777777" w:rsidTr="00F65C95">
        <w:tc>
          <w:tcPr>
            <w:tcW w:w="7110" w:type="dxa"/>
            <w:tcBorders>
              <w:bottom w:val="single" w:sz="6" w:space="0" w:color="auto"/>
            </w:tcBorders>
          </w:tcPr>
          <w:p w14:paraId="3D8BD068" w14:textId="77777777" w:rsidR="00633AFD" w:rsidRPr="009D78F3" w:rsidRDefault="00633AFD" w:rsidP="00F65C95">
            <w:pPr>
              <w:pStyle w:val="DFARS"/>
              <w:keepNext/>
              <w:keepLines/>
              <w:rPr>
                <w:szCs w:val="24"/>
              </w:rPr>
            </w:pPr>
          </w:p>
        </w:tc>
      </w:tr>
      <w:tr w:rsidR="00633AFD" w:rsidRPr="009D78F3" w14:paraId="6A527086" w14:textId="77777777" w:rsidTr="00F65C95">
        <w:tc>
          <w:tcPr>
            <w:tcW w:w="7110" w:type="dxa"/>
          </w:tcPr>
          <w:p w14:paraId="67CACE1F" w14:textId="77777777" w:rsidR="00633AFD" w:rsidRPr="009D78F3" w:rsidRDefault="00633AFD" w:rsidP="00F65C95">
            <w:pPr>
              <w:pStyle w:val="DFARS"/>
              <w:keepNext/>
              <w:keepLines/>
              <w:spacing w:before="120"/>
              <w:jc w:val="center"/>
              <w:rPr>
                <w:szCs w:val="24"/>
              </w:rPr>
            </w:pPr>
            <w:r w:rsidRPr="009D78F3">
              <w:rPr>
                <w:szCs w:val="24"/>
              </w:rPr>
              <w:t>(Insert complete address)</w:t>
            </w:r>
          </w:p>
        </w:tc>
      </w:tr>
    </w:tbl>
    <w:p w14:paraId="77B3A8C8" w14:textId="77777777" w:rsidR="00633AFD" w:rsidRPr="009D78F3" w:rsidRDefault="00633AFD" w:rsidP="00633AFD">
      <w:pPr>
        <w:pStyle w:val="DFARS"/>
        <w:keepNext/>
        <w:keepLines/>
        <w:rPr>
          <w:szCs w:val="24"/>
        </w:rPr>
      </w:pPr>
    </w:p>
    <w:p w14:paraId="425EF445" w14:textId="77777777" w:rsidR="00633AFD" w:rsidRPr="009D78F3" w:rsidRDefault="00633AFD" w:rsidP="00633AFD">
      <w:pPr>
        <w:pStyle w:val="DFARS"/>
        <w:keepNext/>
        <w:keepLines/>
        <w:jc w:val="center"/>
        <w:rPr>
          <w:szCs w:val="24"/>
        </w:rPr>
      </w:pPr>
      <w:r w:rsidRPr="009D78F3">
        <w:rPr>
          <w:szCs w:val="24"/>
        </w:rPr>
        <w:t>(End of provision)</w:t>
      </w:r>
    </w:p>
    <w:p w14:paraId="4FCDDF65" w14:textId="77777777" w:rsidR="00633AFD" w:rsidRPr="009D78F3" w:rsidRDefault="00633AFD" w:rsidP="00633AFD">
      <w:pPr>
        <w:pStyle w:val="DFARS"/>
        <w:rPr>
          <w:szCs w:val="24"/>
        </w:rPr>
      </w:pPr>
    </w:p>
    <w:p w14:paraId="280007D9" w14:textId="77777777" w:rsidR="00633AFD" w:rsidRPr="009D78F3" w:rsidRDefault="00633AFD" w:rsidP="00633AFD">
      <w:pPr>
        <w:pStyle w:val="DFARS"/>
        <w:widowControl w:val="0"/>
        <w:rPr>
          <w:rFonts w:cs="Courier New"/>
          <w:b/>
          <w:bCs/>
          <w:szCs w:val="24"/>
        </w:rPr>
      </w:pPr>
      <w:r w:rsidRPr="009D78F3">
        <w:rPr>
          <w:rFonts w:cs="Courier New"/>
          <w:b/>
          <w:bCs/>
          <w:szCs w:val="24"/>
        </w:rPr>
        <w:t xml:space="preserve">252.211-7003  Item </w:t>
      </w:r>
      <w:r>
        <w:rPr>
          <w:rFonts w:cs="Courier New"/>
          <w:b/>
          <w:bCs/>
          <w:szCs w:val="24"/>
        </w:rPr>
        <w:t xml:space="preserve">Unique </w:t>
      </w:r>
      <w:r w:rsidRPr="009D78F3">
        <w:rPr>
          <w:rFonts w:cs="Courier New"/>
          <w:b/>
          <w:bCs/>
          <w:szCs w:val="24"/>
        </w:rPr>
        <w:t>Identification and Valuation.</w:t>
      </w:r>
    </w:p>
    <w:p w14:paraId="2439E7BA" w14:textId="77777777" w:rsidR="00633AFD" w:rsidRPr="009D78F3" w:rsidRDefault="00633AFD" w:rsidP="00633AFD">
      <w:pPr>
        <w:pStyle w:val="DFARS"/>
        <w:widowControl w:val="0"/>
        <w:rPr>
          <w:rFonts w:cs="Courier New"/>
          <w:bCs/>
          <w:szCs w:val="24"/>
        </w:rPr>
      </w:pPr>
      <w:r w:rsidRPr="009D78F3">
        <w:rPr>
          <w:rFonts w:cs="Courier New"/>
          <w:bCs/>
          <w:szCs w:val="24"/>
        </w:rPr>
        <w:t xml:space="preserve">As prescribed in </w:t>
      </w:r>
      <w:hyperlink r:id="rId6" w:anchor="211.274-6" w:history="1">
        <w:r>
          <w:rPr>
            <w:rStyle w:val="Hyperlink"/>
            <w:rFonts w:eastAsiaTheme="majorEastAsia" w:cs="Courier New"/>
            <w:bCs/>
            <w:szCs w:val="24"/>
          </w:rPr>
          <w:t>211.274-5</w:t>
        </w:r>
      </w:hyperlink>
      <w:r w:rsidRPr="009D78F3">
        <w:rPr>
          <w:rFonts w:cs="Courier New"/>
          <w:bCs/>
          <w:szCs w:val="24"/>
        </w:rPr>
        <w:t>(a), use the following clause:</w:t>
      </w:r>
    </w:p>
    <w:p w14:paraId="5C7B8084" w14:textId="77777777" w:rsidR="00633AFD" w:rsidRPr="009D78F3" w:rsidRDefault="00633AFD" w:rsidP="00633AFD">
      <w:pPr>
        <w:pStyle w:val="DFARS"/>
        <w:widowControl w:val="0"/>
        <w:rPr>
          <w:rFonts w:cs="Courier New"/>
          <w:bCs/>
          <w:szCs w:val="24"/>
        </w:rPr>
      </w:pPr>
    </w:p>
    <w:p w14:paraId="08FE3FC4" w14:textId="77777777" w:rsidR="00633AFD" w:rsidRPr="009D78F3" w:rsidRDefault="00633AFD" w:rsidP="00633AFD">
      <w:pPr>
        <w:pStyle w:val="DFARS"/>
        <w:widowControl w:val="0"/>
        <w:jc w:val="center"/>
        <w:rPr>
          <w:rFonts w:cs="Courier New"/>
          <w:bCs/>
          <w:szCs w:val="24"/>
        </w:rPr>
      </w:pPr>
      <w:r w:rsidRPr="009D78F3">
        <w:rPr>
          <w:rFonts w:cs="Courier New"/>
          <w:bCs/>
          <w:szCs w:val="24"/>
        </w:rPr>
        <w:t xml:space="preserve">ITEM </w:t>
      </w:r>
      <w:r>
        <w:rPr>
          <w:rFonts w:cs="Courier New"/>
          <w:bCs/>
          <w:szCs w:val="24"/>
        </w:rPr>
        <w:t xml:space="preserve">UNIQUE </w:t>
      </w:r>
      <w:r w:rsidRPr="009D78F3">
        <w:rPr>
          <w:rFonts w:cs="Courier New"/>
          <w:bCs/>
          <w:szCs w:val="24"/>
        </w:rPr>
        <w:t>IDENTIFICATION AND VALUATION (</w:t>
      </w:r>
      <w:r>
        <w:rPr>
          <w:rFonts w:cs="Courier New"/>
          <w:bCs/>
          <w:szCs w:val="24"/>
        </w:rPr>
        <w:t>JAN 2023</w:t>
      </w:r>
      <w:r w:rsidRPr="009D78F3">
        <w:rPr>
          <w:rFonts w:cs="Courier New"/>
          <w:bCs/>
          <w:szCs w:val="24"/>
        </w:rPr>
        <w:t>)</w:t>
      </w:r>
    </w:p>
    <w:p w14:paraId="1CE106B1" w14:textId="77777777" w:rsidR="00633AFD" w:rsidRPr="009D78F3" w:rsidRDefault="00633AFD" w:rsidP="00633AFD">
      <w:pPr>
        <w:pStyle w:val="DFARS"/>
        <w:widowControl w:val="0"/>
        <w:rPr>
          <w:rFonts w:cs="Courier New"/>
          <w:bCs/>
          <w:szCs w:val="24"/>
        </w:rPr>
      </w:pPr>
    </w:p>
    <w:p w14:paraId="7FCA6886" w14:textId="77777777" w:rsidR="00633AFD" w:rsidRPr="009D78F3" w:rsidRDefault="00633AFD" w:rsidP="00633AFD">
      <w:pPr>
        <w:pStyle w:val="DFARS"/>
        <w:widowControl w:val="0"/>
        <w:rPr>
          <w:rFonts w:cs="Courier New"/>
          <w:bCs/>
          <w:szCs w:val="24"/>
        </w:rPr>
      </w:pPr>
      <w:r w:rsidRPr="009D78F3">
        <w:rPr>
          <w:rFonts w:cs="Courier New"/>
          <w:bCs/>
          <w:szCs w:val="24"/>
        </w:rPr>
        <w:tab/>
        <w:t xml:space="preserve">(a)  </w:t>
      </w:r>
      <w:r w:rsidRPr="009D78F3">
        <w:rPr>
          <w:rFonts w:cs="Courier New"/>
          <w:bCs/>
          <w:i/>
          <w:szCs w:val="24"/>
        </w:rPr>
        <w:t>Definitions</w:t>
      </w:r>
      <w:r w:rsidRPr="009D78F3">
        <w:rPr>
          <w:rFonts w:cs="Courier New"/>
          <w:bCs/>
          <w:szCs w:val="24"/>
        </w:rPr>
        <w:t>.  As used in this clause—</w:t>
      </w:r>
    </w:p>
    <w:p w14:paraId="1318CDAD" w14:textId="77777777" w:rsidR="00633AFD" w:rsidRPr="009D78F3" w:rsidRDefault="00633AFD" w:rsidP="00633AFD">
      <w:pPr>
        <w:pStyle w:val="DFARS"/>
        <w:widowControl w:val="0"/>
        <w:rPr>
          <w:rFonts w:cs="Courier New"/>
          <w:bCs/>
          <w:szCs w:val="24"/>
        </w:rPr>
      </w:pPr>
    </w:p>
    <w:p w14:paraId="39971607"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“Automatic identification device” means a device, such as a reader or interrogator, used to retrieve data encoded on machine-readable media.</w:t>
      </w:r>
    </w:p>
    <w:p w14:paraId="7434DC83" w14:textId="77777777" w:rsidR="00633AFD" w:rsidRPr="009D78F3" w:rsidRDefault="00633AFD" w:rsidP="00633AFD">
      <w:pPr>
        <w:pStyle w:val="DFARS"/>
        <w:widowControl w:val="0"/>
        <w:rPr>
          <w:rFonts w:cs="Courier New"/>
          <w:bCs/>
          <w:szCs w:val="24"/>
        </w:rPr>
      </w:pPr>
    </w:p>
    <w:p w14:paraId="2AFC82DB"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“Concatenated unique item identifier” means—</w:t>
      </w:r>
    </w:p>
    <w:p w14:paraId="3434C960" w14:textId="77777777" w:rsidR="00633AFD" w:rsidRPr="009D78F3" w:rsidRDefault="00633AFD" w:rsidP="00633AFD">
      <w:pPr>
        <w:pStyle w:val="DFARS"/>
        <w:widowControl w:val="0"/>
        <w:rPr>
          <w:rFonts w:cs="Courier New"/>
          <w:bCs/>
          <w:szCs w:val="24"/>
        </w:rPr>
      </w:pPr>
    </w:p>
    <w:p w14:paraId="681E3C18"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 xml:space="preserve"> (1)  For items that are serialized within the enterprise identifier,</w:t>
      </w:r>
      <w:r>
        <w:rPr>
          <w:rFonts w:cs="Courier New"/>
          <w:bCs/>
          <w:szCs w:val="24"/>
        </w:rPr>
        <w:t xml:space="preserve"> </w:t>
      </w:r>
      <w:r w:rsidRPr="009D78F3">
        <w:rPr>
          <w:rFonts w:cs="Courier New"/>
          <w:bCs/>
          <w:szCs w:val="24"/>
        </w:rPr>
        <w:t>the linking to</w:t>
      </w:r>
      <w:r>
        <w:rPr>
          <w:rFonts w:cs="Courier New"/>
          <w:bCs/>
          <w:szCs w:val="24"/>
        </w:rPr>
        <w:t xml:space="preserve">gether of the unique identifier </w:t>
      </w:r>
      <w:r w:rsidRPr="009D78F3">
        <w:rPr>
          <w:rFonts w:cs="Courier New"/>
          <w:bCs/>
          <w:szCs w:val="24"/>
        </w:rPr>
        <w:t>data elements in order of the</w:t>
      </w:r>
      <w:r>
        <w:rPr>
          <w:rFonts w:cs="Courier New"/>
          <w:bCs/>
          <w:szCs w:val="24"/>
        </w:rPr>
        <w:t xml:space="preserve"> </w:t>
      </w:r>
      <w:r w:rsidRPr="009D78F3">
        <w:rPr>
          <w:rFonts w:cs="Courier New"/>
          <w:bCs/>
          <w:szCs w:val="24"/>
        </w:rPr>
        <w:t>issuing agency code, enterprise identifier, and unique serial number within the enter</w:t>
      </w:r>
      <w:r>
        <w:rPr>
          <w:rFonts w:cs="Courier New"/>
          <w:bCs/>
          <w:szCs w:val="24"/>
        </w:rPr>
        <w:t>prise identifier; or</w:t>
      </w:r>
    </w:p>
    <w:p w14:paraId="6AF444D9" w14:textId="77777777" w:rsidR="00633AFD" w:rsidRPr="009D78F3" w:rsidRDefault="00633AFD" w:rsidP="00633AFD">
      <w:pPr>
        <w:pStyle w:val="DFARS"/>
        <w:widowControl w:val="0"/>
        <w:rPr>
          <w:rFonts w:cs="Courier New"/>
          <w:bCs/>
          <w:szCs w:val="24"/>
        </w:rPr>
      </w:pPr>
    </w:p>
    <w:p w14:paraId="38023AC2" w14:textId="77777777" w:rsidR="00633AFD" w:rsidRDefault="00633AFD" w:rsidP="00633AFD">
      <w:pPr>
        <w:pStyle w:val="DFARS"/>
        <w:widowControl w:val="0"/>
        <w:rPr>
          <w:rFonts w:cs="Courier New"/>
          <w:bCs/>
          <w:szCs w:val="24"/>
        </w:rPr>
      </w:pPr>
      <w:r>
        <w:rPr>
          <w:rFonts w:cs="Courier New"/>
          <w:bCs/>
          <w:szCs w:val="24"/>
        </w:rPr>
        <w:tab/>
      </w:r>
      <w:r>
        <w:rPr>
          <w:rFonts w:cs="Courier New"/>
          <w:bCs/>
          <w:szCs w:val="24"/>
        </w:rPr>
        <w:tab/>
      </w:r>
      <w:r>
        <w:rPr>
          <w:rFonts w:cs="Courier New"/>
          <w:bCs/>
          <w:szCs w:val="24"/>
        </w:rPr>
        <w:tab/>
        <w:t xml:space="preserve">(2) </w:t>
      </w:r>
      <w:r w:rsidRPr="009D78F3">
        <w:rPr>
          <w:rFonts w:cs="Courier New"/>
          <w:bCs/>
          <w:szCs w:val="24"/>
        </w:rPr>
        <w:t xml:space="preserve"> For items that are serialized within the original part, lot, or batch number, the linking together of the unique identifier</w:t>
      </w:r>
      <w:r>
        <w:rPr>
          <w:rFonts w:cs="Courier New"/>
          <w:bCs/>
          <w:szCs w:val="24"/>
        </w:rPr>
        <w:t xml:space="preserve"> </w:t>
      </w:r>
      <w:r w:rsidRPr="009D78F3">
        <w:rPr>
          <w:rFonts w:cs="Courier New"/>
          <w:bCs/>
          <w:szCs w:val="24"/>
        </w:rPr>
        <w:t>data elements in order of the issuing agency code; enterprise identifier; original part, lot, or batch number;</w:t>
      </w:r>
      <w:r>
        <w:rPr>
          <w:rFonts w:cs="Courier New"/>
          <w:bCs/>
          <w:szCs w:val="24"/>
        </w:rPr>
        <w:t xml:space="preserve"> </w:t>
      </w:r>
      <w:r w:rsidRPr="009D78F3">
        <w:rPr>
          <w:rFonts w:cs="Courier New"/>
          <w:bCs/>
          <w:szCs w:val="24"/>
        </w:rPr>
        <w:t>and</w:t>
      </w:r>
      <w:r>
        <w:rPr>
          <w:rFonts w:cs="Courier New"/>
          <w:bCs/>
          <w:szCs w:val="24"/>
        </w:rPr>
        <w:t xml:space="preserve"> </w:t>
      </w:r>
      <w:r w:rsidRPr="009D78F3">
        <w:rPr>
          <w:rFonts w:cs="Courier New"/>
          <w:bCs/>
          <w:szCs w:val="24"/>
        </w:rPr>
        <w:t>serial number within the original part, lot, or batch number.</w:t>
      </w:r>
    </w:p>
    <w:p w14:paraId="4894FD1E" w14:textId="77777777" w:rsidR="00633AFD" w:rsidRDefault="00633AFD" w:rsidP="00633AFD">
      <w:pPr>
        <w:pStyle w:val="DFARS"/>
        <w:widowControl w:val="0"/>
        <w:rPr>
          <w:rFonts w:cs="Courier New"/>
          <w:bCs/>
          <w:szCs w:val="24"/>
        </w:rPr>
      </w:pPr>
    </w:p>
    <w:p w14:paraId="16BF3D2B" w14:textId="77777777" w:rsidR="00633AFD" w:rsidRPr="001C5B5E" w:rsidRDefault="00633AFD" w:rsidP="00633AFD">
      <w:pPr>
        <w:pStyle w:val="DFARS"/>
        <w:rPr>
          <w:rFonts w:cs="Courier New"/>
          <w:bCs/>
          <w:szCs w:val="24"/>
        </w:rPr>
      </w:pPr>
      <w:r w:rsidRPr="001C5B5E">
        <w:rPr>
          <w:rFonts w:cs="Courier New"/>
          <w:bCs/>
          <w:szCs w:val="24"/>
        </w:rPr>
        <w:tab/>
      </w:r>
      <w:r w:rsidRPr="001C5B5E">
        <w:rPr>
          <w:rFonts w:cs="Courier New"/>
          <w:bCs/>
          <w:szCs w:val="24"/>
        </w:rPr>
        <w:tab/>
      </w:r>
      <w:r>
        <w:rPr>
          <w:rFonts w:cs="Courier New"/>
          <w:bCs/>
          <w:szCs w:val="24"/>
        </w:rPr>
        <w:t>“</w:t>
      </w:r>
      <w:r w:rsidRPr="001C5B5E">
        <w:rPr>
          <w:rFonts w:cs="Courier New"/>
          <w:bCs/>
          <w:szCs w:val="24"/>
        </w:rPr>
        <w:t>Data matrix</w:t>
      </w:r>
      <w:r>
        <w:rPr>
          <w:rFonts w:cs="Courier New"/>
          <w:bCs/>
          <w:szCs w:val="24"/>
        </w:rPr>
        <w:t>”</w:t>
      </w:r>
      <w:r w:rsidRPr="001C5B5E">
        <w:rPr>
          <w:rFonts w:cs="Courier New"/>
          <w:bCs/>
          <w:szCs w:val="24"/>
        </w:rPr>
        <w:t xml:space="preserve"> means a two-dimensional matrix symbology, which is made up of square or, in some cases, round modules arranged within a perimeter finder pattern and uses the Error Checking and Correction 200 (ECC200) specification found within International Standards Organization (ISO)/International Electrotechnical Commission (IEC) 16022.</w:t>
      </w:r>
    </w:p>
    <w:p w14:paraId="419A6939" w14:textId="77777777" w:rsidR="00633AFD" w:rsidRPr="009D78F3" w:rsidRDefault="00633AFD" w:rsidP="00633AFD">
      <w:pPr>
        <w:pStyle w:val="DFARS"/>
        <w:widowControl w:val="0"/>
        <w:rPr>
          <w:rFonts w:cs="Courier New"/>
          <w:bCs/>
          <w:szCs w:val="24"/>
        </w:rPr>
      </w:pPr>
    </w:p>
    <w:p w14:paraId="5BC377F0"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“Data qualifier” means a specified character (or string of characters) that immediately precedes a data field that defines the general category or intended use of the data that follows.</w:t>
      </w:r>
    </w:p>
    <w:p w14:paraId="74DD0FEB" w14:textId="77777777" w:rsidR="00633AFD" w:rsidRPr="009D78F3" w:rsidRDefault="00633AFD" w:rsidP="00633AFD">
      <w:pPr>
        <w:pStyle w:val="DFARS"/>
        <w:widowControl w:val="0"/>
        <w:rPr>
          <w:rFonts w:cs="Courier New"/>
          <w:bCs/>
          <w:szCs w:val="24"/>
        </w:rPr>
      </w:pPr>
    </w:p>
    <w:p w14:paraId="5FB8B37D" w14:textId="77777777" w:rsidR="00633AFD"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 xml:space="preserve">“DoD recognized unique identification equivalent” means a unique identification method that is in commercial use and has been recognized by DoD.  All DoD recognized unique identification equivalents are listed at </w:t>
      </w:r>
    </w:p>
    <w:p w14:paraId="4BCAABD5" w14:textId="77777777" w:rsidR="00633AFD" w:rsidRPr="00BC174D" w:rsidRDefault="00633AFD" w:rsidP="00633AFD">
      <w:pPr>
        <w:pStyle w:val="DFARS"/>
        <w:widowControl w:val="0"/>
        <w:rPr>
          <w:rFonts w:cs="Courier New"/>
          <w:bCs/>
          <w:szCs w:val="24"/>
        </w:rPr>
      </w:pPr>
      <w:hyperlink r:id="rId7" w:history="1">
        <w:r w:rsidRPr="00403F79">
          <w:rPr>
            <w:rStyle w:val="Hyperlink"/>
            <w:rFonts w:eastAsiaTheme="majorEastAsia"/>
          </w:rPr>
          <w:t>https://www.acq.osd.mil/asda/dpc/ce/ds/unique-id.html</w:t>
        </w:r>
      </w:hyperlink>
      <w:r w:rsidRPr="00BC174D">
        <w:rPr>
          <w:i/>
          <w:iCs/>
        </w:rPr>
        <w:t>.</w:t>
      </w:r>
    </w:p>
    <w:p w14:paraId="392EFA06" w14:textId="77777777" w:rsidR="00633AFD" w:rsidRPr="009D78F3" w:rsidRDefault="00633AFD" w:rsidP="00633AFD">
      <w:pPr>
        <w:pStyle w:val="DFARS"/>
        <w:widowControl w:val="0"/>
        <w:rPr>
          <w:rFonts w:cs="Courier New"/>
          <w:bCs/>
          <w:szCs w:val="24"/>
        </w:rPr>
      </w:pPr>
    </w:p>
    <w:p w14:paraId="5A3A8461"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 xml:space="preserve">“DoD </w:t>
      </w:r>
      <w:r>
        <w:rPr>
          <w:rFonts w:cs="Courier New"/>
          <w:bCs/>
          <w:szCs w:val="24"/>
        </w:rPr>
        <w:t xml:space="preserve">item </w:t>
      </w:r>
      <w:r w:rsidRPr="009D78F3">
        <w:rPr>
          <w:rFonts w:cs="Courier New"/>
          <w:bCs/>
          <w:szCs w:val="24"/>
        </w:rPr>
        <w:t>unique identification” means a system of marking items delivered to DoD with unique item identifiers that have machine-readable data elements to distinguish an item from all other like and unlike items.  For items that are serialized within the enterprise identifier, the unique item identifier shall include the data elements of the enterprise identifier and a unique serial number.  For items that are serialized within the part, lot, or batch number within the enterprise identifier, the unique item identifier shall include the data elements of the enterprise identifier; the original part, lot, or batch number; and the serial number.</w:t>
      </w:r>
    </w:p>
    <w:p w14:paraId="11F57307" w14:textId="77777777" w:rsidR="00633AFD" w:rsidRPr="009D78F3" w:rsidRDefault="00633AFD" w:rsidP="00633AFD">
      <w:pPr>
        <w:pStyle w:val="DFARS"/>
        <w:widowControl w:val="0"/>
        <w:rPr>
          <w:rFonts w:cs="Courier New"/>
          <w:bCs/>
          <w:szCs w:val="24"/>
        </w:rPr>
      </w:pPr>
    </w:p>
    <w:p w14:paraId="104A9BB4"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“Enterprise” means the entity (e.g., a manufacturer or vendor) responsible for assigning unique item identifiers to items.</w:t>
      </w:r>
    </w:p>
    <w:p w14:paraId="1943F8CC" w14:textId="77777777" w:rsidR="00633AFD" w:rsidRPr="009D78F3" w:rsidRDefault="00633AFD" w:rsidP="00633AFD">
      <w:pPr>
        <w:pStyle w:val="DFARS"/>
        <w:widowControl w:val="0"/>
        <w:rPr>
          <w:rFonts w:cs="Courier New"/>
          <w:bCs/>
          <w:szCs w:val="24"/>
        </w:rPr>
      </w:pPr>
    </w:p>
    <w:p w14:paraId="5FAC6A9F"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“Enterprise identifier” means a code that is uniquely assigned to an enterprise by an issuing agency.</w:t>
      </w:r>
    </w:p>
    <w:p w14:paraId="74833EA9" w14:textId="77777777" w:rsidR="00633AFD" w:rsidRPr="009D78F3" w:rsidRDefault="00633AFD" w:rsidP="00633AFD">
      <w:pPr>
        <w:pStyle w:val="DFARS"/>
        <w:widowControl w:val="0"/>
        <w:rPr>
          <w:rFonts w:cs="Courier New"/>
          <w:bCs/>
          <w:szCs w:val="24"/>
        </w:rPr>
      </w:pPr>
    </w:p>
    <w:p w14:paraId="6A07BE9F"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“Government’s unit acquisition cost” means—</w:t>
      </w:r>
    </w:p>
    <w:p w14:paraId="4628C2E3" w14:textId="77777777" w:rsidR="00633AFD" w:rsidRPr="009D78F3" w:rsidRDefault="00633AFD" w:rsidP="00633AFD">
      <w:pPr>
        <w:pStyle w:val="DFARS"/>
        <w:widowControl w:val="0"/>
        <w:rPr>
          <w:rFonts w:cs="Courier New"/>
          <w:bCs/>
          <w:szCs w:val="24"/>
        </w:rPr>
      </w:pPr>
    </w:p>
    <w:p w14:paraId="24C9523D"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 xml:space="preserve">(1)  For fixed-price type line, subline, or exhibit line items, the unit price identified in the contract at the time of delivery; </w:t>
      </w:r>
    </w:p>
    <w:p w14:paraId="5A64A47B" w14:textId="77777777" w:rsidR="00633AFD" w:rsidRPr="009D78F3" w:rsidRDefault="00633AFD" w:rsidP="00633AFD">
      <w:pPr>
        <w:pStyle w:val="DFARS"/>
        <w:widowControl w:val="0"/>
        <w:rPr>
          <w:rFonts w:cs="Courier New"/>
          <w:bCs/>
          <w:szCs w:val="24"/>
        </w:rPr>
      </w:pPr>
    </w:p>
    <w:p w14:paraId="6206F6F8"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(2)  For cost-type or undefinitized line, subline, or exhibit line items, the Contractor’s estimated fully burdened unit cost to the Government at the time of delivery; and</w:t>
      </w:r>
    </w:p>
    <w:p w14:paraId="403D84B3" w14:textId="77777777" w:rsidR="00633AFD" w:rsidRPr="009D78F3" w:rsidRDefault="00633AFD" w:rsidP="00633AFD">
      <w:pPr>
        <w:pStyle w:val="DFARS"/>
        <w:widowControl w:val="0"/>
        <w:rPr>
          <w:rFonts w:cs="Courier New"/>
          <w:bCs/>
          <w:szCs w:val="24"/>
        </w:rPr>
      </w:pPr>
    </w:p>
    <w:p w14:paraId="1318A37E"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(3)  For items produced under a time-and-materials contract, the Contractor’s estimated fully burdened unit cost to the Government at the time of delivery.</w:t>
      </w:r>
    </w:p>
    <w:p w14:paraId="3344D1CC" w14:textId="77777777" w:rsidR="00633AFD" w:rsidRPr="009D78F3" w:rsidRDefault="00633AFD" w:rsidP="00633AFD">
      <w:pPr>
        <w:pStyle w:val="DFARS"/>
        <w:widowControl w:val="0"/>
        <w:rPr>
          <w:rFonts w:cs="Courier New"/>
          <w:bCs/>
          <w:szCs w:val="24"/>
        </w:rPr>
      </w:pPr>
    </w:p>
    <w:p w14:paraId="72313B59" w14:textId="77777777" w:rsidR="00633AFD" w:rsidRPr="0051185E" w:rsidRDefault="00633AFD" w:rsidP="00633AFD">
      <w:pPr>
        <w:widowControl w:val="0"/>
        <w:tabs>
          <w:tab w:val="left" w:pos="360"/>
          <w:tab w:val="left" w:pos="810"/>
          <w:tab w:val="left" w:pos="1210"/>
          <w:tab w:val="left" w:pos="1656"/>
          <w:tab w:val="left" w:pos="2131"/>
          <w:tab w:val="left" w:pos="2520"/>
        </w:tabs>
        <w:spacing w:line="240" w:lineRule="exact"/>
        <w:rPr>
          <w:rFonts w:ascii="Century Schoolbook" w:hAnsi="Century Schoolbook" w:cs="Courier New"/>
          <w:bCs/>
          <w:strike/>
          <w:spacing w:val="-5"/>
          <w:kern w:val="20"/>
        </w:rPr>
      </w:pPr>
      <w:r w:rsidRPr="0051185E">
        <w:rPr>
          <w:rFonts w:cs="Courier New"/>
          <w:bCs/>
        </w:rPr>
        <w:tab/>
      </w:r>
      <w:r w:rsidRPr="0051185E">
        <w:rPr>
          <w:rFonts w:cs="Courier New"/>
          <w:bCs/>
        </w:rPr>
        <w:tab/>
      </w:r>
      <w:r w:rsidRPr="0051185E">
        <w:rPr>
          <w:rFonts w:ascii="Century Schoolbook" w:hAnsi="Century Schoolbook" w:cs="Courier New"/>
          <w:bCs/>
          <w:spacing w:val="-5"/>
          <w:kern w:val="20"/>
        </w:rPr>
        <w:t xml:space="preserve">“Issuing agency” means an organization responsible for assigning a globally unique identifier to an enterprise, as indicated in the Register of Issuing Agency Codes for ISO/IEC 15459, located at </w:t>
      </w:r>
      <w:bookmarkStart w:id="0" w:name="OLE_LINK12"/>
      <w:bookmarkStart w:id="1" w:name="OLE_LINK13"/>
      <w:r w:rsidRPr="0051185E">
        <w:rPr>
          <w:rFonts w:ascii="Century Schoolbook" w:hAnsi="Century Schoolbook" w:cs="Courier New"/>
          <w:spacing w:val="-5"/>
          <w:kern w:val="20"/>
        </w:rPr>
        <w:fldChar w:fldCharType="begin"/>
      </w:r>
      <w:r w:rsidRPr="0051185E">
        <w:rPr>
          <w:rFonts w:ascii="Century Schoolbook" w:hAnsi="Century Schoolbook" w:cs="Courier New"/>
          <w:spacing w:val="-5"/>
          <w:kern w:val="20"/>
        </w:rPr>
        <w:instrText xml:space="preserve"> HYPERLINK "http://www.aimglobal.org/?Reg_Authority15459" </w:instrText>
      </w:r>
      <w:r w:rsidRPr="0051185E">
        <w:rPr>
          <w:rFonts w:ascii="Century Schoolbook" w:hAnsi="Century Schoolbook" w:cs="Courier New"/>
          <w:spacing w:val="-5"/>
          <w:kern w:val="20"/>
        </w:rPr>
      </w:r>
      <w:r w:rsidRPr="0051185E">
        <w:rPr>
          <w:rFonts w:ascii="Century Schoolbook" w:hAnsi="Century Schoolbook" w:cs="Courier New"/>
          <w:spacing w:val="-5"/>
          <w:kern w:val="20"/>
        </w:rPr>
        <w:fldChar w:fldCharType="separate"/>
      </w:r>
      <w:r w:rsidRPr="0051185E">
        <w:rPr>
          <w:rStyle w:val="Hyperlink"/>
          <w:rFonts w:ascii="Century Schoolbook" w:hAnsi="Century Schoolbook" w:cs="Courier New"/>
          <w:spacing w:val="-5"/>
          <w:kern w:val="20"/>
        </w:rPr>
        <w:t>http://www.aimglobal.org/?Reg_Authority15459</w:t>
      </w:r>
      <w:bookmarkEnd w:id="0"/>
      <w:bookmarkEnd w:id="1"/>
      <w:r w:rsidRPr="0051185E">
        <w:rPr>
          <w:rFonts w:ascii="Century Schoolbook" w:hAnsi="Century Schoolbook" w:cs="Courier New"/>
          <w:spacing w:val="-5"/>
          <w:kern w:val="20"/>
        </w:rPr>
        <w:fldChar w:fldCharType="end"/>
      </w:r>
      <w:r w:rsidRPr="0051185E">
        <w:rPr>
          <w:rFonts w:ascii="Century Schoolbook" w:hAnsi="Century Schoolbook" w:cs="Courier New"/>
          <w:spacing w:val="-5"/>
          <w:kern w:val="20"/>
        </w:rPr>
        <w:t>.</w:t>
      </w:r>
    </w:p>
    <w:p w14:paraId="65BEC708" w14:textId="77777777" w:rsidR="00633AFD" w:rsidRPr="009D78F3" w:rsidRDefault="00633AFD" w:rsidP="00633AFD">
      <w:pPr>
        <w:pStyle w:val="DFARS"/>
        <w:widowControl w:val="0"/>
        <w:rPr>
          <w:rFonts w:cs="Courier New"/>
          <w:bCs/>
          <w:szCs w:val="24"/>
        </w:rPr>
      </w:pPr>
    </w:p>
    <w:p w14:paraId="62E667EE"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“Issuing agency code” means a code that designates the registration (or controlling) authority for the enterprise identifier.</w:t>
      </w:r>
    </w:p>
    <w:p w14:paraId="3C2DF020" w14:textId="77777777" w:rsidR="00633AFD" w:rsidRPr="009D78F3" w:rsidRDefault="00633AFD" w:rsidP="00633AFD">
      <w:pPr>
        <w:pStyle w:val="DFARS"/>
        <w:widowControl w:val="0"/>
        <w:rPr>
          <w:rFonts w:cs="Courier New"/>
          <w:bCs/>
          <w:szCs w:val="24"/>
        </w:rPr>
      </w:pPr>
    </w:p>
    <w:p w14:paraId="4961CD39"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“Item” means a single hardware article or a single unit formed by a grouping of subassemblies, com</w:t>
      </w:r>
      <w:r>
        <w:rPr>
          <w:rFonts w:cs="Courier New"/>
          <w:bCs/>
          <w:szCs w:val="24"/>
        </w:rPr>
        <w:t>ponents, or constituent parts.</w:t>
      </w:r>
    </w:p>
    <w:p w14:paraId="480AD621" w14:textId="77777777" w:rsidR="00633AFD" w:rsidRPr="009D78F3" w:rsidRDefault="00633AFD" w:rsidP="00633AFD">
      <w:pPr>
        <w:pStyle w:val="DFARS"/>
        <w:widowControl w:val="0"/>
        <w:rPr>
          <w:rFonts w:cs="Courier New"/>
          <w:bCs/>
          <w:szCs w:val="24"/>
        </w:rPr>
      </w:pPr>
    </w:p>
    <w:p w14:paraId="62C58255"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“Lot or batch number” means an identifying number assigned by the enterprise to a designated group of items, usually referred to as either a lot or a batch, all of which were manufactured under identical conditions.</w:t>
      </w:r>
    </w:p>
    <w:p w14:paraId="4E25E89F" w14:textId="77777777" w:rsidR="00633AFD" w:rsidRPr="009D78F3" w:rsidRDefault="00633AFD" w:rsidP="00633AFD">
      <w:pPr>
        <w:pStyle w:val="DFARS"/>
        <w:widowControl w:val="0"/>
        <w:rPr>
          <w:rFonts w:cs="Courier New"/>
          <w:bCs/>
          <w:szCs w:val="24"/>
        </w:rPr>
      </w:pPr>
    </w:p>
    <w:p w14:paraId="1F59EB43"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“Machine-readable” means an automatic identification technology media, such as bar codes, contact memory buttons, radio frequency identification, or optical memory cards.</w:t>
      </w:r>
    </w:p>
    <w:p w14:paraId="57A33877" w14:textId="77777777" w:rsidR="00633AFD" w:rsidRPr="009D78F3" w:rsidRDefault="00633AFD" w:rsidP="00633AFD">
      <w:pPr>
        <w:pStyle w:val="DFARS"/>
        <w:widowControl w:val="0"/>
        <w:rPr>
          <w:rFonts w:cs="Courier New"/>
          <w:bCs/>
          <w:szCs w:val="24"/>
        </w:rPr>
      </w:pPr>
    </w:p>
    <w:p w14:paraId="2BB9FFE1"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“Original part number” means a combination of numbers or letters assigned by the enterprise at item creation to a class of items with the same form, fit, function, and interface.</w:t>
      </w:r>
    </w:p>
    <w:p w14:paraId="199A1BA1" w14:textId="77777777" w:rsidR="00633AFD" w:rsidRPr="009D78F3" w:rsidRDefault="00633AFD" w:rsidP="00633AFD">
      <w:pPr>
        <w:pStyle w:val="DFARS"/>
        <w:widowControl w:val="0"/>
        <w:rPr>
          <w:rFonts w:cs="Courier New"/>
          <w:bCs/>
          <w:szCs w:val="24"/>
        </w:rPr>
      </w:pPr>
    </w:p>
    <w:p w14:paraId="4822AE81"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“Parent item” means the item assembly, intermediate component, or subassembly that has an embedded item with a unique item identifier or DoD recognized unique identification equivalent.</w:t>
      </w:r>
    </w:p>
    <w:p w14:paraId="758D5B7C" w14:textId="77777777" w:rsidR="00633AFD" w:rsidRPr="009D78F3" w:rsidRDefault="00633AFD" w:rsidP="00633AFD">
      <w:pPr>
        <w:pStyle w:val="DFARS"/>
        <w:widowControl w:val="0"/>
        <w:rPr>
          <w:rFonts w:cs="Courier New"/>
          <w:bCs/>
          <w:szCs w:val="24"/>
        </w:rPr>
      </w:pPr>
    </w:p>
    <w:p w14:paraId="4AFB8EF8"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“Serial number within the enterprise identifier” means a combination of numbers, letters, or symbols assigned by the enterprise to an item that provides for the differentiation of that item from any other like and unlike item and is never used again within the enterprise.</w:t>
      </w:r>
    </w:p>
    <w:p w14:paraId="2FA8A1BA" w14:textId="77777777" w:rsidR="00633AFD" w:rsidRPr="009D78F3" w:rsidRDefault="00633AFD" w:rsidP="00633AFD">
      <w:pPr>
        <w:pStyle w:val="DFARS"/>
        <w:widowControl w:val="0"/>
        <w:rPr>
          <w:rFonts w:cs="Courier New"/>
          <w:bCs/>
          <w:szCs w:val="24"/>
        </w:rPr>
      </w:pPr>
    </w:p>
    <w:p w14:paraId="73512A0B"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“Serial number within the part, lot, or batch number” means a combination of numbers or letters assigned by the enterprise to an item that provides for the differentiation of that item from any other like item within a part, lot, or batch number assignment.</w:t>
      </w:r>
      <w:r>
        <w:rPr>
          <w:rFonts w:cs="Courier New"/>
          <w:bCs/>
          <w:szCs w:val="24"/>
        </w:rPr>
        <w:t>/</w:t>
      </w:r>
    </w:p>
    <w:p w14:paraId="0BC6E129" w14:textId="77777777" w:rsidR="00633AFD" w:rsidRPr="009D78F3" w:rsidRDefault="00633AFD" w:rsidP="00633AFD">
      <w:pPr>
        <w:pStyle w:val="DFARS"/>
        <w:widowControl w:val="0"/>
        <w:rPr>
          <w:rFonts w:cs="Courier New"/>
          <w:bCs/>
          <w:szCs w:val="24"/>
        </w:rPr>
      </w:pPr>
    </w:p>
    <w:p w14:paraId="67B88A6E"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“Serialization within the enterprise identifier” means each item produced is assigned a serial number that is unique among all the tangible items produced by the enterprise and is never used again.  The enterprise is responsible for ensuring unique serialization within the enterprise identifier.</w:t>
      </w:r>
    </w:p>
    <w:p w14:paraId="2DA38211" w14:textId="77777777" w:rsidR="00633AFD" w:rsidRPr="009D78F3" w:rsidRDefault="00633AFD" w:rsidP="00633AFD">
      <w:pPr>
        <w:pStyle w:val="DFARS"/>
        <w:widowControl w:val="0"/>
        <w:rPr>
          <w:rFonts w:cs="Courier New"/>
          <w:bCs/>
          <w:szCs w:val="24"/>
        </w:rPr>
      </w:pPr>
    </w:p>
    <w:p w14:paraId="74C1936D"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“Serialization within the part, lot, or batch number” means each item of a particular part, lot, or batch number is assigned a unique serial number within that part, lot, or batch number assignment.  The enterprise is responsible for ensuring unique serialization within the part, lot, or batch number within the enterprise identifier.</w:t>
      </w:r>
    </w:p>
    <w:p w14:paraId="4141A0DA" w14:textId="77777777" w:rsidR="00633AFD" w:rsidRDefault="00633AFD" w:rsidP="00633AFD">
      <w:pPr>
        <w:pStyle w:val="DFARS"/>
        <w:widowControl w:val="0"/>
        <w:rPr>
          <w:rFonts w:cs="Courier New"/>
          <w:bCs/>
          <w:szCs w:val="24"/>
        </w:rPr>
      </w:pPr>
    </w:p>
    <w:p w14:paraId="0DC4A689" w14:textId="77777777" w:rsidR="00633AFD" w:rsidRPr="001C5B5E" w:rsidRDefault="00633AFD" w:rsidP="00633AFD">
      <w:pPr>
        <w:pStyle w:val="DFARS"/>
        <w:rPr>
          <w:rFonts w:cs="Courier New"/>
          <w:bCs/>
          <w:szCs w:val="24"/>
        </w:rPr>
      </w:pPr>
      <w:r>
        <w:rPr>
          <w:rFonts w:cs="Courier New"/>
          <w:bCs/>
          <w:szCs w:val="24"/>
        </w:rPr>
        <w:tab/>
      </w:r>
      <w:r>
        <w:rPr>
          <w:rFonts w:cs="Courier New"/>
          <w:bCs/>
          <w:szCs w:val="24"/>
        </w:rPr>
        <w:tab/>
        <w:t>“</w:t>
      </w:r>
      <w:r w:rsidRPr="001C5B5E">
        <w:rPr>
          <w:rFonts w:cs="Courier New"/>
          <w:bCs/>
          <w:szCs w:val="24"/>
        </w:rPr>
        <w:t>Type designation</w:t>
      </w:r>
      <w:r>
        <w:rPr>
          <w:rFonts w:cs="Courier New"/>
          <w:bCs/>
          <w:szCs w:val="24"/>
        </w:rPr>
        <w:t>”</w:t>
      </w:r>
      <w:r w:rsidRPr="001C5B5E">
        <w:rPr>
          <w:rFonts w:cs="Courier New"/>
          <w:bCs/>
          <w:szCs w:val="24"/>
        </w:rPr>
        <w:t xml:space="preserve"> means a combination of letters and numerals assigned by the Government to a major end item, assembly or subassembly, as appropriate, to provide a convenient means of differentiating between items having the same basic name and to indicate modifications and changes thereto.</w:t>
      </w:r>
    </w:p>
    <w:p w14:paraId="4C35995B" w14:textId="77777777" w:rsidR="00633AFD" w:rsidRPr="009D78F3" w:rsidRDefault="00633AFD" w:rsidP="00633AFD">
      <w:pPr>
        <w:pStyle w:val="DFARS"/>
        <w:widowControl w:val="0"/>
        <w:rPr>
          <w:rFonts w:cs="Courier New"/>
          <w:bCs/>
          <w:szCs w:val="24"/>
        </w:rPr>
      </w:pPr>
    </w:p>
    <w:p w14:paraId="3F490BC1"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“Unique item identifier” means a set of data elements marked on items that is globally unique and unambiguous.  The term includes a concatenated unique item identifier or a DoD recognized unique identification equivalent.</w:t>
      </w:r>
    </w:p>
    <w:p w14:paraId="7054C0D4" w14:textId="77777777" w:rsidR="00633AFD" w:rsidRPr="009D78F3" w:rsidRDefault="00633AFD" w:rsidP="00633AFD">
      <w:pPr>
        <w:pStyle w:val="DFARS"/>
        <w:widowControl w:val="0"/>
        <w:rPr>
          <w:rFonts w:cs="Courier New"/>
          <w:bCs/>
          <w:szCs w:val="24"/>
        </w:rPr>
      </w:pPr>
    </w:p>
    <w:p w14:paraId="7E767D6C" w14:textId="77777777" w:rsidR="00633AFD" w:rsidRPr="00BC174D"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 xml:space="preserve">“Unique item identifier type” means a designator to indicate which method of uniquely identifying a part has been used.  The current list of accepted unique item identifier types is maintained </w:t>
      </w:r>
      <w:r w:rsidRPr="00BC174D">
        <w:rPr>
          <w:rFonts w:cs="Courier New"/>
          <w:bCs/>
          <w:szCs w:val="24"/>
        </w:rPr>
        <w:t xml:space="preserve">at </w:t>
      </w:r>
      <w:hyperlink r:id="rId8" w:history="1">
        <w:r w:rsidRPr="00403F79">
          <w:rPr>
            <w:rStyle w:val="Hyperlink"/>
            <w:rFonts w:eastAsia="Calibri" w:cs="Courier New"/>
            <w:spacing w:val="0"/>
            <w:kern w:val="0"/>
            <w:szCs w:val="24"/>
          </w:rPr>
          <w:t>https://www.acq.osd.mil/asda/dpc/ce/ds/unique-id.html</w:t>
        </w:r>
      </w:hyperlink>
      <w:r w:rsidRPr="00BC174D">
        <w:rPr>
          <w:rFonts w:cs="Courier New"/>
          <w:bCs/>
          <w:szCs w:val="24"/>
        </w:rPr>
        <w:t>.</w:t>
      </w:r>
    </w:p>
    <w:p w14:paraId="22B6948B" w14:textId="77777777" w:rsidR="00633AFD" w:rsidRPr="009D78F3" w:rsidRDefault="00633AFD" w:rsidP="00633AFD">
      <w:pPr>
        <w:pStyle w:val="DFARS"/>
        <w:widowControl w:val="0"/>
        <w:rPr>
          <w:rFonts w:cs="Courier New"/>
          <w:bCs/>
          <w:szCs w:val="24"/>
        </w:rPr>
      </w:pPr>
    </w:p>
    <w:p w14:paraId="516D5929" w14:textId="77777777" w:rsidR="00633AFD" w:rsidRPr="009D78F3" w:rsidRDefault="00633AFD" w:rsidP="00633AFD">
      <w:pPr>
        <w:pStyle w:val="DFARS"/>
        <w:widowControl w:val="0"/>
        <w:rPr>
          <w:rFonts w:cs="Courier New"/>
          <w:bCs/>
          <w:szCs w:val="24"/>
        </w:rPr>
      </w:pPr>
      <w:r w:rsidRPr="009D78F3">
        <w:rPr>
          <w:rFonts w:cs="Courier New"/>
          <w:bCs/>
          <w:szCs w:val="24"/>
        </w:rPr>
        <w:tab/>
        <w:t>(b)  The Contractor shall deliver all items under a contract line, subline, or exhibit line item.</w:t>
      </w:r>
    </w:p>
    <w:p w14:paraId="6B024A5D" w14:textId="77777777" w:rsidR="00633AFD" w:rsidRPr="009D78F3" w:rsidRDefault="00633AFD" w:rsidP="00633AFD">
      <w:pPr>
        <w:pStyle w:val="DFARS"/>
        <w:widowControl w:val="0"/>
        <w:rPr>
          <w:rFonts w:cs="Courier New"/>
          <w:bCs/>
          <w:szCs w:val="24"/>
        </w:rPr>
      </w:pPr>
    </w:p>
    <w:p w14:paraId="51EBD522" w14:textId="77777777" w:rsidR="00633AFD" w:rsidRPr="009D78F3" w:rsidRDefault="00633AFD" w:rsidP="00633AFD">
      <w:pPr>
        <w:pStyle w:val="DFARS"/>
        <w:widowControl w:val="0"/>
        <w:rPr>
          <w:rFonts w:cs="Courier New"/>
          <w:bCs/>
          <w:i/>
          <w:szCs w:val="24"/>
        </w:rPr>
      </w:pPr>
      <w:r w:rsidRPr="009D78F3">
        <w:rPr>
          <w:rFonts w:cs="Courier New"/>
          <w:bCs/>
          <w:szCs w:val="24"/>
        </w:rPr>
        <w:tab/>
        <w:t xml:space="preserve">(c)  </w:t>
      </w:r>
      <w:r w:rsidRPr="009D78F3">
        <w:rPr>
          <w:rFonts w:cs="Courier New"/>
          <w:bCs/>
          <w:i/>
          <w:szCs w:val="24"/>
        </w:rPr>
        <w:t>Unique item identifier.</w:t>
      </w:r>
    </w:p>
    <w:p w14:paraId="5F5C6339" w14:textId="77777777" w:rsidR="00633AFD" w:rsidRPr="009D78F3" w:rsidRDefault="00633AFD" w:rsidP="00633AFD">
      <w:pPr>
        <w:pStyle w:val="DFARS"/>
        <w:widowControl w:val="0"/>
        <w:rPr>
          <w:rFonts w:cs="Courier New"/>
          <w:bCs/>
          <w:szCs w:val="24"/>
        </w:rPr>
      </w:pPr>
    </w:p>
    <w:p w14:paraId="765774CB"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(1)  The Contractor shall provide a unique item identifier for the following:</w:t>
      </w:r>
    </w:p>
    <w:p w14:paraId="14288FF4" w14:textId="77777777" w:rsidR="00633AFD" w:rsidRPr="009D78F3" w:rsidRDefault="00633AFD" w:rsidP="00633AFD">
      <w:pPr>
        <w:pStyle w:val="DFARS"/>
        <w:widowControl w:val="0"/>
        <w:rPr>
          <w:rFonts w:cs="Courier New"/>
          <w:bCs/>
          <w:szCs w:val="24"/>
        </w:rPr>
      </w:pPr>
    </w:p>
    <w:p w14:paraId="73272F05" w14:textId="77777777" w:rsidR="00633AFD"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 xml:space="preserve">(i)  </w:t>
      </w:r>
      <w:r>
        <w:rPr>
          <w:rFonts w:cs="Courier New"/>
          <w:bCs/>
          <w:szCs w:val="24"/>
        </w:rPr>
        <w:t>D</w:t>
      </w:r>
      <w:r w:rsidRPr="009D78F3">
        <w:rPr>
          <w:rFonts w:cs="Courier New"/>
          <w:bCs/>
          <w:szCs w:val="24"/>
        </w:rPr>
        <w:t>elivered items for which the Government’s unit acquisition cost is $5,000 or more</w:t>
      </w:r>
      <w:r>
        <w:rPr>
          <w:rFonts w:cs="Courier New"/>
          <w:bCs/>
          <w:szCs w:val="24"/>
        </w:rPr>
        <w:t>, except for the following line items:</w:t>
      </w:r>
    </w:p>
    <w:p w14:paraId="4143D98A" w14:textId="77777777" w:rsidR="00633AFD" w:rsidRDefault="00633AFD" w:rsidP="00633AFD">
      <w:pPr>
        <w:pStyle w:val="DFARS"/>
        <w:widowControl w:val="0"/>
        <w:rPr>
          <w:rFonts w:cs="Courier New"/>
          <w:bCs/>
          <w:szCs w:val="24"/>
        </w:rPr>
      </w:pPr>
    </w:p>
    <w:p w14:paraId="62FD4D63" w14:textId="77777777" w:rsidR="00633AFD" w:rsidRPr="001C5B5E" w:rsidRDefault="00633AFD" w:rsidP="00633AFD">
      <w:pPr>
        <w:pStyle w:val="DFARS"/>
        <w:rPr>
          <w:rFonts w:cs="Courier New"/>
          <w:bCs/>
          <w:szCs w:val="24"/>
        </w:rPr>
      </w:pPr>
      <w:r w:rsidRPr="001C5B5E">
        <w:rPr>
          <w:rFonts w:cs="Courier New"/>
          <w:bCs/>
          <w:szCs w:val="24"/>
        </w:rPr>
        <w:t>Contract Line</w:t>
      </w:r>
      <w:r>
        <w:rPr>
          <w:rFonts w:cs="Courier New"/>
          <w:bCs/>
          <w:szCs w:val="24"/>
        </w:rPr>
        <w:t>, Subline, or</w:t>
      </w:r>
    </w:p>
    <w:p w14:paraId="2A8EA908" w14:textId="77777777" w:rsidR="00633AFD" w:rsidRPr="001C5B5E" w:rsidRDefault="00633AFD" w:rsidP="00633AFD">
      <w:pPr>
        <w:pStyle w:val="DFARS"/>
        <w:rPr>
          <w:rFonts w:cs="Courier New"/>
          <w:bCs/>
          <w:szCs w:val="24"/>
        </w:rPr>
      </w:pPr>
      <w:r w:rsidRPr="001C5B5E">
        <w:rPr>
          <w:rFonts w:cs="Courier New"/>
          <w:bCs/>
          <w:szCs w:val="24"/>
        </w:rPr>
        <w:t>Exhibit Line Item Number</w:t>
      </w:r>
      <w:r w:rsidRPr="001C5B5E">
        <w:rPr>
          <w:rFonts w:cs="Courier New"/>
          <w:bCs/>
          <w:szCs w:val="24"/>
        </w:rPr>
        <w:tab/>
      </w:r>
      <w:r w:rsidRPr="001C5B5E">
        <w:rPr>
          <w:rFonts w:cs="Courier New"/>
          <w:bCs/>
          <w:szCs w:val="24"/>
        </w:rPr>
        <w:tab/>
      </w:r>
      <w:r w:rsidRPr="001C5B5E">
        <w:rPr>
          <w:rFonts w:cs="Courier New"/>
          <w:bCs/>
          <w:szCs w:val="24"/>
        </w:rPr>
        <w:tab/>
      </w:r>
      <w:r w:rsidRPr="001C5B5E">
        <w:rPr>
          <w:rFonts w:cs="Courier New"/>
          <w:bCs/>
          <w:szCs w:val="24"/>
        </w:rPr>
        <w:tab/>
        <w:t>Item Description</w:t>
      </w:r>
    </w:p>
    <w:p w14:paraId="3DF7581F" w14:textId="77777777" w:rsidR="00633AFD" w:rsidRPr="001C5B5E" w:rsidRDefault="00633AFD" w:rsidP="00633AFD">
      <w:pPr>
        <w:pStyle w:val="DFARS"/>
        <w:rPr>
          <w:rFonts w:cs="Courier New"/>
          <w:bCs/>
          <w:szCs w:val="24"/>
        </w:rPr>
      </w:pPr>
    </w:p>
    <w:p w14:paraId="54FC6A49" w14:textId="77777777" w:rsidR="00633AFD" w:rsidRPr="001C5B5E" w:rsidRDefault="00633AFD" w:rsidP="00633AFD">
      <w:pPr>
        <w:pStyle w:val="DFARS"/>
        <w:rPr>
          <w:rFonts w:cs="Courier New"/>
          <w:bCs/>
          <w:szCs w:val="24"/>
        </w:rPr>
      </w:pPr>
      <w:r w:rsidRPr="001C5B5E">
        <w:rPr>
          <w:rFonts w:cs="Courier New"/>
          <w:bCs/>
          <w:szCs w:val="24"/>
        </w:rPr>
        <w:t>___________________________________________________________________</w:t>
      </w:r>
    </w:p>
    <w:p w14:paraId="7286683B" w14:textId="77777777" w:rsidR="00633AFD" w:rsidRPr="001C5B5E" w:rsidRDefault="00633AFD" w:rsidP="00633AFD">
      <w:pPr>
        <w:pStyle w:val="DFARS"/>
        <w:rPr>
          <w:rFonts w:cs="Courier New"/>
          <w:bCs/>
          <w:szCs w:val="24"/>
        </w:rPr>
      </w:pPr>
      <w:r w:rsidRPr="001C5B5E">
        <w:rPr>
          <w:rFonts w:cs="Courier New"/>
          <w:bCs/>
          <w:szCs w:val="24"/>
        </w:rPr>
        <w:t>___________________________________________________________________</w:t>
      </w:r>
    </w:p>
    <w:p w14:paraId="295986FC" w14:textId="77777777" w:rsidR="00633AFD" w:rsidRPr="001C5B5E" w:rsidRDefault="00633AFD" w:rsidP="00633AFD">
      <w:pPr>
        <w:pStyle w:val="DFARS"/>
        <w:rPr>
          <w:rFonts w:cs="Courier New"/>
          <w:bCs/>
          <w:szCs w:val="24"/>
        </w:rPr>
      </w:pPr>
      <w:r w:rsidRPr="001C5B5E">
        <w:rPr>
          <w:rFonts w:cs="Courier New"/>
          <w:bCs/>
          <w:szCs w:val="24"/>
        </w:rPr>
        <w:t>___________________________________________________________________</w:t>
      </w:r>
    </w:p>
    <w:p w14:paraId="6A9C4C95" w14:textId="77777777" w:rsidR="00633AFD" w:rsidRPr="009D78F3" w:rsidRDefault="00633AFD" w:rsidP="00633AFD">
      <w:pPr>
        <w:pStyle w:val="DFARS"/>
        <w:widowControl w:val="0"/>
        <w:rPr>
          <w:rFonts w:cs="Courier New"/>
          <w:bCs/>
          <w:szCs w:val="24"/>
        </w:rPr>
      </w:pPr>
    </w:p>
    <w:p w14:paraId="0932E492"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 xml:space="preserve">(ii)  </w:t>
      </w:r>
      <w:r>
        <w:rPr>
          <w:rFonts w:cs="Courier New"/>
          <w:bCs/>
          <w:szCs w:val="24"/>
        </w:rPr>
        <w:t>I</w:t>
      </w:r>
      <w:r w:rsidRPr="009D78F3">
        <w:rPr>
          <w:rFonts w:cs="Courier New"/>
          <w:bCs/>
          <w:szCs w:val="24"/>
        </w:rPr>
        <w:t>tems for which the Government’s unit acquisition cost is less than $5,000</w:t>
      </w:r>
      <w:r>
        <w:rPr>
          <w:rFonts w:cs="Courier New"/>
          <w:bCs/>
          <w:szCs w:val="24"/>
        </w:rPr>
        <w:t xml:space="preserve"> that are identified in the Schedule or the following table</w:t>
      </w:r>
      <w:r w:rsidRPr="009D78F3">
        <w:rPr>
          <w:rFonts w:cs="Courier New"/>
          <w:bCs/>
          <w:szCs w:val="24"/>
        </w:rPr>
        <w:t>:</w:t>
      </w:r>
    </w:p>
    <w:p w14:paraId="007772DC" w14:textId="77777777" w:rsidR="00633AFD" w:rsidRPr="009D78F3" w:rsidRDefault="00633AFD" w:rsidP="00633AFD">
      <w:pPr>
        <w:pStyle w:val="DFARS"/>
        <w:widowControl w:val="0"/>
        <w:rPr>
          <w:rFonts w:cs="Courier New"/>
          <w:bCs/>
          <w:szCs w:val="24"/>
        </w:rPr>
      </w:pPr>
    </w:p>
    <w:p w14:paraId="017E0FC8" w14:textId="77777777" w:rsidR="00633AFD" w:rsidRPr="009D78F3" w:rsidRDefault="00633AFD" w:rsidP="00633AFD">
      <w:pPr>
        <w:pStyle w:val="DFARS"/>
        <w:widowControl w:val="0"/>
        <w:rPr>
          <w:rFonts w:cs="Courier New"/>
          <w:bCs/>
          <w:szCs w:val="24"/>
        </w:rPr>
      </w:pPr>
      <w:r w:rsidRPr="009D78F3">
        <w:rPr>
          <w:rFonts w:cs="Courier New"/>
          <w:bCs/>
          <w:szCs w:val="24"/>
        </w:rPr>
        <w:t>Contract Line, Subline, or</w:t>
      </w:r>
    </w:p>
    <w:p w14:paraId="5C30256D" w14:textId="77777777" w:rsidR="00633AFD" w:rsidRPr="009D78F3" w:rsidRDefault="00633AFD" w:rsidP="00633AFD">
      <w:pPr>
        <w:pStyle w:val="DFARS"/>
        <w:widowControl w:val="0"/>
        <w:rPr>
          <w:rFonts w:cs="Courier New"/>
          <w:bCs/>
          <w:szCs w:val="24"/>
        </w:rPr>
      </w:pPr>
      <w:r w:rsidRPr="009D78F3">
        <w:rPr>
          <w:rFonts w:cs="Courier New"/>
          <w:bCs/>
          <w:szCs w:val="24"/>
        </w:rPr>
        <w:t>Exhibit Line Item Number</w:t>
      </w: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t>Item Description</w:t>
      </w:r>
    </w:p>
    <w:p w14:paraId="3E18ADA9" w14:textId="77777777" w:rsidR="00633AFD" w:rsidRPr="009D78F3" w:rsidRDefault="00633AFD" w:rsidP="00633AFD">
      <w:pPr>
        <w:pStyle w:val="DFARS"/>
        <w:widowControl w:val="0"/>
        <w:rPr>
          <w:rFonts w:cs="Courier New"/>
          <w:bCs/>
          <w:szCs w:val="24"/>
        </w:rPr>
      </w:pPr>
    </w:p>
    <w:p w14:paraId="53CAFC91" w14:textId="77777777" w:rsidR="00633AFD" w:rsidRPr="009D78F3" w:rsidRDefault="00633AFD" w:rsidP="00633AFD">
      <w:pPr>
        <w:pStyle w:val="DFARS"/>
        <w:widowControl w:val="0"/>
        <w:rPr>
          <w:rFonts w:cs="Courier New"/>
          <w:bCs/>
          <w:szCs w:val="24"/>
        </w:rPr>
      </w:pPr>
      <w:r w:rsidRPr="009D78F3">
        <w:rPr>
          <w:rFonts w:cs="Courier New"/>
          <w:bCs/>
          <w:szCs w:val="24"/>
        </w:rPr>
        <w:t>___________________________________________________________________</w:t>
      </w:r>
    </w:p>
    <w:p w14:paraId="2D482E27" w14:textId="77777777" w:rsidR="00633AFD" w:rsidRPr="009D78F3" w:rsidRDefault="00633AFD" w:rsidP="00633AFD">
      <w:pPr>
        <w:pStyle w:val="DFARS"/>
        <w:widowControl w:val="0"/>
        <w:rPr>
          <w:rFonts w:cs="Courier New"/>
          <w:bCs/>
          <w:szCs w:val="24"/>
        </w:rPr>
      </w:pPr>
      <w:r w:rsidRPr="009D78F3">
        <w:rPr>
          <w:rFonts w:cs="Courier New"/>
          <w:bCs/>
          <w:szCs w:val="24"/>
        </w:rPr>
        <w:t>___________________________________________________________________</w:t>
      </w:r>
    </w:p>
    <w:p w14:paraId="451F6216" w14:textId="77777777" w:rsidR="00633AFD" w:rsidRPr="009D78F3" w:rsidRDefault="00633AFD" w:rsidP="00633AFD">
      <w:pPr>
        <w:pStyle w:val="DFARS"/>
        <w:widowControl w:val="0"/>
        <w:rPr>
          <w:rFonts w:cs="Courier New"/>
          <w:bCs/>
          <w:szCs w:val="24"/>
        </w:rPr>
      </w:pPr>
      <w:r w:rsidRPr="009D78F3">
        <w:rPr>
          <w:rFonts w:cs="Courier New"/>
          <w:bCs/>
          <w:szCs w:val="24"/>
        </w:rPr>
        <w:t>___________________________________________________________________</w:t>
      </w:r>
    </w:p>
    <w:p w14:paraId="6002D09D" w14:textId="77777777" w:rsidR="00633AFD" w:rsidRPr="001C5B5E" w:rsidRDefault="00633AFD" w:rsidP="00633AFD">
      <w:pPr>
        <w:pStyle w:val="DFARS"/>
        <w:widowControl w:val="0"/>
        <w:rPr>
          <w:rFonts w:cs="Courier New"/>
          <w:bCs/>
          <w:i/>
          <w:szCs w:val="24"/>
        </w:rPr>
      </w:pPr>
      <w:r w:rsidRPr="001C5B5E">
        <w:rPr>
          <w:rFonts w:cs="Courier New"/>
          <w:bCs/>
          <w:i/>
          <w:szCs w:val="24"/>
        </w:rPr>
        <w:t>(If items are identified in the Schedule, insert “See Schedule</w:t>
      </w:r>
      <w:r>
        <w:rPr>
          <w:rFonts w:cs="Courier New"/>
          <w:bCs/>
          <w:i/>
          <w:szCs w:val="24"/>
        </w:rPr>
        <w:t xml:space="preserve">” </w:t>
      </w:r>
      <w:r w:rsidRPr="001C5B5E">
        <w:rPr>
          <w:rFonts w:cs="Courier New"/>
          <w:bCs/>
          <w:i/>
          <w:szCs w:val="24"/>
        </w:rPr>
        <w:t>in this table.)</w:t>
      </w:r>
    </w:p>
    <w:p w14:paraId="670A0314" w14:textId="77777777" w:rsidR="00633AFD" w:rsidRPr="001C5B5E" w:rsidRDefault="00633AFD" w:rsidP="00633AFD">
      <w:pPr>
        <w:pStyle w:val="DFARS"/>
        <w:widowControl w:val="0"/>
        <w:rPr>
          <w:rFonts w:cs="Courier New"/>
          <w:bCs/>
          <w:i/>
          <w:szCs w:val="24"/>
        </w:rPr>
      </w:pPr>
    </w:p>
    <w:p w14:paraId="062513A0" w14:textId="77777777" w:rsidR="00633AFD"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(iii)  Subassemblies, components, and parts embedded within delivered items</w:t>
      </w:r>
      <w:r>
        <w:rPr>
          <w:rFonts w:cs="Courier New"/>
          <w:bCs/>
          <w:szCs w:val="24"/>
        </w:rPr>
        <w:t>, items with warranty requirements, DoD serially managed reparables and DoD serially managed nonreparables</w:t>
      </w:r>
      <w:r w:rsidRPr="009D78F3">
        <w:rPr>
          <w:rFonts w:cs="Courier New"/>
          <w:bCs/>
          <w:szCs w:val="24"/>
        </w:rPr>
        <w:t xml:space="preserve"> as specified in Attachment Number ____.</w:t>
      </w:r>
    </w:p>
    <w:p w14:paraId="576E902E" w14:textId="77777777" w:rsidR="00633AFD" w:rsidRDefault="00633AFD" w:rsidP="00633AFD">
      <w:pPr>
        <w:pStyle w:val="DFARS"/>
        <w:widowControl w:val="0"/>
        <w:rPr>
          <w:rFonts w:cs="Courier New"/>
          <w:bCs/>
          <w:szCs w:val="24"/>
        </w:rPr>
      </w:pPr>
    </w:p>
    <w:p w14:paraId="479E113F" w14:textId="77777777" w:rsidR="00633AFD" w:rsidRDefault="00633AFD" w:rsidP="00633AFD">
      <w:pPr>
        <w:pStyle w:val="DFARS"/>
        <w:rPr>
          <w:rFonts w:cs="Courier New"/>
          <w:bCs/>
          <w:szCs w:val="24"/>
        </w:rPr>
      </w:pPr>
      <w:r w:rsidRPr="00151969">
        <w:rPr>
          <w:rFonts w:cs="Courier New"/>
          <w:bCs/>
          <w:szCs w:val="24"/>
        </w:rPr>
        <w:tab/>
      </w:r>
      <w:r w:rsidRPr="00151969">
        <w:rPr>
          <w:rFonts w:cs="Courier New"/>
          <w:bCs/>
          <w:szCs w:val="24"/>
        </w:rPr>
        <w:tab/>
      </w:r>
      <w:r w:rsidRPr="00151969">
        <w:rPr>
          <w:rFonts w:cs="Courier New"/>
          <w:bCs/>
          <w:szCs w:val="24"/>
        </w:rPr>
        <w:tab/>
        <w:t>(iv)  Any item of special tooling or special test equipment as defined in FAR 2.101 that have been designated for preservation and storage for a Major Defense Acquisition Program as specified in Attachment Number ____.</w:t>
      </w:r>
    </w:p>
    <w:p w14:paraId="1608843E" w14:textId="77777777" w:rsidR="00633AFD" w:rsidRPr="00151969" w:rsidRDefault="00633AFD" w:rsidP="00633AFD">
      <w:pPr>
        <w:pStyle w:val="DFARS"/>
        <w:rPr>
          <w:rFonts w:cs="Courier New"/>
          <w:bCs/>
          <w:szCs w:val="24"/>
        </w:rPr>
      </w:pPr>
    </w:p>
    <w:p w14:paraId="5FC5F6A5" w14:textId="77777777" w:rsidR="00633AFD" w:rsidRPr="00151969" w:rsidRDefault="00633AFD" w:rsidP="00633AFD">
      <w:pPr>
        <w:pStyle w:val="DFARS"/>
        <w:rPr>
          <w:rFonts w:cs="Courier New"/>
          <w:bCs/>
          <w:szCs w:val="24"/>
        </w:rPr>
      </w:pPr>
      <w:r w:rsidRPr="00151969">
        <w:rPr>
          <w:rFonts w:cs="Courier New"/>
          <w:bCs/>
          <w:szCs w:val="24"/>
        </w:rPr>
        <w:tab/>
      </w:r>
      <w:r w:rsidRPr="00151969">
        <w:rPr>
          <w:rFonts w:cs="Courier New"/>
          <w:bCs/>
          <w:szCs w:val="24"/>
        </w:rPr>
        <w:tab/>
      </w:r>
      <w:r w:rsidRPr="00151969">
        <w:rPr>
          <w:rFonts w:cs="Courier New"/>
          <w:bCs/>
          <w:szCs w:val="24"/>
        </w:rPr>
        <w:tab/>
        <w:t>(v)  Any item not included in (i), (ii), (iii), or (iv)</w:t>
      </w:r>
      <w:r>
        <w:rPr>
          <w:rFonts w:cs="Courier New"/>
          <w:bCs/>
          <w:szCs w:val="24"/>
        </w:rPr>
        <w:t xml:space="preserve"> </w:t>
      </w:r>
      <w:r w:rsidRPr="00151969">
        <w:rPr>
          <w:rFonts w:cs="Courier New"/>
          <w:bCs/>
          <w:szCs w:val="24"/>
        </w:rPr>
        <w:t>for which the contractor creates and marks a unique item identifier for traceability.</w:t>
      </w:r>
    </w:p>
    <w:p w14:paraId="4893F3A7" w14:textId="77777777" w:rsidR="00633AFD" w:rsidRPr="009D78F3" w:rsidRDefault="00633AFD" w:rsidP="00633AFD">
      <w:pPr>
        <w:pStyle w:val="DFARS"/>
        <w:widowControl w:val="0"/>
        <w:rPr>
          <w:rFonts w:cs="Courier New"/>
          <w:bCs/>
          <w:szCs w:val="24"/>
        </w:rPr>
      </w:pPr>
    </w:p>
    <w:p w14:paraId="6EF73418" w14:textId="77777777" w:rsidR="00633AFD"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151969">
        <w:rPr>
          <w:rFonts w:cs="Courier New"/>
          <w:bCs/>
          <w:szCs w:val="24"/>
        </w:rPr>
        <w:t>(2)  The unique item identifier assignment and its component data element combination shall not be duplicated on any other item marked or registered in the DoD Item Unique Identification Registry by the contractor.</w:t>
      </w:r>
    </w:p>
    <w:p w14:paraId="1C96622D" w14:textId="77777777" w:rsidR="00633AFD" w:rsidRPr="00151969" w:rsidRDefault="00633AFD" w:rsidP="00633AFD">
      <w:pPr>
        <w:pStyle w:val="DFARS"/>
        <w:widowControl w:val="0"/>
        <w:rPr>
          <w:rFonts w:cs="Courier New"/>
          <w:bCs/>
          <w:szCs w:val="24"/>
        </w:rPr>
      </w:pPr>
    </w:p>
    <w:p w14:paraId="504109BA" w14:textId="77777777" w:rsidR="00633AFD" w:rsidRPr="00151969" w:rsidRDefault="00633AFD" w:rsidP="00633AFD">
      <w:pPr>
        <w:pStyle w:val="DFARS"/>
        <w:rPr>
          <w:rFonts w:cs="Courier New"/>
          <w:bCs/>
          <w:szCs w:val="24"/>
        </w:rPr>
      </w:pPr>
      <w:r w:rsidRPr="00151969">
        <w:rPr>
          <w:rFonts w:cs="Courier New"/>
          <w:bCs/>
          <w:szCs w:val="24"/>
        </w:rPr>
        <w:tab/>
      </w:r>
      <w:r w:rsidRPr="00151969">
        <w:rPr>
          <w:rFonts w:cs="Courier New"/>
          <w:bCs/>
          <w:szCs w:val="24"/>
        </w:rPr>
        <w:tab/>
        <w:t>(3)  The unique item identifier component data elements shall be marked on an item using two dimensional data matrix symbology that complies with ISO/IEC International Standard 16022, Information technology – International symbology specification – Data matrix; ECC200 data matrix specification.</w:t>
      </w:r>
    </w:p>
    <w:p w14:paraId="6A1EF2F1" w14:textId="77777777" w:rsidR="00633AFD" w:rsidRPr="009D78F3" w:rsidRDefault="00633AFD" w:rsidP="00633AFD">
      <w:pPr>
        <w:pStyle w:val="DFARS"/>
        <w:widowControl w:val="0"/>
        <w:rPr>
          <w:rFonts w:cs="Courier New"/>
          <w:bCs/>
          <w:szCs w:val="24"/>
        </w:rPr>
      </w:pPr>
    </w:p>
    <w:p w14:paraId="405B079B"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w:t>
      </w:r>
      <w:r>
        <w:rPr>
          <w:rFonts w:cs="Courier New"/>
          <w:bCs/>
          <w:szCs w:val="24"/>
        </w:rPr>
        <w:t>4</w:t>
      </w:r>
      <w:r w:rsidRPr="009D78F3">
        <w:rPr>
          <w:rFonts w:cs="Courier New"/>
          <w:bCs/>
          <w:szCs w:val="24"/>
        </w:rPr>
        <w:t xml:space="preserve">)  </w:t>
      </w:r>
      <w:r w:rsidRPr="009D78F3">
        <w:rPr>
          <w:rFonts w:cs="Courier New"/>
          <w:bCs/>
          <w:i/>
          <w:szCs w:val="24"/>
        </w:rPr>
        <w:t>Data syntax and semantics of unique item identifiers.</w:t>
      </w:r>
      <w:r w:rsidRPr="009D78F3">
        <w:rPr>
          <w:rFonts w:cs="Courier New"/>
          <w:bCs/>
          <w:szCs w:val="24"/>
        </w:rPr>
        <w:t xml:space="preserve">  The Contractor shall ensure that—</w:t>
      </w:r>
    </w:p>
    <w:p w14:paraId="7F3F890A" w14:textId="77777777" w:rsidR="00633AFD" w:rsidRPr="009D78F3" w:rsidRDefault="00633AFD" w:rsidP="00633AFD">
      <w:pPr>
        <w:pStyle w:val="DFARS"/>
        <w:widowControl w:val="0"/>
        <w:rPr>
          <w:rFonts w:cs="Courier New"/>
          <w:bCs/>
          <w:szCs w:val="24"/>
        </w:rPr>
      </w:pPr>
    </w:p>
    <w:p w14:paraId="43794CA1"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 xml:space="preserve">(i)  The data elements (except issuing agency code) of the unique item identifier are </w:t>
      </w:r>
      <w:r>
        <w:rPr>
          <w:rFonts w:cs="Courier New"/>
          <w:bCs/>
          <w:szCs w:val="24"/>
        </w:rPr>
        <w:t>encoded within the data matrix symbol</w:t>
      </w:r>
      <w:r w:rsidRPr="009D78F3">
        <w:rPr>
          <w:rFonts w:cs="Courier New"/>
          <w:bCs/>
          <w:szCs w:val="24"/>
        </w:rPr>
        <w:t xml:space="preserve"> </w:t>
      </w:r>
      <w:r>
        <w:rPr>
          <w:rFonts w:cs="Courier New"/>
          <w:bCs/>
          <w:szCs w:val="24"/>
        </w:rPr>
        <w:t xml:space="preserve">that is marked </w:t>
      </w:r>
      <w:r w:rsidRPr="009D78F3">
        <w:rPr>
          <w:rFonts w:cs="Courier New"/>
          <w:bCs/>
          <w:szCs w:val="24"/>
        </w:rPr>
        <w:t>on the item using one of the following three types of data qualifiers, as determined by the Contractor:</w:t>
      </w:r>
    </w:p>
    <w:p w14:paraId="1F7D8A0B" w14:textId="77777777" w:rsidR="00633AFD" w:rsidRPr="009D78F3" w:rsidRDefault="00633AFD" w:rsidP="00633AFD">
      <w:pPr>
        <w:pStyle w:val="DFARS"/>
        <w:widowControl w:val="0"/>
        <w:rPr>
          <w:rFonts w:cs="Courier New"/>
          <w:bCs/>
          <w:szCs w:val="24"/>
        </w:rPr>
      </w:pPr>
    </w:p>
    <w:p w14:paraId="2E257B66"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t>(A)  Application Identifiers (AIs) (Format Indicator 05 of ISO/IEC International Standard 15434), in accordance with ISO/IEC International Standard 15418, Information Technology – EAN/UCC Application Identifiers and Fact Data Identifiers and Maintenance and ANSI MH 10.8.2 Data Identifier and Application Identifier Standard.</w:t>
      </w:r>
    </w:p>
    <w:p w14:paraId="6EFBC2C1" w14:textId="77777777" w:rsidR="00633AFD" w:rsidRPr="009D78F3" w:rsidRDefault="00633AFD" w:rsidP="00633AFD">
      <w:pPr>
        <w:pStyle w:val="DFARS"/>
        <w:widowControl w:val="0"/>
        <w:rPr>
          <w:rFonts w:cs="Courier New"/>
          <w:bCs/>
          <w:szCs w:val="24"/>
        </w:rPr>
      </w:pPr>
    </w:p>
    <w:p w14:paraId="4B6B69FD"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t>(B)  Data Identifiers (DIs) (Format Indicator 06 of ISO/IEC International Standard 15434), in accordance with ISO/IEC International Standard 15418, Information Technology – EAN/UCC Application Identifiers and Fact Data Identifiers and Maintenance and ANSI MH 10.8.2 Data Identifier and Application Identifier Standard.</w:t>
      </w:r>
    </w:p>
    <w:p w14:paraId="72CDDCC2" w14:textId="77777777" w:rsidR="00633AFD" w:rsidRPr="009D78F3" w:rsidRDefault="00633AFD" w:rsidP="00633AFD">
      <w:pPr>
        <w:pStyle w:val="DFARS"/>
        <w:widowControl w:val="0"/>
        <w:rPr>
          <w:rFonts w:cs="Courier New"/>
          <w:bCs/>
          <w:szCs w:val="24"/>
        </w:rPr>
      </w:pPr>
    </w:p>
    <w:p w14:paraId="5E9AF41D"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t xml:space="preserve">(C)  Text Element Identifiers (TEIs) (Format Indicator 12 of ISO/IEC International Standard 15434), in accordance with the Air Transport Association </w:t>
      </w:r>
      <w:r w:rsidRPr="009D78F3">
        <w:rPr>
          <w:rFonts w:cs="Courier New"/>
          <w:bCs/>
          <w:szCs w:val="24"/>
        </w:rPr>
        <w:lastRenderedPageBreak/>
        <w:t>Common Support Data Dictionary; and</w:t>
      </w:r>
    </w:p>
    <w:p w14:paraId="7993DD44" w14:textId="77777777" w:rsidR="00633AFD" w:rsidRPr="009D78F3" w:rsidRDefault="00633AFD" w:rsidP="00633AFD">
      <w:pPr>
        <w:pStyle w:val="DFARS"/>
        <w:widowControl w:val="0"/>
        <w:rPr>
          <w:rFonts w:cs="Courier New"/>
          <w:bCs/>
          <w:szCs w:val="24"/>
        </w:rPr>
      </w:pPr>
    </w:p>
    <w:p w14:paraId="389C66A6"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(ii)  The encoded data elements of the unique item identifier conform to the transfer structure, syntax, and coding of messages and data formats specified for Format Indicators 05, 06, and 12 in ISO/IEC International Standard 15434, Information Technology – Transfer Syntax for High Capacity Automatic Data Capture Media.</w:t>
      </w:r>
    </w:p>
    <w:p w14:paraId="631ACC56" w14:textId="77777777" w:rsidR="00633AFD" w:rsidRPr="009D78F3" w:rsidRDefault="00633AFD" w:rsidP="00633AFD">
      <w:pPr>
        <w:pStyle w:val="DFARS"/>
        <w:widowControl w:val="0"/>
        <w:rPr>
          <w:rFonts w:cs="Courier New"/>
          <w:bCs/>
          <w:szCs w:val="24"/>
        </w:rPr>
      </w:pPr>
    </w:p>
    <w:p w14:paraId="161DFDE0"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w:t>
      </w:r>
      <w:r>
        <w:rPr>
          <w:rFonts w:cs="Courier New"/>
          <w:bCs/>
          <w:szCs w:val="24"/>
        </w:rPr>
        <w:t>5</w:t>
      </w:r>
      <w:r w:rsidRPr="009D78F3">
        <w:rPr>
          <w:rFonts w:cs="Courier New"/>
          <w:bCs/>
          <w:szCs w:val="24"/>
        </w:rPr>
        <w:t xml:space="preserve">)  </w:t>
      </w:r>
      <w:r w:rsidRPr="009D78F3">
        <w:rPr>
          <w:rFonts w:cs="Courier New"/>
          <w:bCs/>
          <w:i/>
          <w:szCs w:val="24"/>
        </w:rPr>
        <w:t>Unique item identifier</w:t>
      </w:r>
      <w:r w:rsidRPr="009D78F3">
        <w:rPr>
          <w:rFonts w:cs="Courier New"/>
          <w:bCs/>
          <w:szCs w:val="24"/>
        </w:rPr>
        <w:t>.</w:t>
      </w:r>
    </w:p>
    <w:p w14:paraId="17A12CCE" w14:textId="77777777" w:rsidR="00633AFD" w:rsidRPr="009D78F3" w:rsidRDefault="00633AFD" w:rsidP="00633AFD">
      <w:pPr>
        <w:pStyle w:val="DFARS"/>
        <w:widowControl w:val="0"/>
        <w:rPr>
          <w:rFonts w:cs="Courier New"/>
          <w:bCs/>
          <w:szCs w:val="24"/>
        </w:rPr>
      </w:pPr>
    </w:p>
    <w:p w14:paraId="1D4097AE"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(i)  The Contractor shall—</w:t>
      </w:r>
    </w:p>
    <w:p w14:paraId="5207B491" w14:textId="77777777" w:rsidR="00633AFD" w:rsidRPr="009D78F3" w:rsidRDefault="00633AFD" w:rsidP="00633AFD">
      <w:pPr>
        <w:pStyle w:val="DFARS"/>
        <w:widowControl w:val="0"/>
        <w:rPr>
          <w:rFonts w:cs="Courier New"/>
          <w:bCs/>
          <w:szCs w:val="24"/>
        </w:rPr>
      </w:pPr>
    </w:p>
    <w:p w14:paraId="0CA70E06" w14:textId="77777777" w:rsidR="00633AFD" w:rsidRPr="009D78F3" w:rsidRDefault="00633AFD" w:rsidP="00633AFD">
      <w:pPr>
        <w:pStyle w:val="DFARS"/>
        <w:widowControl w:val="0"/>
        <w:rPr>
          <w:rFonts w:cs="Courier New"/>
          <w:b/>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t>(A)  Determine whether to—</w:t>
      </w:r>
      <w:r w:rsidRPr="009D78F3">
        <w:rPr>
          <w:rFonts w:cs="Courier New"/>
          <w:b/>
          <w:bCs/>
          <w:szCs w:val="24"/>
        </w:rPr>
        <w:t xml:space="preserve"> </w:t>
      </w:r>
    </w:p>
    <w:p w14:paraId="7FD1AC81" w14:textId="77777777" w:rsidR="00633AFD" w:rsidRPr="009D78F3" w:rsidRDefault="00633AFD" w:rsidP="00633AFD">
      <w:pPr>
        <w:pStyle w:val="DFARS"/>
        <w:widowControl w:val="0"/>
        <w:rPr>
          <w:rFonts w:cs="Courier New"/>
          <w:b/>
          <w:bCs/>
          <w:szCs w:val="24"/>
        </w:rPr>
      </w:pPr>
    </w:p>
    <w:p w14:paraId="29D3D723"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i/>
          <w:szCs w:val="24"/>
        </w:rPr>
        <w:t>(1)</w:t>
      </w:r>
      <w:r w:rsidRPr="009D78F3">
        <w:rPr>
          <w:rFonts w:cs="Courier New"/>
          <w:bCs/>
          <w:szCs w:val="24"/>
        </w:rPr>
        <w:t xml:space="preserve">  Serialize within the enterprise identifier;  </w:t>
      </w:r>
    </w:p>
    <w:p w14:paraId="3EF1205F" w14:textId="77777777" w:rsidR="00633AFD" w:rsidRPr="009D78F3" w:rsidRDefault="00633AFD" w:rsidP="00633AFD">
      <w:pPr>
        <w:pStyle w:val="DFARS"/>
        <w:widowControl w:val="0"/>
        <w:rPr>
          <w:rFonts w:cs="Courier New"/>
          <w:bCs/>
          <w:szCs w:val="24"/>
        </w:rPr>
      </w:pPr>
    </w:p>
    <w:p w14:paraId="4373C15E"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i/>
          <w:szCs w:val="24"/>
        </w:rPr>
        <w:t>(2)</w:t>
      </w:r>
      <w:r w:rsidRPr="009D78F3">
        <w:rPr>
          <w:rFonts w:cs="Courier New"/>
          <w:bCs/>
          <w:szCs w:val="24"/>
        </w:rPr>
        <w:t xml:space="preserve">  Serialize within the part, lot, or batch number; or</w:t>
      </w:r>
    </w:p>
    <w:p w14:paraId="4ACDF95B" w14:textId="77777777" w:rsidR="00633AFD" w:rsidRPr="009D78F3" w:rsidRDefault="00633AFD" w:rsidP="00633AFD">
      <w:pPr>
        <w:pStyle w:val="DFARS"/>
        <w:widowControl w:val="0"/>
        <w:rPr>
          <w:rFonts w:cs="Courier New"/>
          <w:bCs/>
          <w:szCs w:val="24"/>
        </w:rPr>
      </w:pPr>
    </w:p>
    <w:p w14:paraId="5AE3F977"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i/>
          <w:szCs w:val="24"/>
        </w:rPr>
        <w:t>(3)</w:t>
      </w:r>
      <w:r w:rsidRPr="009D78F3">
        <w:rPr>
          <w:rFonts w:cs="Courier New"/>
          <w:bCs/>
          <w:szCs w:val="24"/>
        </w:rPr>
        <w:t xml:space="preserve">  Use a DoD recognized unique identification equivalent</w:t>
      </w:r>
      <w:r>
        <w:rPr>
          <w:rFonts w:cs="Courier New"/>
          <w:bCs/>
          <w:szCs w:val="24"/>
        </w:rPr>
        <w:t xml:space="preserve"> (e.g. Vehicle Identification Number)</w:t>
      </w:r>
      <w:r w:rsidRPr="009D78F3">
        <w:rPr>
          <w:rFonts w:cs="Courier New"/>
          <w:bCs/>
          <w:szCs w:val="24"/>
        </w:rPr>
        <w:t xml:space="preserve">; and  </w:t>
      </w:r>
    </w:p>
    <w:p w14:paraId="76E62929" w14:textId="77777777" w:rsidR="00633AFD" w:rsidRPr="009D78F3" w:rsidRDefault="00633AFD" w:rsidP="00633AFD">
      <w:pPr>
        <w:pStyle w:val="DFARS"/>
        <w:widowControl w:val="0"/>
        <w:rPr>
          <w:rFonts w:cs="Courier New"/>
          <w:bCs/>
          <w:szCs w:val="24"/>
        </w:rPr>
      </w:pPr>
    </w:p>
    <w:p w14:paraId="76C60F6A" w14:textId="77777777" w:rsidR="00633AFD"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t xml:space="preserve">(B)  Place the data elements of the unique item identifier (enterprise identifier; serial number; DoD recognized unique identification equivalent; and for serialization within the part, lot, or batch number only: original part, lot, or batch number) on items requiring marking by paragraph (c)(1) of this clause, based on the criteria provided in MIL-STD-130, Identification Marking of U.S. Military Property, </w:t>
      </w:r>
      <w:r>
        <w:rPr>
          <w:rFonts w:cs="Courier New"/>
          <w:bCs/>
          <w:szCs w:val="24"/>
        </w:rPr>
        <w:t>latest version;</w:t>
      </w:r>
    </w:p>
    <w:p w14:paraId="274A49B9" w14:textId="77777777" w:rsidR="00633AFD" w:rsidRDefault="00633AFD" w:rsidP="00633AFD">
      <w:pPr>
        <w:pStyle w:val="DFARS"/>
        <w:widowControl w:val="0"/>
        <w:rPr>
          <w:rFonts w:cs="Courier New"/>
          <w:bCs/>
          <w:szCs w:val="24"/>
        </w:rPr>
      </w:pPr>
    </w:p>
    <w:p w14:paraId="67FB0D8E" w14:textId="77777777" w:rsidR="00633AFD" w:rsidRPr="007209AF" w:rsidRDefault="00633AFD" w:rsidP="00633AFD">
      <w:pPr>
        <w:pStyle w:val="DFARS"/>
        <w:widowControl w:val="0"/>
        <w:rPr>
          <w:rFonts w:cs="Courier New"/>
          <w:bCs/>
          <w:szCs w:val="24"/>
        </w:rPr>
      </w:pPr>
      <w:r w:rsidRPr="007209AF">
        <w:rPr>
          <w:rFonts w:cs="Courier New"/>
          <w:bCs/>
          <w:szCs w:val="24"/>
        </w:rPr>
        <w:tab/>
      </w:r>
      <w:r w:rsidRPr="007209AF">
        <w:rPr>
          <w:rFonts w:cs="Courier New"/>
          <w:bCs/>
          <w:szCs w:val="24"/>
        </w:rPr>
        <w:tab/>
      </w:r>
      <w:r w:rsidRPr="007209AF">
        <w:rPr>
          <w:rFonts w:cs="Courier New"/>
          <w:bCs/>
          <w:szCs w:val="24"/>
        </w:rPr>
        <w:tab/>
      </w:r>
      <w:r w:rsidRPr="007209AF">
        <w:rPr>
          <w:rFonts w:cs="Courier New"/>
          <w:bCs/>
          <w:szCs w:val="24"/>
        </w:rPr>
        <w:tab/>
        <w:t>(C)  Label shipments, storage containers and packages that contain uniquely identified items in accordance with the requirements of  MIL-STD-129, Military Marking for Shipment and Storage, latest version; and</w:t>
      </w:r>
    </w:p>
    <w:p w14:paraId="2543E824" w14:textId="77777777" w:rsidR="00633AFD" w:rsidRPr="007209AF" w:rsidRDefault="00633AFD" w:rsidP="00633AFD">
      <w:pPr>
        <w:pStyle w:val="DFARS"/>
        <w:widowControl w:val="0"/>
        <w:rPr>
          <w:rFonts w:cs="Courier New"/>
          <w:bCs/>
          <w:szCs w:val="24"/>
        </w:rPr>
      </w:pPr>
    </w:p>
    <w:p w14:paraId="392D619B" w14:textId="77777777" w:rsidR="00633AFD" w:rsidRPr="007209AF" w:rsidRDefault="00633AFD" w:rsidP="00633AFD">
      <w:pPr>
        <w:pStyle w:val="DFARS"/>
        <w:widowControl w:val="0"/>
        <w:rPr>
          <w:rFonts w:cs="Courier New"/>
          <w:bCs/>
          <w:szCs w:val="24"/>
        </w:rPr>
      </w:pPr>
      <w:r w:rsidRPr="007209AF">
        <w:rPr>
          <w:rFonts w:cs="Courier New"/>
          <w:bCs/>
          <w:szCs w:val="24"/>
        </w:rPr>
        <w:tab/>
      </w:r>
      <w:r w:rsidRPr="007209AF">
        <w:rPr>
          <w:rFonts w:cs="Courier New"/>
          <w:bCs/>
          <w:szCs w:val="24"/>
        </w:rPr>
        <w:tab/>
      </w:r>
      <w:r w:rsidRPr="007209AF">
        <w:rPr>
          <w:rFonts w:cs="Courier New"/>
          <w:bCs/>
          <w:szCs w:val="24"/>
        </w:rPr>
        <w:tab/>
      </w:r>
      <w:r w:rsidRPr="007209AF">
        <w:rPr>
          <w:rFonts w:cs="Courier New"/>
          <w:bCs/>
          <w:szCs w:val="24"/>
        </w:rPr>
        <w:tab/>
        <w:t>(D)  Verify that the marks on items and labels on shipments, storage containers, and packages are machine readable and conform to the applicable standards.  The contractor shall use an automatic identification technology device for this verification that has been programmed to the requirements of Appendix A, MIL-STD-130, latest version.</w:t>
      </w:r>
    </w:p>
    <w:p w14:paraId="1D063773" w14:textId="77777777" w:rsidR="00633AFD" w:rsidRDefault="00633AFD" w:rsidP="00633AFD">
      <w:pPr>
        <w:pStyle w:val="DFARS"/>
        <w:widowControl w:val="0"/>
        <w:rPr>
          <w:rFonts w:cs="Courier New"/>
          <w:bCs/>
          <w:szCs w:val="24"/>
        </w:rPr>
      </w:pPr>
    </w:p>
    <w:p w14:paraId="1289FCD7"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t>(ii)  The issuing agency code—</w:t>
      </w:r>
    </w:p>
    <w:p w14:paraId="52B57136" w14:textId="77777777" w:rsidR="00633AFD" w:rsidRPr="009D78F3" w:rsidRDefault="00633AFD" w:rsidP="00633AFD">
      <w:pPr>
        <w:pStyle w:val="DFARS"/>
        <w:widowControl w:val="0"/>
        <w:rPr>
          <w:rFonts w:cs="Courier New"/>
          <w:bCs/>
          <w:szCs w:val="24"/>
        </w:rPr>
      </w:pPr>
    </w:p>
    <w:p w14:paraId="15C50BCC"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t>(A)  Shall not be placed on the item; and</w:t>
      </w:r>
    </w:p>
    <w:p w14:paraId="43624928" w14:textId="77777777" w:rsidR="00633AFD" w:rsidRPr="009D78F3" w:rsidRDefault="00633AFD" w:rsidP="00633AFD">
      <w:pPr>
        <w:pStyle w:val="DFARS"/>
        <w:widowControl w:val="0"/>
        <w:rPr>
          <w:rFonts w:cs="Courier New"/>
          <w:bCs/>
          <w:szCs w:val="24"/>
        </w:rPr>
      </w:pPr>
    </w:p>
    <w:p w14:paraId="2C9D5847"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r>
      <w:r w:rsidRPr="009D78F3">
        <w:rPr>
          <w:rFonts w:cs="Courier New"/>
          <w:bCs/>
          <w:szCs w:val="24"/>
        </w:rPr>
        <w:tab/>
      </w:r>
      <w:r w:rsidRPr="009D78F3">
        <w:rPr>
          <w:rFonts w:cs="Courier New"/>
          <w:bCs/>
          <w:szCs w:val="24"/>
        </w:rPr>
        <w:tab/>
        <w:t>(B)  Shall be derived from the data qualifier for the enterprise identifier.</w:t>
      </w:r>
    </w:p>
    <w:p w14:paraId="2B505FFB" w14:textId="77777777" w:rsidR="00633AFD" w:rsidRPr="009D78F3" w:rsidRDefault="00633AFD" w:rsidP="00633AFD">
      <w:pPr>
        <w:pStyle w:val="DFARS"/>
        <w:widowControl w:val="0"/>
        <w:rPr>
          <w:rFonts w:cs="Courier New"/>
          <w:bCs/>
          <w:szCs w:val="24"/>
        </w:rPr>
      </w:pPr>
    </w:p>
    <w:p w14:paraId="457EDEE6" w14:textId="77777777" w:rsidR="00633AFD" w:rsidRPr="009D78F3" w:rsidRDefault="00633AFD" w:rsidP="00633AFD">
      <w:pPr>
        <w:pStyle w:val="DFARS"/>
        <w:widowControl w:val="0"/>
        <w:rPr>
          <w:rFonts w:cs="Courier New"/>
          <w:bCs/>
          <w:szCs w:val="24"/>
        </w:rPr>
      </w:pPr>
      <w:r w:rsidRPr="009D78F3">
        <w:rPr>
          <w:rFonts w:cs="Courier New"/>
          <w:bCs/>
          <w:szCs w:val="24"/>
        </w:rPr>
        <w:tab/>
        <w:t xml:space="preserve">(d)  For each item that requires </w:t>
      </w:r>
      <w:r>
        <w:rPr>
          <w:rFonts w:cs="Courier New"/>
          <w:bCs/>
          <w:szCs w:val="24"/>
        </w:rPr>
        <w:t xml:space="preserve">item </w:t>
      </w:r>
      <w:r w:rsidRPr="009D78F3">
        <w:rPr>
          <w:rFonts w:cs="Courier New"/>
          <w:bCs/>
          <w:szCs w:val="24"/>
        </w:rPr>
        <w:t>unique</w:t>
      </w:r>
      <w:r>
        <w:rPr>
          <w:rFonts w:cs="Courier New"/>
          <w:bCs/>
          <w:szCs w:val="24"/>
        </w:rPr>
        <w:t xml:space="preserve"> </w:t>
      </w:r>
      <w:r w:rsidRPr="009D78F3">
        <w:rPr>
          <w:rFonts w:cs="Courier New"/>
          <w:bCs/>
          <w:szCs w:val="24"/>
        </w:rPr>
        <w:t>identification under paragraph (c)(1)(i)</w:t>
      </w:r>
      <w:r>
        <w:rPr>
          <w:rFonts w:cs="Courier New"/>
          <w:bCs/>
          <w:szCs w:val="24"/>
        </w:rPr>
        <w:t>,</w:t>
      </w:r>
      <w:r w:rsidRPr="009D78F3">
        <w:rPr>
          <w:rFonts w:cs="Courier New"/>
          <w:bCs/>
          <w:szCs w:val="24"/>
        </w:rPr>
        <w:t xml:space="preserve"> (ii)</w:t>
      </w:r>
      <w:r>
        <w:rPr>
          <w:rFonts w:cs="Courier New"/>
          <w:bCs/>
          <w:szCs w:val="24"/>
        </w:rPr>
        <w:t>, or (iv)</w:t>
      </w:r>
      <w:r w:rsidRPr="009D78F3">
        <w:rPr>
          <w:rFonts w:cs="Courier New"/>
          <w:bCs/>
          <w:szCs w:val="24"/>
        </w:rPr>
        <w:t xml:space="preserve"> of this clause</w:t>
      </w:r>
      <w:r>
        <w:rPr>
          <w:rFonts w:cs="Courier New"/>
          <w:bCs/>
          <w:szCs w:val="24"/>
        </w:rPr>
        <w:t xml:space="preserve"> or when item unique identification is provided under paragraph (c)(1)(v),</w:t>
      </w:r>
      <w:r w:rsidRPr="009D78F3">
        <w:rPr>
          <w:rFonts w:cs="Courier New"/>
          <w:bCs/>
          <w:szCs w:val="24"/>
        </w:rPr>
        <w:t xml:space="preserve"> in addition to the information provided as part of the Material Inspection and Receiving Report specified elsewhere in this contract, the Contractor shall report at the time of delivery, as part of the Material Inspection and Receiving Report, the following information:</w:t>
      </w:r>
    </w:p>
    <w:p w14:paraId="2F39F8AB" w14:textId="77777777" w:rsidR="00633AFD" w:rsidRPr="009D78F3" w:rsidRDefault="00633AFD" w:rsidP="00633AFD">
      <w:pPr>
        <w:pStyle w:val="DFARS"/>
        <w:widowControl w:val="0"/>
        <w:rPr>
          <w:rFonts w:cs="Courier New"/>
          <w:bCs/>
          <w:szCs w:val="24"/>
        </w:rPr>
      </w:pPr>
    </w:p>
    <w:p w14:paraId="5E058D2A"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(1)  Unique item identifier.</w:t>
      </w:r>
    </w:p>
    <w:p w14:paraId="16056452" w14:textId="77777777" w:rsidR="00633AFD" w:rsidRPr="009D78F3" w:rsidRDefault="00633AFD" w:rsidP="00633AFD">
      <w:pPr>
        <w:pStyle w:val="DFARS"/>
        <w:widowControl w:val="0"/>
        <w:rPr>
          <w:rFonts w:cs="Courier New"/>
          <w:bCs/>
          <w:szCs w:val="24"/>
        </w:rPr>
      </w:pPr>
    </w:p>
    <w:p w14:paraId="67E64C05"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(2)  Unique item identifier type.</w:t>
      </w:r>
    </w:p>
    <w:p w14:paraId="08FF386E" w14:textId="77777777" w:rsidR="00633AFD" w:rsidRPr="009D78F3" w:rsidRDefault="00633AFD" w:rsidP="00633AFD">
      <w:pPr>
        <w:pStyle w:val="DFARS"/>
        <w:widowControl w:val="0"/>
        <w:rPr>
          <w:rFonts w:cs="Courier New"/>
          <w:bCs/>
          <w:szCs w:val="24"/>
        </w:rPr>
      </w:pPr>
    </w:p>
    <w:p w14:paraId="42249AEB"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(3)  Issuing agency code (if concatenated unique item identifier is used).</w:t>
      </w:r>
    </w:p>
    <w:p w14:paraId="115803BD" w14:textId="77777777" w:rsidR="00633AFD" w:rsidRPr="009D78F3" w:rsidRDefault="00633AFD" w:rsidP="00633AFD">
      <w:pPr>
        <w:pStyle w:val="DFARS"/>
        <w:widowControl w:val="0"/>
        <w:rPr>
          <w:rFonts w:cs="Courier New"/>
          <w:bCs/>
          <w:szCs w:val="24"/>
        </w:rPr>
      </w:pPr>
    </w:p>
    <w:p w14:paraId="78941F61"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(4)  Enterprise identifier (if concatenated unique item identifier is used).</w:t>
      </w:r>
    </w:p>
    <w:p w14:paraId="6584D581" w14:textId="77777777" w:rsidR="00633AFD" w:rsidRPr="009D78F3" w:rsidRDefault="00633AFD" w:rsidP="00633AFD">
      <w:pPr>
        <w:pStyle w:val="DFARS"/>
        <w:widowControl w:val="0"/>
        <w:rPr>
          <w:rFonts w:cs="Courier New"/>
          <w:bCs/>
          <w:szCs w:val="24"/>
        </w:rPr>
      </w:pPr>
    </w:p>
    <w:p w14:paraId="33FFAD13"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(5)  Original part number (if there is serialization within the original part number).</w:t>
      </w:r>
    </w:p>
    <w:p w14:paraId="729F8B5D" w14:textId="77777777" w:rsidR="00633AFD" w:rsidRPr="009D78F3" w:rsidRDefault="00633AFD" w:rsidP="00633AFD">
      <w:pPr>
        <w:pStyle w:val="DFARS"/>
        <w:widowControl w:val="0"/>
        <w:rPr>
          <w:rFonts w:cs="Courier New"/>
          <w:bCs/>
          <w:szCs w:val="24"/>
        </w:rPr>
      </w:pPr>
    </w:p>
    <w:p w14:paraId="6DB26A57"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(6)  Lot or batch number (if there is serialization within the lot or batch number).</w:t>
      </w:r>
    </w:p>
    <w:p w14:paraId="70A679AC" w14:textId="77777777" w:rsidR="00633AFD" w:rsidRPr="009D78F3" w:rsidRDefault="00633AFD" w:rsidP="00633AFD">
      <w:pPr>
        <w:pStyle w:val="DFARS"/>
        <w:widowControl w:val="0"/>
        <w:rPr>
          <w:rFonts w:cs="Courier New"/>
          <w:bCs/>
          <w:szCs w:val="24"/>
        </w:rPr>
      </w:pPr>
    </w:p>
    <w:p w14:paraId="3D96B53E"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(7)  Current part number (optional and only if not the same as the original part number).</w:t>
      </w:r>
    </w:p>
    <w:p w14:paraId="59B3EBCE" w14:textId="77777777" w:rsidR="00633AFD" w:rsidRPr="009D78F3" w:rsidRDefault="00633AFD" w:rsidP="00633AFD">
      <w:pPr>
        <w:pStyle w:val="DFARS"/>
        <w:widowControl w:val="0"/>
        <w:rPr>
          <w:rFonts w:cs="Courier New"/>
          <w:bCs/>
          <w:szCs w:val="24"/>
        </w:rPr>
      </w:pPr>
    </w:p>
    <w:p w14:paraId="666A2755"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(8)  Current part number effective date (optional and only if current part number is used).</w:t>
      </w:r>
    </w:p>
    <w:p w14:paraId="1173DE7E" w14:textId="77777777" w:rsidR="00633AFD" w:rsidRPr="009D78F3" w:rsidRDefault="00633AFD" w:rsidP="00633AFD">
      <w:pPr>
        <w:pStyle w:val="DFARS"/>
        <w:widowControl w:val="0"/>
        <w:rPr>
          <w:rFonts w:cs="Courier New"/>
          <w:bCs/>
          <w:szCs w:val="24"/>
        </w:rPr>
      </w:pPr>
    </w:p>
    <w:p w14:paraId="252B4FDB"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(9)  Serial number (if concatenated unique item identifier is used).</w:t>
      </w:r>
    </w:p>
    <w:p w14:paraId="09A3545C" w14:textId="77777777" w:rsidR="00633AFD" w:rsidRPr="009D78F3" w:rsidRDefault="00633AFD" w:rsidP="00633AFD">
      <w:pPr>
        <w:pStyle w:val="DFARS"/>
        <w:widowControl w:val="0"/>
        <w:rPr>
          <w:rFonts w:cs="Courier New"/>
          <w:bCs/>
          <w:szCs w:val="24"/>
        </w:rPr>
      </w:pPr>
    </w:p>
    <w:p w14:paraId="59E8120E"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(10)  Government’s unit acquisition cost.</w:t>
      </w:r>
    </w:p>
    <w:p w14:paraId="37098B9D" w14:textId="77777777" w:rsidR="00633AFD" w:rsidRPr="009D78F3" w:rsidRDefault="00633AFD" w:rsidP="00633AFD">
      <w:pPr>
        <w:pStyle w:val="DFARS"/>
        <w:widowControl w:val="0"/>
        <w:rPr>
          <w:rFonts w:cs="Courier New"/>
          <w:bCs/>
          <w:szCs w:val="24"/>
        </w:rPr>
      </w:pPr>
    </w:p>
    <w:p w14:paraId="043DC86D" w14:textId="77777777" w:rsidR="00633AFD"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(11)  Unit of measure.</w:t>
      </w:r>
    </w:p>
    <w:p w14:paraId="513EAE86" w14:textId="77777777" w:rsidR="00633AFD" w:rsidRDefault="00633AFD" w:rsidP="00633AFD">
      <w:pPr>
        <w:pStyle w:val="DFARS"/>
        <w:widowControl w:val="0"/>
        <w:rPr>
          <w:rFonts w:cs="Courier New"/>
          <w:bCs/>
          <w:szCs w:val="24"/>
        </w:rPr>
      </w:pPr>
    </w:p>
    <w:p w14:paraId="6CBA3BF8" w14:textId="77777777" w:rsidR="00633AFD" w:rsidRDefault="00633AFD" w:rsidP="00633AFD">
      <w:pPr>
        <w:pStyle w:val="DFARS"/>
        <w:widowControl w:val="0"/>
        <w:rPr>
          <w:rFonts w:cs="Courier New"/>
          <w:bCs/>
          <w:szCs w:val="24"/>
        </w:rPr>
      </w:pPr>
      <w:r>
        <w:rPr>
          <w:rFonts w:cs="Courier New"/>
          <w:bCs/>
          <w:szCs w:val="24"/>
        </w:rPr>
        <w:tab/>
      </w:r>
      <w:r>
        <w:rPr>
          <w:rFonts w:cs="Courier New"/>
          <w:bCs/>
          <w:szCs w:val="24"/>
        </w:rPr>
        <w:tab/>
      </w:r>
      <w:r w:rsidRPr="00D354E2">
        <w:rPr>
          <w:rFonts w:cs="Courier New"/>
          <w:bCs/>
          <w:szCs w:val="24"/>
        </w:rPr>
        <w:t>(12)  Type designation of the item as specified in the contract schedule, if any.</w:t>
      </w:r>
    </w:p>
    <w:p w14:paraId="3F9B8B82" w14:textId="77777777" w:rsidR="00633AFD" w:rsidRPr="00D354E2" w:rsidRDefault="00633AFD" w:rsidP="00633AFD">
      <w:pPr>
        <w:pStyle w:val="DFARS"/>
        <w:widowControl w:val="0"/>
        <w:rPr>
          <w:rFonts w:cs="Courier New"/>
          <w:bCs/>
          <w:szCs w:val="24"/>
        </w:rPr>
      </w:pPr>
    </w:p>
    <w:p w14:paraId="4D43E227" w14:textId="77777777" w:rsidR="00633AFD" w:rsidRDefault="00633AFD" w:rsidP="00633AFD">
      <w:pPr>
        <w:pStyle w:val="DFARS"/>
        <w:widowControl w:val="0"/>
        <w:rPr>
          <w:rFonts w:cs="Courier New"/>
          <w:bCs/>
          <w:szCs w:val="24"/>
        </w:rPr>
      </w:pPr>
      <w:r>
        <w:rPr>
          <w:rFonts w:cs="Courier New"/>
          <w:bCs/>
          <w:szCs w:val="24"/>
        </w:rPr>
        <w:tab/>
      </w:r>
      <w:r>
        <w:rPr>
          <w:rFonts w:cs="Courier New"/>
          <w:bCs/>
          <w:szCs w:val="24"/>
        </w:rPr>
        <w:tab/>
      </w:r>
      <w:r w:rsidRPr="00D354E2">
        <w:rPr>
          <w:rFonts w:cs="Courier New"/>
          <w:bCs/>
          <w:szCs w:val="24"/>
        </w:rPr>
        <w:t>(13)  Whether the item is an item of Special Tooling or Special Test Equipment.</w:t>
      </w:r>
    </w:p>
    <w:p w14:paraId="4047C989" w14:textId="77777777" w:rsidR="00633AFD" w:rsidRPr="00D354E2" w:rsidRDefault="00633AFD" w:rsidP="00633AFD">
      <w:pPr>
        <w:pStyle w:val="DFARS"/>
        <w:widowControl w:val="0"/>
        <w:rPr>
          <w:rFonts w:cs="Courier New"/>
          <w:bCs/>
          <w:szCs w:val="24"/>
        </w:rPr>
      </w:pPr>
    </w:p>
    <w:p w14:paraId="1D0B5EAB" w14:textId="77777777" w:rsidR="00633AFD" w:rsidRPr="00D354E2" w:rsidRDefault="00633AFD" w:rsidP="00633AFD">
      <w:pPr>
        <w:pStyle w:val="DFARS"/>
        <w:widowControl w:val="0"/>
        <w:rPr>
          <w:rFonts w:cs="Courier New"/>
          <w:bCs/>
          <w:szCs w:val="24"/>
        </w:rPr>
      </w:pPr>
      <w:r>
        <w:rPr>
          <w:rFonts w:cs="Courier New"/>
          <w:bCs/>
          <w:szCs w:val="24"/>
        </w:rPr>
        <w:tab/>
      </w:r>
      <w:r>
        <w:rPr>
          <w:rFonts w:cs="Courier New"/>
          <w:bCs/>
          <w:szCs w:val="24"/>
        </w:rPr>
        <w:tab/>
      </w:r>
      <w:r w:rsidRPr="00D354E2">
        <w:rPr>
          <w:rFonts w:cs="Courier New"/>
          <w:bCs/>
          <w:szCs w:val="24"/>
        </w:rPr>
        <w:t>(14)  Whether the item is covered by a warranty.</w:t>
      </w:r>
    </w:p>
    <w:p w14:paraId="583B8E0D" w14:textId="77777777" w:rsidR="00633AFD" w:rsidRPr="009D78F3" w:rsidRDefault="00633AFD" w:rsidP="00633AFD">
      <w:pPr>
        <w:pStyle w:val="DFARS"/>
        <w:widowControl w:val="0"/>
        <w:rPr>
          <w:rFonts w:cs="Courier New"/>
          <w:bCs/>
          <w:szCs w:val="24"/>
        </w:rPr>
      </w:pPr>
    </w:p>
    <w:p w14:paraId="7FC570F2" w14:textId="77777777" w:rsidR="00633AFD" w:rsidRPr="009D78F3" w:rsidRDefault="00633AFD" w:rsidP="00633AFD">
      <w:pPr>
        <w:pStyle w:val="DFARS"/>
        <w:widowControl w:val="0"/>
        <w:rPr>
          <w:rFonts w:cs="Courier New"/>
          <w:bCs/>
          <w:szCs w:val="24"/>
        </w:rPr>
      </w:pPr>
      <w:r w:rsidRPr="009D78F3">
        <w:rPr>
          <w:rFonts w:cs="Courier New"/>
          <w:bCs/>
          <w:szCs w:val="24"/>
        </w:rPr>
        <w:tab/>
        <w:t xml:space="preserve">(e)  For embedded subassemblies, components, and parts that require DoD </w:t>
      </w:r>
      <w:r>
        <w:rPr>
          <w:rFonts w:cs="Courier New"/>
          <w:bCs/>
          <w:szCs w:val="24"/>
        </w:rPr>
        <w:t xml:space="preserve">item </w:t>
      </w:r>
      <w:r w:rsidRPr="009D78F3">
        <w:rPr>
          <w:rFonts w:cs="Courier New"/>
          <w:bCs/>
          <w:szCs w:val="24"/>
        </w:rPr>
        <w:t>unique identification under paragraph (c)(1)(iii) of this clause</w:t>
      </w:r>
      <w:r>
        <w:rPr>
          <w:rFonts w:cs="Courier New"/>
          <w:bCs/>
          <w:szCs w:val="24"/>
        </w:rPr>
        <w:t xml:space="preserve"> or when item unique identification is provided under paragraph (c)(1)(v)</w:t>
      </w:r>
      <w:r w:rsidRPr="009D78F3">
        <w:rPr>
          <w:rFonts w:cs="Courier New"/>
          <w:bCs/>
          <w:szCs w:val="24"/>
        </w:rPr>
        <w:t>, the Contractor shall report as part of the Material Inspection and Receiving Report specified elsewhere in this contract, the following information:</w:t>
      </w:r>
    </w:p>
    <w:p w14:paraId="548AE727" w14:textId="77777777" w:rsidR="00633AFD" w:rsidRPr="009D78F3" w:rsidRDefault="00633AFD" w:rsidP="00633AFD">
      <w:pPr>
        <w:pStyle w:val="DFARS"/>
        <w:widowControl w:val="0"/>
        <w:rPr>
          <w:rFonts w:cs="Courier New"/>
          <w:bCs/>
          <w:szCs w:val="24"/>
        </w:rPr>
      </w:pPr>
    </w:p>
    <w:p w14:paraId="6FD2AB17"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(1)  Unique item identifier of the parent item under paragraph (c)(1) of this clause that contains the embedded subassembly, component, or part.</w:t>
      </w:r>
    </w:p>
    <w:p w14:paraId="7FFA8F15" w14:textId="77777777" w:rsidR="00633AFD" w:rsidRPr="009D78F3" w:rsidRDefault="00633AFD" w:rsidP="00633AFD">
      <w:pPr>
        <w:pStyle w:val="DFARS"/>
        <w:widowControl w:val="0"/>
        <w:rPr>
          <w:rFonts w:cs="Courier New"/>
          <w:bCs/>
          <w:szCs w:val="24"/>
        </w:rPr>
      </w:pPr>
    </w:p>
    <w:p w14:paraId="4A50110A"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(2)  Unique item identifier of the embedded subassembly, component, or part.</w:t>
      </w:r>
    </w:p>
    <w:p w14:paraId="7CAA8292" w14:textId="77777777" w:rsidR="00633AFD" w:rsidRPr="009D78F3" w:rsidRDefault="00633AFD" w:rsidP="00633AFD">
      <w:pPr>
        <w:pStyle w:val="DFARS"/>
        <w:widowControl w:val="0"/>
        <w:rPr>
          <w:rFonts w:cs="Courier New"/>
          <w:bCs/>
          <w:szCs w:val="24"/>
        </w:rPr>
      </w:pPr>
    </w:p>
    <w:p w14:paraId="3460285B" w14:textId="77777777" w:rsidR="00633AFD" w:rsidRPr="009D78F3" w:rsidRDefault="00633AFD" w:rsidP="00633AFD">
      <w:pPr>
        <w:pStyle w:val="DFARS"/>
        <w:widowControl w:val="0"/>
        <w:rPr>
          <w:rFonts w:cs="Courier New"/>
          <w:bCs/>
          <w:szCs w:val="24"/>
        </w:rPr>
      </w:pPr>
      <w:r>
        <w:rPr>
          <w:rFonts w:cs="Courier New"/>
          <w:bCs/>
          <w:szCs w:val="24"/>
        </w:rPr>
        <w:tab/>
      </w:r>
      <w:r>
        <w:rPr>
          <w:rFonts w:cs="Courier New"/>
          <w:bCs/>
          <w:szCs w:val="24"/>
        </w:rPr>
        <w:tab/>
      </w:r>
      <w:r w:rsidRPr="009D78F3">
        <w:rPr>
          <w:rFonts w:cs="Courier New"/>
          <w:bCs/>
          <w:szCs w:val="24"/>
        </w:rPr>
        <w:t>(3)  Unique item identifier type.**</w:t>
      </w:r>
    </w:p>
    <w:p w14:paraId="67F8F4B6" w14:textId="77777777" w:rsidR="00633AFD" w:rsidRPr="009D78F3" w:rsidRDefault="00633AFD" w:rsidP="00633AFD">
      <w:pPr>
        <w:pStyle w:val="DFARS"/>
        <w:widowControl w:val="0"/>
        <w:rPr>
          <w:rFonts w:cs="Courier New"/>
          <w:bCs/>
          <w:szCs w:val="24"/>
        </w:rPr>
      </w:pPr>
    </w:p>
    <w:p w14:paraId="54D0D929" w14:textId="77777777" w:rsidR="00633AFD" w:rsidRPr="009D78F3" w:rsidRDefault="00633AFD" w:rsidP="00633AFD">
      <w:pPr>
        <w:pStyle w:val="DFARS"/>
        <w:widowControl w:val="0"/>
        <w:rPr>
          <w:rFonts w:cs="Courier New"/>
          <w:bCs/>
          <w:szCs w:val="24"/>
        </w:rPr>
      </w:pPr>
      <w:r>
        <w:rPr>
          <w:rFonts w:cs="Courier New"/>
          <w:bCs/>
          <w:szCs w:val="24"/>
        </w:rPr>
        <w:tab/>
      </w:r>
      <w:r>
        <w:rPr>
          <w:rFonts w:cs="Courier New"/>
          <w:bCs/>
          <w:szCs w:val="24"/>
        </w:rPr>
        <w:tab/>
      </w:r>
      <w:r w:rsidRPr="009D78F3">
        <w:rPr>
          <w:rFonts w:cs="Courier New"/>
          <w:bCs/>
          <w:szCs w:val="24"/>
        </w:rPr>
        <w:t>(4)  Issuing agency code (if concatenated unique item identifier is used).**</w:t>
      </w:r>
    </w:p>
    <w:p w14:paraId="6B27DB13" w14:textId="77777777" w:rsidR="00633AFD" w:rsidRPr="009D78F3" w:rsidRDefault="00633AFD" w:rsidP="00633AFD">
      <w:pPr>
        <w:pStyle w:val="DFARS"/>
        <w:widowControl w:val="0"/>
        <w:rPr>
          <w:rFonts w:cs="Courier New"/>
          <w:bCs/>
          <w:szCs w:val="24"/>
        </w:rPr>
      </w:pPr>
    </w:p>
    <w:p w14:paraId="730C584B"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(5)  Enterprise identifier (if concatenated unique item identifier is used).**</w:t>
      </w:r>
    </w:p>
    <w:p w14:paraId="3BA420C5" w14:textId="77777777" w:rsidR="00633AFD" w:rsidRPr="009D78F3" w:rsidRDefault="00633AFD" w:rsidP="00633AFD">
      <w:pPr>
        <w:pStyle w:val="DFARS"/>
        <w:widowControl w:val="0"/>
        <w:rPr>
          <w:rFonts w:cs="Courier New"/>
          <w:bCs/>
          <w:szCs w:val="24"/>
        </w:rPr>
      </w:pPr>
    </w:p>
    <w:p w14:paraId="2289F238" w14:textId="77777777" w:rsidR="00633AFD" w:rsidRPr="009D78F3" w:rsidRDefault="00633AFD" w:rsidP="00633AFD">
      <w:pPr>
        <w:pStyle w:val="DFARS"/>
        <w:widowControl w:val="0"/>
        <w:rPr>
          <w:rFonts w:cs="Courier New"/>
          <w:bCs/>
          <w:szCs w:val="24"/>
        </w:rPr>
      </w:pPr>
      <w:r>
        <w:rPr>
          <w:rFonts w:cs="Courier New"/>
          <w:bCs/>
          <w:szCs w:val="24"/>
        </w:rPr>
        <w:lastRenderedPageBreak/>
        <w:tab/>
      </w:r>
      <w:r w:rsidRPr="009D78F3">
        <w:rPr>
          <w:rFonts w:cs="Courier New"/>
          <w:bCs/>
          <w:szCs w:val="24"/>
        </w:rPr>
        <w:tab/>
        <w:t>(6)  Original part number (if there is serialization within the original part number).**</w:t>
      </w:r>
    </w:p>
    <w:p w14:paraId="211E2137" w14:textId="77777777" w:rsidR="00633AFD" w:rsidRPr="009D78F3" w:rsidRDefault="00633AFD" w:rsidP="00633AFD">
      <w:pPr>
        <w:pStyle w:val="DFARS"/>
        <w:widowControl w:val="0"/>
        <w:rPr>
          <w:rFonts w:cs="Courier New"/>
          <w:bCs/>
          <w:szCs w:val="24"/>
        </w:rPr>
      </w:pPr>
    </w:p>
    <w:p w14:paraId="1BED10C7"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(7)  Lot or batch number (if there is serialization within the lot or batch number).**</w:t>
      </w:r>
    </w:p>
    <w:p w14:paraId="70A954F1" w14:textId="77777777" w:rsidR="00633AFD" w:rsidRPr="009D78F3" w:rsidRDefault="00633AFD" w:rsidP="00633AFD">
      <w:pPr>
        <w:pStyle w:val="DFARS"/>
        <w:widowControl w:val="0"/>
        <w:rPr>
          <w:rFonts w:cs="Courier New"/>
          <w:bCs/>
          <w:szCs w:val="24"/>
        </w:rPr>
      </w:pPr>
    </w:p>
    <w:p w14:paraId="2B2C99AA"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(8)  Current part number (optional and only if not the same as the original part number).**</w:t>
      </w:r>
    </w:p>
    <w:p w14:paraId="690FC8D3" w14:textId="77777777" w:rsidR="00633AFD" w:rsidRPr="009D78F3" w:rsidRDefault="00633AFD" w:rsidP="00633AFD">
      <w:pPr>
        <w:pStyle w:val="DFARS"/>
        <w:widowControl w:val="0"/>
        <w:rPr>
          <w:rFonts w:cs="Courier New"/>
          <w:bCs/>
          <w:szCs w:val="24"/>
        </w:rPr>
      </w:pPr>
    </w:p>
    <w:p w14:paraId="1D983E17"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(9)  Current part number effective date (optional and only if current part number is used).**</w:t>
      </w:r>
    </w:p>
    <w:p w14:paraId="7492C05C" w14:textId="77777777" w:rsidR="00633AFD" w:rsidRPr="009D78F3" w:rsidRDefault="00633AFD" w:rsidP="00633AFD">
      <w:pPr>
        <w:pStyle w:val="DFARS"/>
        <w:widowControl w:val="0"/>
        <w:rPr>
          <w:rFonts w:cs="Courier New"/>
          <w:bCs/>
          <w:szCs w:val="24"/>
        </w:rPr>
      </w:pPr>
    </w:p>
    <w:p w14:paraId="3CEA789E"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(10)  Serial number (if concatenated unique item identifier is used).**</w:t>
      </w:r>
    </w:p>
    <w:p w14:paraId="0A220E28" w14:textId="77777777" w:rsidR="00633AFD" w:rsidRPr="009D78F3" w:rsidRDefault="00633AFD" w:rsidP="00633AFD">
      <w:pPr>
        <w:pStyle w:val="DFARS"/>
        <w:widowControl w:val="0"/>
        <w:rPr>
          <w:rFonts w:cs="Courier New"/>
          <w:bCs/>
          <w:szCs w:val="24"/>
        </w:rPr>
      </w:pPr>
    </w:p>
    <w:p w14:paraId="5785D651" w14:textId="77777777" w:rsidR="00633AFD" w:rsidRPr="009D78F3" w:rsidRDefault="00633AFD" w:rsidP="00633AFD">
      <w:pPr>
        <w:pStyle w:val="DFARS"/>
        <w:widowControl w:val="0"/>
        <w:rPr>
          <w:rFonts w:cs="Courier New"/>
          <w:bCs/>
          <w:szCs w:val="24"/>
        </w:rPr>
      </w:pPr>
      <w:r w:rsidRPr="009D78F3">
        <w:rPr>
          <w:rFonts w:cs="Courier New"/>
          <w:bCs/>
          <w:szCs w:val="24"/>
        </w:rPr>
        <w:tab/>
      </w:r>
      <w:r w:rsidRPr="009D78F3">
        <w:rPr>
          <w:rFonts w:cs="Courier New"/>
          <w:bCs/>
          <w:szCs w:val="24"/>
        </w:rPr>
        <w:tab/>
        <w:t>(11)  Description.</w:t>
      </w:r>
    </w:p>
    <w:p w14:paraId="447BCDB2" w14:textId="77777777" w:rsidR="00633AFD" w:rsidRPr="009D78F3" w:rsidRDefault="00633AFD" w:rsidP="00633AFD">
      <w:pPr>
        <w:pStyle w:val="DFARS"/>
        <w:widowControl w:val="0"/>
        <w:rPr>
          <w:rFonts w:cs="Courier New"/>
          <w:bCs/>
          <w:szCs w:val="24"/>
        </w:rPr>
      </w:pPr>
    </w:p>
    <w:p w14:paraId="5C8F118F" w14:textId="77777777" w:rsidR="00633AFD" w:rsidRPr="009D78F3" w:rsidRDefault="00633AFD" w:rsidP="00633AFD">
      <w:pPr>
        <w:pStyle w:val="DFARS"/>
        <w:widowControl w:val="0"/>
        <w:rPr>
          <w:rFonts w:cs="Courier New"/>
          <w:bCs/>
          <w:szCs w:val="24"/>
        </w:rPr>
      </w:pPr>
      <w:r w:rsidRPr="009D78F3">
        <w:rPr>
          <w:rFonts w:cs="Courier New"/>
          <w:bCs/>
          <w:szCs w:val="24"/>
        </w:rPr>
        <w:t>** Once per item.</w:t>
      </w:r>
    </w:p>
    <w:p w14:paraId="77A18A5D" w14:textId="77777777" w:rsidR="00633AFD" w:rsidRPr="009D78F3" w:rsidRDefault="00633AFD" w:rsidP="00633AFD">
      <w:pPr>
        <w:pStyle w:val="DFARS"/>
        <w:widowControl w:val="0"/>
        <w:rPr>
          <w:rFonts w:cs="Courier New"/>
          <w:bCs/>
          <w:szCs w:val="24"/>
        </w:rPr>
      </w:pPr>
    </w:p>
    <w:p w14:paraId="0B4615D0" w14:textId="77777777" w:rsidR="00633AFD" w:rsidRPr="009D78F3" w:rsidRDefault="00633AFD" w:rsidP="00633AFD">
      <w:pPr>
        <w:pStyle w:val="DFARS"/>
        <w:widowControl w:val="0"/>
        <w:rPr>
          <w:rFonts w:cs="Courier New"/>
          <w:bCs/>
          <w:szCs w:val="24"/>
        </w:rPr>
      </w:pPr>
      <w:r w:rsidRPr="009D78F3">
        <w:rPr>
          <w:rFonts w:cs="Courier New"/>
          <w:bCs/>
          <w:szCs w:val="24"/>
        </w:rPr>
        <w:tab/>
        <w:t xml:space="preserve">(f)  The Contractor shall submit the information required by paragraphs (d) and (e) of this clause </w:t>
      </w:r>
      <w:r>
        <w:rPr>
          <w:rFonts w:cs="Courier New"/>
          <w:bCs/>
          <w:szCs w:val="24"/>
        </w:rPr>
        <w:t xml:space="preserve"> as follows:</w:t>
      </w:r>
    </w:p>
    <w:p w14:paraId="1ABF8224" w14:textId="77777777" w:rsidR="00633AFD" w:rsidRDefault="00633AFD" w:rsidP="00633AFD">
      <w:pPr>
        <w:pStyle w:val="DFARS"/>
        <w:widowControl w:val="0"/>
        <w:rPr>
          <w:rFonts w:cs="Courier New"/>
          <w:bCs/>
          <w:szCs w:val="24"/>
        </w:rPr>
      </w:pPr>
    </w:p>
    <w:p w14:paraId="3FF04DAF" w14:textId="77777777" w:rsidR="00633AFD" w:rsidRPr="00D354E2" w:rsidRDefault="00633AFD" w:rsidP="00633AFD">
      <w:pPr>
        <w:pStyle w:val="DFARS"/>
        <w:rPr>
          <w:rFonts w:cs="Courier New"/>
          <w:bCs/>
          <w:szCs w:val="24"/>
        </w:rPr>
      </w:pPr>
      <w:r>
        <w:rPr>
          <w:rFonts w:cs="Courier New"/>
          <w:bCs/>
          <w:szCs w:val="24"/>
        </w:rPr>
        <w:tab/>
      </w:r>
      <w:r>
        <w:rPr>
          <w:rFonts w:cs="Courier New"/>
          <w:bCs/>
          <w:szCs w:val="24"/>
        </w:rPr>
        <w:tab/>
      </w:r>
      <w:r w:rsidRPr="00D354E2">
        <w:rPr>
          <w:rFonts w:cs="Courier New"/>
          <w:bCs/>
          <w:szCs w:val="24"/>
        </w:rPr>
        <w:t xml:space="preserve">(1)  End items shall be reported using the receiving report capability in Wide Area WorkFlow (WAWF) in accordance with the clause at </w:t>
      </w:r>
      <w:hyperlink r:id="rId9" w:anchor="252.232-7003" w:history="1">
        <w:r w:rsidRPr="008F3E49">
          <w:rPr>
            <w:rStyle w:val="Hyperlink"/>
            <w:rFonts w:eastAsiaTheme="majorEastAsia" w:cs="Courier New"/>
            <w:bCs/>
            <w:szCs w:val="24"/>
          </w:rPr>
          <w:t>252.232-7003</w:t>
        </w:r>
      </w:hyperlink>
      <w:r w:rsidRPr="00D354E2">
        <w:rPr>
          <w:rFonts w:cs="Courier New"/>
          <w:bCs/>
          <w:szCs w:val="24"/>
        </w:rPr>
        <w:t xml:space="preserve">.  If WAWF is not required by this contract, and the contractor is not using WAWF, follow the procedures at </w:t>
      </w:r>
      <w:hyperlink r:id="rId10" w:history="1">
        <w:r w:rsidRPr="00D354E2">
          <w:rPr>
            <w:rStyle w:val="Hyperlink"/>
            <w:rFonts w:eastAsiaTheme="majorEastAsia" w:cs="Courier New"/>
            <w:bCs/>
            <w:szCs w:val="24"/>
          </w:rPr>
          <w:t>http://dodprocurementtoolbox.com/site/uidregistry/</w:t>
        </w:r>
      </w:hyperlink>
      <w:r w:rsidRPr="00D354E2">
        <w:rPr>
          <w:rFonts w:cs="Courier New"/>
          <w:bCs/>
          <w:szCs w:val="24"/>
        </w:rPr>
        <w:t>.</w:t>
      </w:r>
    </w:p>
    <w:p w14:paraId="00E10BAB" w14:textId="77777777" w:rsidR="00633AFD" w:rsidRPr="00D354E2" w:rsidRDefault="00633AFD" w:rsidP="00633AFD">
      <w:pPr>
        <w:pStyle w:val="DFARS"/>
        <w:rPr>
          <w:rFonts w:cs="Courier New"/>
          <w:bCs/>
          <w:szCs w:val="24"/>
        </w:rPr>
      </w:pPr>
    </w:p>
    <w:p w14:paraId="54895179" w14:textId="77777777" w:rsidR="00633AFD" w:rsidRPr="00D354E2" w:rsidRDefault="00633AFD" w:rsidP="00633AFD">
      <w:pPr>
        <w:pStyle w:val="DFARS"/>
        <w:rPr>
          <w:rFonts w:cs="Courier New"/>
          <w:bCs/>
          <w:szCs w:val="24"/>
        </w:rPr>
      </w:pPr>
      <w:r w:rsidRPr="00D354E2">
        <w:rPr>
          <w:rFonts w:cs="Courier New"/>
          <w:bCs/>
          <w:szCs w:val="24"/>
        </w:rPr>
        <w:tab/>
      </w:r>
      <w:r w:rsidRPr="00D354E2">
        <w:rPr>
          <w:rFonts w:cs="Courier New"/>
          <w:bCs/>
          <w:szCs w:val="24"/>
        </w:rPr>
        <w:tab/>
        <w:t>(2)  Embedded items shall be reported by one of the following methods—</w:t>
      </w:r>
    </w:p>
    <w:p w14:paraId="33076B32" w14:textId="77777777" w:rsidR="00633AFD" w:rsidRPr="00D354E2" w:rsidRDefault="00633AFD" w:rsidP="00633AFD">
      <w:pPr>
        <w:pStyle w:val="DFARS"/>
        <w:rPr>
          <w:rFonts w:cs="Courier New"/>
          <w:bCs/>
          <w:szCs w:val="24"/>
        </w:rPr>
      </w:pPr>
    </w:p>
    <w:p w14:paraId="3EA8331B" w14:textId="77777777" w:rsidR="00633AFD" w:rsidRPr="00D354E2" w:rsidRDefault="00633AFD" w:rsidP="00633AFD">
      <w:pPr>
        <w:pStyle w:val="DFARS"/>
        <w:rPr>
          <w:rFonts w:cs="Courier New"/>
          <w:bCs/>
          <w:szCs w:val="24"/>
        </w:rPr>
      </w:pPr>
      <w:r>
        <w:rPr>
          <w:rFonts w:cs="Courier New"/>
          <w:bCs/>
          <w:szCs w:val="24"/>
        </w:rPr>
        <w:tab/>
      </w:r>
      <w:r>
        <w:rPr>
          <w:rFonts w:cs="Courier New"/>
          <w:bCs/>
          <w:szCs w:val="24"/>
        </w:rPr>
        <w:tab/>
      </w:r>
      <w:r>
        <w:rPr>
          <w:rFonts w:cs="Courier New"/>
          <w:bCs/>
          <w:szCs w:val="24"/>
        </w:rPr>
        <w:tab/>
      </w:r>
      <w:r w:rsidRPr="00D354E2">
        <w:rPr>
          <w:rFonts w:cs="Courier New"/>
          <w:bCs/>
          <w:szCs w:val="24"/>
        </w:rPr>
        <w:t>(i)  Use of the embedded items capability in WAWF;</w:t>
      </w:r>
    </w:p>
    <w:p w14:paraId="55BD79C2" w14:textId="77777777" w:rsidR="00633AFD" w:rsidRPr="00D354E2" w:rsidRDefault="00633AFD" w:rsidP="00633AFD">
      <w:pPr>
        <w:pStyle w:val="DFARS"/>
        <w:rPr>
          <w:rFonts w:cs="Courier New"/>
          <w:bCs/>
          <w:szCs w:val="24"/>
        </w:rPr>
      </w:pPr>
    </w:p>
    <w:p w14:paraId="60F4F758" w14:textId="77777777" w:rsidR="00633AFD" w:rsidRPr="00D354E2" w:rsidRDefault="00633AFD" w:rsidP="00633AFD">
      <w:pPr>
        <w:pStyle w:val="DFARS"/>
        <w:rPr>
          <w:rFonts w:cs="Courier New"/>
          <w:bCs/>
          <w:szCs w:val="24"/>
        </w:rPr>
      </w:pPr>
      <w:r>
        <w:rPr>
          <w:rFonts w:cs="Courier New"/>
          <w:bCs/>
          <w:szCs w:val="24"/>
        </w:rPr>
        <w:tab/>
      </w:r>
      <w:r>
        <w:rPr>
          <w:rFonts w:cs="Courier New"/>
          <w:bCs/>
          <w:szCs w:val="24"/>
        </w:rPr>
        <w:tab/>
      </w:r>
      <w:r>
        <w:rPr>
          <w:rFonts w:cs="Courier New"/>
          <w:bCs/>
          <w:szCs w:val="24"/>
        </w:rPr>
        <w:tab/>
      </w:r>
      <w:r w:rsidRPr="00D354E2">
        <w:rPr>
          <w:rFonts w:cs="Courier New"/>
          <w:bCs/>
          <w:szCs w:val="24"/>
        </w:rPr>
        <w:t xml:space="preserve">(ii)  Direct data submission to the IUID Registry following the procedures and formats at </w:t>
      </w:r>
      <w:hyperlink r:id="rId11" w:history="1">
        <w:r w:rsidRPr="00D354E2">
          <w:rPr>
            <w:rStyle w:val="Hyperlink"/>
            <w:rFonts w:eastAsiaTheme="majorEastAsia" w:cs="Courier New"/>
            <w:bCs/>
            <w:szCs w:val="24"/>
          </w:rPr>
          <w:t>http://dodprocurementtoolbox.com/site/uidregistry/</w:t>
        </w:r>
      </w:hyperlink>
      <w:r w:rsidRPr="00D354E2">
        <w:rPr>
          <w:rFonts w:cs="Courier New"/>
          <w:bCs/>
          <w:szCs w:val="24"/>
        </w:rPr>
        <w:t>; or</w:t>
      </w:r>
    </w:p>
    <w:p w14:paraId="30C1CC14" w14:textId="77777777" w:rsidR="00633AFD" w:rsidRPr="00D354E2" w:rsidRDefault="00633AFD" w:rsidP="00633AFD">
      <w:pPr>
        <w:pStyle w:val="DFARS"/>
        <w:rPr>
          <w:rFonts w:cs="Courier New"/>
          <w:bCs/>
          <w:szCs w:val="24"/>
        </w:rPr>
      </w:pPr>
    </w:p>
    <w:p w14:paraId="15BEDE54" w14:textId="77777777" w:rsidR="00633AFD" w:rsidRPr="00D354E2" w:rsidRDefault="00633AFD" w:rsidP="00633AFD">
      <w:pPr>
        <w:pStyle w:val="DFARS"/>
        <w:widowControl w:val="0"/>
        <w:rPr>
          <w:rFonts w:cs="Courier New"/>
          <w:bCs/>
          <w:szCs w:val="24"/>
        </w:rPr>
      </w:pPr>
      <w:r>
        <w:rPr>
          <w:rFonts w:cs="Courier New"/>
          <w:bCs/>
          <w:szCs w:val="24"/>
        </w:rPr>
        <w:tab/>
      </w:r>
      <w:r>
        <w:rPr>
          <w:rFonts w:cs="Courier New"/>
          <w:bCs/>
          <w:szCs w:val="24"/>
        </w:rPr>
        <w:tab/>
      </w:r>
      <w:r>
        <w:rPr>
          <w:rFonts w:cs="Courier New"/>
          <w:bCs/>
          <w:szCs w:val="24"/>
        </w:rPr>
        <w:tab/>
      </w:r>
      <w:r w:rsidRPr="00D354E2">
        <w:rPr>
          <w:rFonts w:cs="Courier New"/>
          <w:bCs/>
          <w:szCs w:val="24"/>
        </w:rPr>
        <w:t xml:space="preserve">(iii)  Via WAWF as a deliverable attachment for exhibit line item number </w:t>
      </w:r>
      <w:r w:rsidRPr="00D354E2">
        <w:rPr>
          <w:rFonts w:cs="Courier New"/>
          <w:bCs/>
          <w:i/>
          <w:szCs w:val="24"/>
        </w:rPr>
        <w:t>(fill in)</w:t>
      </w:r>
      <w:r w:rsidRPr="00D354E2">
        <w:rPr>
          <w:rFonts w:cs="Courier New"/>
          <w:bCs/>
          <w:szCs w:val="24"/>
        </w:rPr>
        <w:t xml:space="preserve"> ___</w:t>
      </w:r>
      <w:r w:rsidRPr="00D354E2">
        <w:rPr>
          <w:rFonts w:cs="Courier New"/>
          <w:bCs/>
          <w:szCs w:val="24"/>
          <w:u w:val="single"/>
        </w:rPr>
        <w:t>,</w:t>
      </w:r>
      <w:r w:rsidRPr="00D354E2">
        <w:rPr>
          <w:rFonts w:cs="Courier New"/>
          <w:bCs/>
          <w:szCs w:val="24"/>
        </w:rPr>
        <w:t xml:space="preserve"> Unique Item Identifier Report for Embedded Items, Contract Data Requirements List, DD Form 1423.</w:t>
      </w:r>
    </w:p>
    <w:p w14:paraId="566405CB" w14:textId="77777777" w:rsidR="00633AFD" w:rsidRPr="009D78F3" w:rsidRDefault="00633AFD" w:rsidP="00633AFD">
      <w:pPr>
        <w:pStyle w:val="DFARS"/>
        <w:widowControl w:val="0"/>
        <w:rPr>
          <w:rFonts w:cs="Courier New"/>
          <w:bCs/>
          <w:szCs w:val="24"/>
        </w:rPr>
      </w:pPr>
    </w:p>
    <w:p w14:paraId="563F2F4F" w14:textId="77777777" w:rsidR="00633AFD" w:rsidRPr="00E64C75" w:rsidRDefault="00633AFD" w:rsidP="00633AFD">
      <w:pPr>
        <w:pStyle w:val="DFARS"/>
        <w:widowControl w:val="0"/>
        <w:rPr>
          <w:rFonts w:cs="Courier New"/>
          <w:bCs/>
          <w:szCs w:val="24"/>
        </w:rPr>
      </w:pPr>
      <w:r w:rsidRPr="009D78F3">
        <w:rPr>
          <w:rFonts w:cs="Courier New"/>
          <w:bCs/>
          <w:szCs w:val="24"/>
        </w:rPr>
        <w:tab/>
        <w:t xml:space="preserve">(g)  </w:t>
      </w:r>
      <w:r w:rsidRPr="009D78F3">
        <w:rPr>
          <w:rFonts w:cs="Courier New"/>
          <w:bCs/>
          <w:i/>
          <w:szCs w:val="24"/>
        </w:rPr>
        <w:t>Subcontracts</w:t>
      </w:r>
      <w:r w:rsidRPr="009D78F3">
        <w:rPr>
          <w:rFonts w:cs="Courier New"/>
          <w:bCs/>
          <w:szCs w:val="24"/>
        </w:rPr>
        <w:t xml:space="preserve">.  If the Contractor acquires by subcontract, any item(s) for which </w:t>
      </w:r>
      <w:r>
        <w:rPr>
          <w:rFonts w:cs="Courier New"/>
          <w:bCs/>
          <w:szCs w:val="24"/>
        </w:rPr>
        <w:t xml:space="preserve">item </w:t>
      </w:r>
      <w:r w:rsidRPr="009D78F3">
        <w:rPr>
          <w:rFonts w:cs="Courier New"/>
          <w:bCs/>
          <w:szCs w:val="24"/>
        </w:rPr>
        <w:t>unique identification is required in accordance with paragraph (c)(1) of this clause, the Contractor shall include this clause, including this paragraph (g), i</w:t>
      </w:r>
      <w:r>
        <w:rPr>
          <w:rFonts w:cs="Courier New"/>
          <w:bCs/>
          <w:szCs w:val="24"/>
        </w:rPr>
        <w:t xml:space="preserve">n the applicable </w:t>
      </w:r>
      <w:r w:rsidRPr="00F9370B">
        <w:rPr>
          <w:rFonts w:cs="Courier New"/>
          <w:bCs/>
          <w:szCs w:val="24"/>
          <w:lang w:val="x-none"/>
        </w:rPr>
        <w:t>subcontract(s</w:t>
      </w:r>
      <w:r>
        <w:rPr>
          <w:rFonts w:cs="Courier New"/>
          <w:bCs/>
          <w:szCs w:val="24"/>
          <w:lang w:val="x-none"/>
        </w:rPr>
        <w:t>)</w:t>
      </w:r>
      <w:r w:rsidRPr="00E64C75">
        <w:rPr>
          <w:rFonts w:cs="Courier New"/>
          <w:bCs/>
          <w:szCs w:val="24"/>
          <w:lang w:val="x-none"/>
        </w:rPr>
        <w:t>, including su</w:t>
      </w:r>
      <w:r>
        <w:rPr>
          <w:rFonts w:cs="Courier New"/>
          <w:bCs/>
          <w:szCs w:val="24"/>
          <w:lang w:val="x-none"/>
        </w:rPr>
        <w:t xml:space="preserve">bcontracts for commercial </w:t>
      </w:r>
      <w:r>
        <w:rPr>
          <w:rFonts w:cs="Courier New"/>
          <w:bCs/>
          <w:szCs w:val="24"/>
        </w:rPr>
        <w:t>products or commercial services</w:t>
      </w:r>
      <w:r w:rsidRPr="00E64C75">
        <w:rPr>
          <w:rFonts w:cs="Courier New"/>
          <w:bCs/>
          <w:szCs w:val="24"/>
          <w:lang w:val="x-none"/>
        </w:rPr>
        <w:t>.</w:t>
      </w:r>
    </w:p>
    <w:p w14:paraId="5106DF7C" w14:textId="77777777" w:rsidR="00633AFD" w:rsidRPr="00E64C75" w:rsidRDefault="00633AFD" w:rsidP="00633AFD">
      <w:pPr>
        <w:pStyle w:val="DFARS"/>
        <w:widowControl w:val="0"/>
        <w:rPr>
          <w:rFonts w:cs="Courier New"/>
          <w:bCs/>
          <w:szCs w:val="24"/>
        </w:rPr>
      </w:pPr>
    </w:p>
    <w:p w14:paraId="0FB88692" w14:textId="77777777" w:rsidR="00633AFD" w:rsidRPr="009D78F3" w:rsidRDefault="00633AFD" w:rsidP="00633AFD">
      <w:pPr>
        <w:pStyle w:val="DFARS"/>
        <w:widowControl w:val="0"/>
        <w:jc w:val="center"/>
        <w:rPr>
          <w:rFonts w:cs="Courier New"/>
          <w:bCs/>
          <w:szCs w:val="24"/>
        </w:rPr>
      </w:pPr>
      <w:r w:rsidRPr="009D78F3">
        <w:rPr>
          <w:rFonts w:cs="Courier New"/>
          <w:bCs/>
          <w:szCs w:val="24"/>
        </w:rPr>
        <w:t>(End of clause)</w:t>
      </w:r>
    </w:p>
    <w:p w14:paraId="350F3F72" w14:textId="77777777" w:rsidR="00633AFD" w:rsidRPr="009D78F3" w:rsidRDefault="00633AFD" w:rsidP="00633AFD">
      <w:pPr>
        <w:pStyle w:val="DFARS"/>
        <w:widowControl w:val="0"/>
        <w:jc w:val="center"/>
        <w:rPr>
          <w:rFonts w:cs="Courier New"/>
          <w:bCs/>
          <w:szCs w:val="24"/>
        </w:rPr>
      </w:pPr>
    </w:p>
    <w:p w14:paraId="2501B8EE" w14:textId="77777777" w:rsidR="00633AFD" w:rsidRPr="009D78F3" w:rsidRDefault="00633AFD" w:rsidP="00633AFD">
      <w:pPr>
        <w:pStyle w:val="DFARS"/>
        <w:keepNext/>
        <w:keepLines/>
        <w:rPr>
          <w:szCs w:val="24"/>
        </w:rPr>
      </w:pPr>
      <w:r w:rsidRPr="009D78F3">
        <w:rPr>
          <w:b/>
          <w:szCs w:val="24"/>
        </w:rPr>
        <w:t xml:space="preserve">252.211-7004  </w:t>
      </w:r>
      <w:r>
        <w:rPr>
          <w:b/>
          <w:szCs w:val="24"/>
        </w:rPr>
        <w:t>Reserved.</w:t>
      </w:r>
    </w:p>
    <w:p w14:paraId="4E2044FF" w14:textId="77777777" w:rsidR="00633AFD" w:rsidRPr="009D78F3" w:rsidRDefault="00633AFD" w:rsidP="00633AFD">
      <w:pPr>
        <w:pStyle w:val="DFARS"/>
        <w:rPr>
          <w:szCs w:val="24"/>
        </w:rPr>
      </w:pPr>
    </w:p>
    <w:p w14:paraId="4703CFDD" w14:textId="77777777" w:rsidR="00633AFD" w:rsidRPr="009D78F3" w:rsidRDefault="00633AFD" w:rsidP="00633AFD">
      <w:pPr>
        <w:pStyle w:val="DFARS"/>
        <w:widowControl w:val="0"/>
        <w:rPr>
          <w:rFonts w:cs="Courier New"/>
          <w:b/>
          <w:szCs w:val="24"/>
        </w:rPr>
      </w:pPr>
      <w:r w:rsidRPr="009D78F3">
        <w:rPr>
          <w:b/>
          <w:szCs w:val="24"/>
        </w:rPr>
        <w:t xml:space="preserve">252.211-7005  </w:t>
      </w:r>
      <w:r>
        <w:rPr>
          <w:b/>
          <w:szCs w:val="24"/>
        </w:rPr>
        <w:t>Reserved.</w:t>
      </w:r>
    </w:p>
    <w:p w14:paraId="784A3A55" w14:textId="77777777" w:rsidR="00633AFD" w:rsidRPr="009D78F3" w:rsidRDefault="00633AFD" w:rsidP="00633AFD">
      <w:pPr>
        <w:pStyle w:val="DFARS"/>
        <w:rPr>
          <w:szCs w:val="24"/>
        </w:rPr>
      </w:pPr>
    </w:p>
    <w:p w14:paraId="52ACC20B" w14:textId="77777777" w:rsidR="00633AFD" w:rsidRPr="009D78F3" w:rsidRDefault="00633AFD" w:rsidP="00633AFD">
      <w:pPr>
        <w:pStyle w:val="DFARS"/>
        <w:rPr>
          <w:rFonts w:cs="Courier New"/>
          <w:b/>
          <w:szCs w:val="24"/>
        </w:rPr>
      </w:pPr>
      <w:r w:rsidRPr="009D78F3">
        <w:rPr>
          <w:rFonts w:cs="Courier New"/>
          <w:b/>
          <w:szCs w:val="24"/>
        </w:rPr>
        <w:t xml:space="preserve">252.211-7006  </w:t>
      </w:r>
      <w:r>
        <w:rPr>
          <w:rFonts w:cs="Courier New"/>
          <w:b/>
          <w:szCs w:val="24"/>
        </w:rPr>
        <w:t>Reserved</w:t>
      </w:r>
      <w:r w:rsidRPr="009D78F3">
        <w:rPr>
          <w:rFonts w:cs="Courier New"/>
          <w:b/>
          <w:szCs w:val="24"/>
        </w:rPr>
        <w:t>.</w:t>
      </w:r>
    </w:p>
    <w:p w14:paraId="489D00E1" w14:textId="77777777" w:rsidR="00633AFD" w:rsidRPr="009D78F3" w:rsidRDefault="00633AFD" w:rsidP="00633AFD">
      <w:pPr>
        <w:pStyle w:val="DFARS"/>
        <w:rPr>
          <w:rFonts w:cs="Courier New"/>
          <w:szCs w:val="24"/>
        </w:rPr>
      </w:pPr>
    </w:p>
    <w:p w14:paraId="4A378C42" w14:textId="77777777" w:rsidR="00633AFD" w:rsidRDefault="00633AFD" w:rsidP="00F028B8">
      <w:pPr>
        <w:pStyle w:val="DFARS"/>
        <w:widowControl w:val="0"/>
        <w:rPr>
          <w:rFonts w:cs="Courier New"/>
          <w:b/>
          <w:szCs w:val="24"/>
        </w:rPr>
      </w:pPr>
      <w:r w:rsidRPr="009D78F3">
        <w:rPr>
          <w:rFonts w:cs="Courier New"/>
          <w:b/>
          <w:szCs w:val="24"/>
        </w:rPr>
        <w:lastRenderedPageBreak/>
        <w:t>252.211-7007</w:t>
      </w:r>
      <w:r>
        <w:rPr>
          <w:rFonts w:cs="Courier New"/>
          <w:b/>
          <w:szCs w:val="24"/>
        </w:rPr>
        <w:t xml:space="preserve">  Reserved.</w:t>
      </w:r>
    </w:p>
    <w:p w14:paraId="500C959E" w14:textId="77777777" w:rsidR="00633AFD" w:rsidRPr="009D78F3" w:rsidRDefault="00633AFD" w:rsidP="00633AFD">
      <w:pPr>
        <w:pStyle w:val="DFARS"/>
        <w:widowControl w:val="0"/>
        <w:rPr>
          <w:rFonts w:cs="Courier New"/>
          <w:szCs w:val="24"/>
        </w:rPr>
      </w:pPr>
    </w:p>
    <w:p w14:paraId="0DD4BFD8" w14:textId="77777777" w:rsidR="00633AFD" w:rsidRPr="00C57B44" w:rsidRDefault="00633AFD" w:rsidP="00633AFD">
      <w:pPr>
        <w:pStyle w:val="NormalWeb"/>
        <w:spacing w:before="0" w:beforeAutospacing="0" w:after="0" w:afterAutospacing="0" w:line="240" w:lineRule="exact"/>
        <w:rPr>
          <w:rFonts w:ascii="Century Schoolbook" w:hAnsi="Century Schoolbook"/>
          <w:b/>
          <w:bCs/>
        </w:rPr>
      </w:pPr>
      <w:r w:rsidRPr="00C57B44">
        <w:rPr>
          <w:rFonts w:ascii="Century Schoolbook" w:hAnsi="Century Schoolbook"/>
          <w:b/>
          <w:bCs/>
        </w:rPr>
        <w:t>252.211-7008  Use of Government-Assigned Serial Numbers</w:t>
      </w:r>
    </w:p>
    <w:p w14:paraId="35D07518" w14:textId="77777777" w:rsidR="00633AFD" w:rsidRDefault="00633AFD" w:rsidP="00F028B8">
      <w:pPr>
        <w:pStyle w:val="NormalWeb"/>
        <w:spacing w:before="0" w:beforeAutospacing="0" w:after="0" w:afterAutospacing="0" w:line="240" w:lineRule="exact"/>
        <w:rPr>
          <w:rFonts w:ascii="Century Schoolbook" w:hAnsi="Century Schoolbook"/>
        </w:rPr>
      </w:pPr>
      <w:r w:rsidRPr="00693526">
        <w:rPr>
          <w:rFonts w:ascii="Century Schoolbook" w:hAnsi="Century Schoolbook"/>
        </w:rPr>
        <w:t xml:space="preserve">As prescribed in </w:t>
      </w:r>
      <w:hyperlink r:id="rId12" w:anchor="211.274-6" w:history="1">
        <w:r>
          <w:rPr>
            <w:rStyle w:val="Hyperlink"/>
            <w:rFonts w:ascii="Century Schoolbook" w:eastAsiaTheme="majorEastAsia" w:hAnsi="Century Schoolbook"/>
          </w:rPr>
          <w:t>211.274-5</w:t>
        </w:r>
      </w:hyperlink>
      <w:r w:rsidRPr="00693526">
        <w:rPr>
          <w:rFonts w:ascii="Century Schoolbook" w:hAnsi="Century Schoolbook"/>
        </w:rPr>
        <w:t>(</w:t>
      </w:r>
      <w:r>
        <w:rPr>
          <w:rFonts w:ascii="Century Schoolbook" w:hAnsi="Century Schoolbook"/>
        </w:rPr>
        <w:t>b</w:t>
      </w:r>
      <w:r w:rsidRPr="00693526">
        <w:rPr>
          <w:rFonts w:ascii="Century Schoolbook" w:hAnsi="Century Schoolbook"/>
        </w:rPr>
        <w:t>), use the following clause:</w:t>
      </w:r>
    </w:p>
    <w:p w14:paraId="1928F954" w14:textId="77777777" w:rsidR="00633AFD" w:rsidRPr="00693526" w:rsidRDefault="00633AFD" w:rsidP="00633AFD">
      <w:pPr>
        <w:pStyle w:val="NormalWeb"/>
        <w:spacing w:before="0" w:beforeAutospacing="0" w:after="0" w:afterAutospacing="0" w:line="240" w:lineRule="exact"/>
        <w:rPr>
          <w:rFonts w:ascii="Century Schoolbook" w:hAnsi="Century Schoolbook"/>
        </w:rPr>
      </w:pPr>
    </w:p>
    <w:p w14:paraId="53F1DCA9" w14:textId="77777777" w:rsidR="00633AFD" w:rsidRDefault="00633AFD" w:rsidP="00633AFD">
      <w:pPr>
        <w:pStyle w:val="NormalWeb"/>
        <w:spacing w:before="0" w:beforeAutospacing="0" w:after="0" w:afterAutospacing="0" w:line="240" w:lineRule="exact"/>
        <w:jc w:val="center"/>
        <w:rPr>
          <w:rFonts w:ascii="Century Schoolbook" w:hAnsi="Century Schoolbook"/>
        </w:rPr>
      </w:pPr>
      <w:r w:rsidRPr="00693526">
        <w:rPr>
          <w:rFonts w:ascii="Century Schoolbook" w:hAnsi="Century Schoolbook"/>
        </w:rPr>
        <w:t>USE OF GOVERNMENT-ASSIGNED SERIAL NUMBERS (SEP 2010)</w:t>
      </w:r>
    </w:p>
    <w:p w14:paraId="00AB34BD" w14:textId="77777777" w:rsidR="00633AFD" w:rsidRPr="00307E56" w:rsidRDefault="00633AFD" w:rsidP="00633AFD">
      <w:pPr>
        <w:spacing w:line="240" w:lineRule="exact"/>
        <w:rPr>
          <w:rFonts w:ascii="Century Schoolbook" w:hAnsi="Century Schoolbook"/>
        </w:rPr>
      </w:pPr>
    </w:p>
    <w:p w14:paraId="4312D502" w14:textId="77777777" w:rsidR="00633AFD" w:rsidRDefault="00633AFD" w:rsidP="00633AFD">
      <w:pPr>
        <w:pStyle w:val="DFARS"/>
        <w:widowControl w:val="0"/>
        <w:rPr>
          <w:szCs w:val="24"/>
        </w:rPr>
      </w:pPr>
      <w:r>
        <w:rPr>
          <w:szCs w:val="24"/>
        </w:rPr>
        <w:tab/>
      </w:r>
      <w:r w:rsidRPr="00693526">
        <w:rPr>
          <w:szCs w:val="24"/>
        </w:rPr>
        <w:t xml:space="preserve">(a)  </w:t>
      </w:r>
      <w:r w:rsidRPr="00693526">
        <w:rPr>
          <w:i/>
          <w:szCs w:val="24"/>
        </w:rPr>
        <w:t>Definitions</w:t>
      </w:r>
      <w:r>
        <w:rPr>
          <w:szCs w:val="24"/>
        </w:rPr>
        <w:t>.  As used in this clause—</w:t>
      </w:r>
    </w:p>
    <w:p w14:paraId="448276DC" w14:textId="77777777" w:rsidR="00633AFD" w:rsidRPr="00693526" w:rsidRDefault="00633AFD" w:rsidP="00633AFD">
      <w:pPr>
        <w:pStyle w:val="DFARS"/>
        <w:widowControl w:val="0"/>
        <w:rPr>
          <w:szCs w:val="24"/>
        </w:rPr>
      </w:pPr>
    </w:p>
    <w:p w14:paraId="5C169FA6" w14:textId="77777777" w:rsidR="00633AFD" w:rsidRPr="00693526" w:rsidRDefault="00633AFD" w:rsidP="00633AFD">
      <w:pPr>
        <w:pStyle w:val="DFARS"/>
        <w:widowControl w:val="0"/>
        <w:rPr>
          <w:szCs w:val="24"/>
        </w:rPr>
      </w:pPr>
      <w:r w:rsidRPr="00693526">
        <w:rPr>
          <w:szCs w:val="24"/>
        </w:rPr>
        <w:tab/>
      </w:r>
      <w:r w:rsidRPr="00693526">
        <w:rPr>
          <w:szCs w:val="24"/>
        </w:rPr>
        <w:tab/>
        <w:t xml:space="preserve">“Government-assigned serial number” means </w:t>
      </w:r>
      <w:r w:rsidRPr="00693526">
        <w:rPr>
          <w:bCs/>
          <w:szCs w:val="24"/>
        </w:rPr>
        <w:t xml:space="preserve">a combination of letters or numerals in a </w:t>
      </w:r>
      <w:r w:rsidRPr="00693526">
        <w:rPr>
          <w:szCs w:val="24"/>
        </w:rPr>
        <w:t>fixed human-readable information format (text) conveying information about a major end item, which is</w:t>
      </w:r>
      <w:r w:rsidRPr="00693526">
        <w:rPr>
          <w:bCs/>
          <w:szCs w:val="24"/>
        </w:rPr>
        <w:t xml:space="preserve"> provided to a contractor by the requiring activity with accompanying technical data instructions for marking the Government-assigned serial number on major end items to be delivered to the Government.</w:t>
      </w:r>
    </w:p>
    <w:p w14:paraId="6AF79950" w14:textId="77777777" w:rsidR="00633AFD" w:rsidRPr="00693526" w:rsidRDefault="00633AFD" w:rsidP="00633AFD">
      <w:pPr>
        <w:pStyle w:val="DFARS"/>
        <w:widowControl w:val="0"/>
        <w:rPr>
          <w:szCs w:val="24"/>
        </w:rPr>
      </w:pPr>
    </w:p>
    <w:p w14:paraId="37C1957D" w14:textId="77777777" w:rsidR="00633AFD" w:rsidRDefault="00633AFD" w:rsidP="00633AFD">
      <w:pPr>
        <w:pStyle w:val="DFARS"/>
        <w:widowControl w:val="0"/>
        <w:rPr>
          <w:szCs w:val="24"/>
        </w:rPr>
      </w:pPr>
      <w:r w:rsidRPr="00693526">
        <w:rPr>
          <w:szCs w:val="24"/>
        </w:rPr>
        <w:tab/>
      </w:r>
      <w:r w:rsidRPr="00693526">
        <w:rPr>
          <w:szCs w:val="24"/>
        </w:rPr>
        <w:tab/>
        <w:t xml:space="preserve">“Major end item” means a final combination of component parts and/or materials which is ready for its intended use and of such importance to operational readiness that </w:t>
      </w:r>
      <w:r w:rsidRPr="00693526">
        <w:rPr>
          <w:bCs/>
          <w:szCs w:val="24"/>
        </w:rPr>
        <w:t xml:space="preserve">review and control of inventory management functions </w:t>
      </w:r>
      <w:r w:rsidRPr="00693526">
        <w:rPr>
          <w:szCs w:val="24"/>
        </w:rPr>
        <w:t xml:space="preserve">(procurement, distribution, maintenance, disposal, and asset reporting) </w:t>
      </w:r>
      <w:r w:rsidRPr="00693526">
        <w:rPr>
          <w:bCs/>
          <w:szCs w:val="24"/>
        </w:rPr>
        <w:t>is required at all levels of life cycle management.</w:t>
      </w:r>
      <w:r w:rsidRPr="00693526">
        <w:rPr>
          <w:szCs w:val="24"/>
        </w:rPr>
        <w:t xml:space="preserve">  Major end items include aircraft; ships; boats; </w:t>
      </w:r>
      <w:r w:rsidRPr="00693526">
        <w:rPr>
          <w:bCs/>
          <w:szCs w:val="24"/>
        </w:rPr>
        <w:t xml:space="preserve">motorized wheeled, tracked, and towed vehicles </w:t>
      </w:r>
      <w:r w:rsidRPr="00693526">
        <w:rPr>
          <w:szCs w:val="24"/>
        </w:rPr>
        <w:t xml:space="preserve">for use on highway or rough terrain; </w:t>
      </w:r>
      <w:r w:rsidRPr="00693526">
        <w:rPr>
          <w:bCs/>
          <w:szCs w:val="24"/>
        </w:rPr>
        <w:t>weapon and missile end items; ammunition; and sets, assemblies, or end items having a major end item as a component</w:t>
      </w:r>
      <w:r>
        <w:rPr>
          <w:szCs w:val="24"/>
        </w:rPr>
        <w:t>.</w:t>
      </w:r>
    </w:p>
    <w:p w14:paraId="1890A6F7" w14:textId="77777777" w:rsidR="00633AFD" w:rsidRPr="00693526" w:rsidRDefault="00633AFD" w:rsidP="00633AFD">
      <w:pPr>
        <w:pStyle w:val="DFARS"/>
        <w:widowControl w:val="0"/>
        <w:rPr>
          <w:szCs w:val="24"/>
        </w:rPr>
      </w:pPr>
    </w:p>
    <w:p w14:paraId="0062214F" w14:textId="77777777" w:rsidR="00633AFD" w:rsidRPr="00693526" w:rsidRDefault="00633AFD" w:rsidP="00633AFD">
      <w:pPr>
        <w:pStyle w:val="DFARS"/>
        <w:widowControl w:val="0"/>
        <w:rPr>
          <w:szCs w:val="24"/>
        </w:rPr>
      </w:pPr>
      <w:r w:rsidRPr="00693526">
        <w:rPr>
          <w:szCs w:val="24"/>
        </w:rPr>
        <w:tab/>
      </w:r>
      <w:r w:rsidRPr="00693526">
        <w:rPr>
          <w:szCs w:val="24"/>
        </w:rPr>
        <w:tab/>
        <w:t xml:space="preserve">“Unique item identifier (UII)” means </w:t>
      </w:r>
      <w:r w:rsidRPr="00693526">
        <w:rPr>
          <w:bCs/>
          <w:szCs w:val="24"/>
        </w:rPr>
        <w:t>a set of data elements permanently marked on an item that is globally unique and unambiguous and never changes in order to provide traceability of the item throughout its total life cycle.  The term includes a concatenated UII or a DoD-recognized unique identification equivalent.</w:t>
      </w:r>
    </w:p>
    <w:p w14:paraId="4FA4836E" w14:textId="77777777" w:rsidR="00633AFD" w:rsidRPr="00693526" w:rsidRDefault="00633AFD" w:rsidP="00633AFD">
      <w:pPr>
        <w:spacing w:line="240" w:lineRule="exact"/>
        <w:rPr>
          <w:rFonts w:ascii="Century Schoolbook" w:hAnsi="Century Schoolbook"/>
        </w:rPr>
      </w:pPr>
    </w:p>
    <w:p w14:paraId="7552E17C" w14:textId="77777777" w:rsidR="00633AFD" w:rsidRDefault="00633AFD" w:rsidP="00633AFD">
      <w:pPr>
        <w:pStyle w:val="DFARS"/>
        <w:widowControl w:val="0"/>
        <w:rPr>
          <w:szCs w:val="24"/>
        </w:rPr>
      </w:pPr>
      <w:r w:rsidRPr="00693526">
        <w:rPr>
          <w:szCs w:val="24"/>
        </w:rPr>
        <w:tab/>
        <w:t>(b)</w:t>
      </w:r>
      <w:r>
        <w:rPr>
          <w:szCs w:val="24"/>
        </w:rPr>
        <w:t xml:space="preserve"> </w:t>
      </w:r>
      <w:r w:rsidRPr="00693526">
        <w:rPr>
          <w:szCs w:val="24"/>
        </w:rPr>
        <w:t xml:space="preserve"> The Contractor shall mark the Government-assigned serial numbers on those major end items as specified by line item in the Schedule, in accordance with the technical instructions for the placement and method of application identified in the terms and conditions of the contract.</w:t>
      </w:r>
    </w:p>
    <w:p w14:paraId="07A14810" w14:textId="77777777" w:rsidR="00633AFD" w:rsidRPr="00693526" w:rsidRDefault="00633AFD" w:rsidP="00633AFD">
      <w:pPr>
        <w:pStyle w:val="DFARS"/>
        <w:widowControl w:val="0"/>
        <w:rPr>
          <w:szCs w:val="24"/>
        </w:rPr>
      </w:pPr>
    </w:p>
    <w:p w14:paraId="51564496" w14:textId="77777777" w:rsidR="00633AFD" w:rsidRPr="00693526" w:rsidRDefault="00633AFD" w:rsidP="00633AFD">
      <w:pPr>
        <w:pStyle w:val="DFARS"/>
        <w:widowControl w:val="0"/>
        <w:rPr>
          <w:szCs w:val="24"/>
        </w:rPr>
      </w:pPr>
      <w:r w:rsidRPr="00693526">
        <w:rPr>
          <w:bCs/>
          <w:szCs w:val="24"/>
        </w:rPr>
        <w:tab/>
        <w:t xml:space="preserve">(c) </w:t>
      </w:r>
      <w:r>
        <w:rPr>
          <w:bCs/>
          <w:szCs w:val="24"/>
        </w:rPr>
        <w:t xml:space="preserve"> </w:t>
      </w:r>
      <w:r w:rsidRPr="00693526">
        <w:rPr>
          <w:bCs/>
          <w:szCs w:val="24"/>
        </w:rPr>
        <w:t xml:space="preserve">The Contractor shall register the Government-assigned serial number along with the major end item’s UII at the time of delivery in accordance with the provisions of the clause at DFARS </w:t>
      </w:r>
      <w:hyperlink r:id="rId13" w:anchor="252.211-7003" w:history="1">
        <w:r w:rsidRPr="00083F28">
          <w:rPr>
            <w:rStyle w:val="Hyperlink"/>
            <w:rFonts w:eastAsiaTheme="majorEastAsia"/>
            <w:bCs/>
            <w:szCs w:val="24"/>
          </w:rPr>
          <w:t>252.211-7003</w:t>
        </w:r>
      </w:hyperlink>
      <w:r w:rsidRPr="00693526">
        <w:rPr>
          <w:bCs/>
          <w:szCs w:val="24"/>
        </w:rPr>
        <w:t>(d).</w:t>
      </w:r>
    </w:p>
    <w:p w14:paraId="7591FFDD" w14:textId="77777777" w:rsidR="00633AFD" w:rsidRPr="00693526" w:rsidRDefault="00633AFD" w:rsidP="00633AFD">
      <w:pPr>
        <w:pStyle w:val="DFARS"/>
        <w:widowControl w:val="0"/>
        <w:rPr>
          <w:bCs/>
          <w:szCs w:val="24"/>
        </w:rPr>
      </w:pPr>
    </w:p>
    <w:p w14:paraId="7D11A529" w14:textId="77777777" w:rsidR="00633AFD" w:rsidRPr="00693526" w:rsidRDefault="00633AFD" w:rsidP="00633AFD">
      <w:pPr>
        <w:pStyle w:val="DFARS"/>
        <w:widowControl w:val="0"/>
        <w:rPr>
          <w:bCs/>
          <w:szCs w:val="24"/>
        </w:rPr>
      </w:pPr>
      <w:r w:rsidRPr="00693526">
        <w:rPr>
          <w:bCs/>
          <w:szCs w:val="24"/>
        </w:rPr>
        <w:tab/>
        <w:t xml:space="preserve">(d) </w:t>
      </w:r>
      <w:r>
        <w:rPr>
          <w:bCs/>
          <w:szCs w:val="24"/>
        </w:rPr>
        <w:t xml:space="preserve"> </w:t>
      </w:r>
      <w:r w:rsidRPr="00693526">
        <w:rPr>
          <w:bCs/>
          <w:szCs w:val="24"/>
        </w:rPr>
        <w:t>The Contractor shall establish the UII for major end items for use throughout the life of the major end item.  The Contractor may elect, but is not required, to use the Government-assigned serial number to construct the UII.</w:t>
      </w:r>
    </w:p>
    <w:p w14:paraId="28FA1B0B" w14:textId="77777777" w:rsidR="00633AFD" w:rsidRPr="00693526" w:rsidRDefault="00633AFD" w:rsidP="00633AFD">
      <w:pPr>
        <w:pStyle w:val="DFARS"/>
        <w:widowControl w:val="0"/>
        <w:rPr>
          <w:bCs/>
          <w:szCs w:val="24"/>
        </w:rPr>
      </w:pPr>
    </w:p>
    <w:p w14:paraId="1DEC464C" w14:textId="77777777" w:rsidR="00633AFD" w:rsidRPr="00693526" w:rsidRDefault="00633AFD" w:rsidP="00633AFD">
      <w:pPr>
        <w:spacing w:line="240" w:lineRule="exact"/>
        <w:jc w:val="center"/>
        <w:rPr>
          <w:rFonts w:ascii="Century Schoolbook" w:hAnsi="Century Schoolbook"/>
        </w:rPr>
      </w:pPr>
      <w:r w:rsidRPr="00693526">
        <w:rPr>
          <w:rFonts w:ascii="Century Schoolbook" w:hAnsi="Century Schoolbook"/>
        </w:rPr>
        <w:t>(</w:t>
      </w:r>
      <w:r w:rsidRPr="00693526">
        <w:rPr>
          <w:rFonts w:ascii="Century Schoolbook" w:hAnsi="Century Schoolbook"/>
          <w:bCs/>
        </w:rPr>
        <w:t xml:space="preserve">End of </w:t>
      </w:r>
      <w:r>
        <w:rPr>
          <w:rFonts w:ascii="Century Schoolbook" w:hAnsi="Century Schoolbook"/>
          <w:bCs/>
        </w:rPr>
        <w:t>c</w:t>
      </w:r>
      <w:r w:rsidRPr="00693526">
        <w:rPr>
          <w:rFonts w:ascii="Century Schoolbook" w:hAnsi="Century Schoolbook"/>
          <w:bCs/>
        </w:rPr>
        <w:t>lause</w:t>
      </w:r>
      <w:r w:rsidRPr="00693526">
        <w:rPr>
          <w:rFonts w:ascii="Century Schoolbook" w:hAnsi="Century Schoolbook"/>
        </w:rPr>
        <w:t>)</w:t>
      </w:r>
    </w:p>
    <w:sectPr w:rsidR="00633AFD" w:rsidRPr="00693526" w:rsidSect="00C4670D">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20035" w14:textId="77777777" w:rsidR="00A21E6F" w:rsidRDefault="00A21E6F" w:rsidP="00CA078C">
      <w:pPr>
        <w:spacing w:after="0" w:line="240" w:lineRule="auto"/>
      </w:pPr>
      <w:r>
        <w:separator/>
      </w:r>
    </w:p>
  </w:endnote>
  <w:endnote w:type="continuationSeparator" w:id="0">
    <w:p w14:paraId="7298CD15" w14:textId="77777777" w:rsidR="00A21E6F" w:rsidRDefault="00A21E6F" w:rsidP="00CA0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7B23" w14:textId="77777777" w:rsidR="00F61FE3" w:rsidRPr="00F61FE3" w:rsidRDefault="00F61FE3" w:rsidP="00F61FE3">
    <w:pPr>
      <w:pStyle w:val="Footer"/>
      <w:jc w:val="center"/>
      <w:rPr>
        <w:rFonts w:ascii="Century Schoolbook" w:hAnsi="Century Schoolbook"/>
        <w:sz w:val="20"/>
        <w:szCs w:val="20"/>
      </w:rPr>
    </w:pPr>
    <w:r w:rsidRPr="00F61FE3">
      <w:rPr>
        <w:rFonts w:ascii="Century Schoolbook" w:hAnsi="Century Schoolbook"/>
        <w:sz w:val="20"/>
        <w:szCs w:val="20"/>
      </w:rPr>
      <w:t xml:space="preserve">Page </w:t>
    </w:r>
    <w:r w:rsidRPr="00F61FE3">
      <w:rPr>
        <w:rFonts w:ascii="Century Schoolbook" w:hAnsi="Century Schoolbook"/>
        <w:sz w:val="20"/>
        <w:szCs w:val="20"/>
      </w:rPr>
      <w:fldChar w:fldCharType="begin"/>
    </w:r>
    <w:r w:rsidRPr="00F61FE3">
      <w:rPr>
        <w:rFonts w:ascii="Century Schoolbook" w:hAnsi="Century Schoolbook"/>
        <w:sz w:val="20"/>
        <w:szCs w:val="20"/>
      </w:rPr>
      <w:instrText xml:space="preserve"> PAGE </w:instrText>
    </w:r>
    <w:r w:rsidRPr="00F61FE3">
      <w:rPr>
        <w:rFonts w:ascii="Century Schoolbook" w:hAnsi="Century Schoolbook"/>
        <w:sz w:val="20"/>
        <w:szCs w:val="20"/>
      </w:rPr>
      <w:fldChar w:fldCharType="separate"/>
    </w:r>
    <w:r w:rsidRPr="00F61FE3">
      <w:rPr>
        <w:rFonts w:ascii="Century Schoolbook" w:hAnsi="Century Schoolbook"/>
        <w:sz w:val="20"/>
        <w:szCs w:val="20"/>
      </w:rPr>
      <w:t>9</w:t>
    </w:r>
    <w:r w:rsidRPr="00F61FE3">
      <w:rPr>
        <w:rFonts w:ascii="Century Schoolbook" w:hAnsi="Century Schoolbook"/>
        <w:sz w:val="20"/>
        <w:szCs w:val="20"/>
      </w:rPr>
      <w:fldChar w:fldCharType="end"/>
    </w:r>
    <w:r w:rsidRPr="00F61FE3">
      <w:rPr>
        <w:rFonts w:ascii="Century Schoolbook" w:hAnsi="Century Schoolbook"/>
        <w:sz w:val="20"/>
        <w:szCs w:val="20"/>
      </w:rPr>
      <w:t xml:space="preserve"> of </w:t>
    </w:r>
    <w:r w:rsidRPr="00F61FE3">
      <w:rPr>
        <w:rFonts w:ascii="Century Schoolbook" w:hAnsi="Century Schoolbook"/>
        <w:sz w:val="20"/>
        <w:szCs w:val="20"/>
      </w:rPr>
      <w:fldChar w:fldCharType="begin"/>
    </w:r>
    <w:r w:rsidRPr="00F61FE3">
      <w:rPr>
        <w:rFonts w:ascii="Century Schoolbook" w:hAnsi="Century Schoolbook"/>
        <w:sz w:val="20"/>
        <w:szCs w:val="20"/>
      </w:rPr>
      <w:instrText xml:space="preserve"> NUMPAGES  </w:instrText>
    </w:r>
    <w:r w:rsidRPr="00F61FE3">
      <w:rPr>
        <w:rFonts w:ascii="Century Schoolbook" w:hAnsi="Century Schoolbook"/>
        <w:sz w:val="20"/>
        <w:szCs w:val="20"/>
      </w:rPr>
      <w:fldChar w:fldCharType="separate"/>
    </w:r>
    <w:r w:rsidRPr="00F61FE3">
      <w:rPr>
        <w:rFonts w:ascii="Century Schoolbook" w:hAnsi="Century Schoolbook"/>
        <w:sz w:val="20"/>
        <w:szCs w:val="20"/>
      </w:rPr>
      <w:t>9</w:t>
    </w:r>
    <w:r w:rsidRPr="00F61FE3">
      <w:rPr>
        <w:rFonts w:ascii="Century Schoolbook" w:hAnsi="Century Schoolbook"/>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44186" w14:textId="77777777" w:rsidR="00A21E6F" w:rsidRDefault="00A21E6F" w:rsidP="00CA078C">
      <w:pPr>
        <w:spacing w:after="0" w:line="240" w:lineRule="auto"/>
      </w:pPr>
      <w:r>
        <w:separator/>
      </w:r>
    </w:p>
  </w:footnote>
  <w:footnote w:type="continuationSeparator" w:id="0">
    <w:p w14:paraId="7E0A92F5" w14:textId="77777777" w:rsidR="00A21E6F" w:rsidRDefault="00A21E6F" w:rsidP="00CA0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FD88" w14:textId="243D28A0" w:rsidR="00F028B8" w:rsidRPr="003C31F5" w:rsidRDefault="00F028B8" w:rsidP="00F028B8">
    <w:pPr>
      <w:pStyle w:val="Header"/>
      <w:jc w:val="right"/>
      <w:rPr>
        <w:rFonts w:ascii="Century Schoolbook" w:hAnsi="Century Schoolbook" w:cs="Arial"/>
        <w:b/>
        <w:bCs/>
      </w:rPr>
    </w:pPr>
    <w:r w:rsidRPr="003C31F5">
      <w:rPr>
        <w:rFonts w:ascii="Century Schoolbook" w:hAnsi="Century Schoolbook" w:cs="Arial"/>
        <w:bCs/>
      </w:rPr>
      <w:t>Attachment A</w:t>
    </w:r>
    <w:r>
      <w:rPr>
        <w:rFonts w:ascii="Century Schoolbook" w:hAnsi="Century Schoolbook" w:cs="Arial"/>
        <w:bCs/>
      </w:rPr>
      <w:t>1</w:t>
    </w:r>
  </w:p>
  <w:p w14:paraId="06B21CFB" w14:textId="0A6FAF1F" w:rsidR="00F028B8" w:rsidRPr="003C31F5" w:rsidRDefault="00F028B8" w:rsidP="00F028B8">
    <w:pPr>
      <w:pStyle w:val="Header"/>
      <w:jc w:val="right"/>
      <w:rPr>
        <w:rFonts w:ascii="Century Schoolbook" w:hAnsi="Century Schoolbook" w:cs="Arial"/>
        <w:b/>
        <w:bCs/>
      </w:rPr>
    </w:pPr>
    <w:r w:rsidRPr="003C31F5">
      <w:rPr>
        <w:rFonts w:ascii="Century Schoolbook" w:hAnsi="Century Schoolbook" w:cs="Arial"/>
        <w:bCs/>
      </w:rPr>
      <w:t>DARS Tracking Number: 2026-O</w:t>
    </w:r>
    <w:r w:rsidR="00C4670D">
      <w:rPr>
        <w:rFonts w:ascii="Century Schoolbook" w:hAnsi="Century Schoolbook" w:cs="Arial"/>
        <w:bCs/>
      </w:rPr>
      <w:t>0013</w:t>
    </w:r>
  </w:p>
  <w:p w14:paraId="7A0E831A" w14:textId="77777777" w:rsidR="00F028B8" w:rsidRPr="003C31F5" w:rsidRDefault="00F028B8" w:rsidP="00F028B8">
    <w:pPr>
      <w:pStyle w:val="Header"/>
      <w:jc w:val="right"/>
      <w:rPr>
        <w:rFonts w:ascii="Century Schoolbook" w:hAnsi="Century Schoolbook" w:cs="Arial"/>
        <w:b/>
        <w:bCs/>
      </w:rPr>
    </w:pPr>
    <w:r w:rsidRPr="003C31F5">
      <w:rPr>
        <w:rFonts w:ascii="Century Schoolbook" w:hAnsi="Century Schoolbook" w:cs="Arial"/>
        <w:bCs/>
      </w:rPr>
      <w:t xml:space="preserve">Revolutionary Federal Acquisition Regulation (FAR) Overhaul Part </w:t>
    </w:r>
    <w:r>
      <w:rPr>
        <w:rFonts w:ascii="Century Schoolbook" w:hAnsi="Century Schoolbook" w:cs="Arial"/>
        <w:bCs/>
      </w:rPr>
      <w:t>11</w:t>
    </w:r>
  </w:p>
  <w:p w14:paraId="19C865F2" w14:textId="77777777" w:rsidR="00F028B8" w:rsidRDefault="00F028B8" w:rsidP="00F028B8">
    <w:pPr>
      <w:pStyle w:val="Header"/>
      <w:tabs>
        <w:tab w:val="right" w:pos="9260"/>
      </w:tabs>
      <w:jc w:val="right"/>
      <w:rPr>
        <w:rFonts w:ascii="Century Schoolbook" w:hAnsi="Century Schoolbook"/>
        <w:b/>
        <w:sz w:val="20"/>
      </w:rPr>
    </w:pPr>
    <w:r w:rsidRPr="003C31F5">
      <w:rPr>
        <w:rFonts w:ascii="Century Schoolbook" w:hAnsi="Century Schoolbook" w:cs="Arial"/>
        <w:bCs/>
      </w:rPr>
      <w:t>Defense FAR Supplement (DFARS) Part 2</w:t>
    </w:r>
    <w:r>
      <w:rPr>
        <w:rFonts w:ascii="Century Schoolbook" w:hAnsi="Century Schoolbook" w:cs="Arial"/>
        <w:bCs/>
      </w:rPr>
      <w:t>11</w:t>
    </w:r>
  </w:p>
  <w:p w14:paraId="65C719F7" w14:textId="77777777" w:rsidR="00F028B8" w:rsidRDefault="00F028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8C"/>
    <w:rsid w:val="000025F0"/>
    <w:rsid w:val="000214EB"/>
    <w:rsid w:val="00044D04"/>
    <w:rsid w:val="00060B4D"/>
    <w:rsid w:val="00070E8B"/>
    <w:rsid w:val="000A0BB5"/>
    <w:rsid w:val="000A579E"/>
    <w:rsid w:val="000D3964"/>
    <w:rsid w:val="001230FD"/>
    <w:rsid w:val="001238B7"/>
    <w:rsid w:val="0014138C"/>
    <w:rsid w:val="00143856"/>
    <w:rsid w:val="001874DF"/>
    <w:rsid w:val="00197164"/>
    <w:rsid w:val="001A0C5B"/>
    <w:rsid w:val="001C5AF4"/>
    <w:rsid w:val="001D7170"/>
    <w:rsid w:val="001E32BD"/>
    <w:rsid w:val="00226DF0"/>
    <w:rsid w:val="00235E07"/>
    <w:rsid w:val="002550DD"/>
    <w:rsid w:val="002B4EB2"/>
    <w:rsid w:val="002C2719"/>
    <w:rsid w:val="002F3C2F"/>
    <w:rsid w:val="00317D37"/>
    <w:rsid w:val="003206A9"/>
    <w:rsid w:val="003217CB"/>
    <w:rsid w:val="00387319"/>
    <w:rsid w:val="003B2E7D"/>
    <w:rsid w:val="003B66B1"/>
    <w:rsid w:val="00416D75"/>
    <w:rsid w:val="00427B3A"/>
    <w:rsid w:val="00437220"/>
    <w:rsid w:val="00457122"/>
    <w:rsid w:val="0048570A"/>
    <w:rsid w:val="004947B9"/>
    <w:rsid w:val="004A2658"/>
    <w:rsid w:val="0053136F"/>
    <w:rsid w:val="00547A7A"/>
    <w:rsid w:val="005771D5"/>
    <w:rsid w:val="00580CB6"/>
    <w:rsid w:val="00590670"/>
    <w:rsid w:val="00596A60"/>
    <w:rsid w:val="005A7964"/>
    <w:rsid w:val="005C5338"/>
    <w:rsid w:val="005F6C63"/>
    <w:rsid w:val="006229E7"/>
    <w:rsid w:val="00633AFD"/>
    <w:rsid w:val="00652120"/>
    <w:rsid w:val="006656E7"/>
    <w:rsid w:val="0067717D"/>
    <w:rsid w:val="00697DEC"/>
    <w:rsid w:val="006B03EA"/>
    <w:rsid w:val="006D7A2D"/>
    <w:rsid w:val="006E77E4"/>
    <w:rsid w:val="006F00FE"/>
    <w:rsid w:val="006F1477"/>
    <w:rsid w:val="006F29E1"/>
    <w:rsid w:val="006F31B6"/>
    <w:rsid w:val="007131D2"/>
    <w:rsid w:val="00724C4F"/>
    <w:rsid w:val="00740B47"/>
    <w:rsid w:val="00796100"/>
    <w:rsid w:val="007B1F9E"/>
    <w:rsid w:val="007C7ECE"/>
    <w:rsid w:val="007F6F29"/>
    <w:rsid w:val="008168EE"/>
    <w:rsid w:val="00857249"/>
    <w:rsid w:val="00861BD8"/>
    <w:rsid w:val="00887F09"/>
    <w:rsid w:val="008C1CA3"/>
    <w:rsid w:val="008C2641"/>
    <w:rsid w:val="008D2482"/>
    <w:rsid w:val="008F3AED"/>
    <w:rsid w:val="00925F48"/>
    <w:rsid w:val="00951E8C"/>
    <w:rsid w:val="00997EC9"/>
    <w:rsid w:val="009A2AE9"/>
    <w:rsid w:val="009C4A30"/>
    <w:rsid w:val="00A21E6F"/>
    <w:rsid w:val="00A57F04"/>
    <w:rsid w:val="00A67B6F"/>
    <w:rsid w:val="00AC5146"/>
    <w:rsid w:val="00AC5AFE"/>
    <w:rsid w:val="00AC5E58"/>
    <w:rsid w:val="00B00890"/>
    <w:rsid w:val="00B178E8"/>
    <w:rsid w:val="00B41D93"/>
    <w:rsid w:val="00B66EDE"/>
    <w:rsid w:val="00B830CC"/>
    <w:rsid w:val="00B9786A"/>
    <w:rsid w:val="00BC6472"/>
    <w:rsid w:val="00BF5443"/>
    <w:rsid w:val="00C33D1C"/>
    <w:rsid w:val="00C4670D"/>
    <w:rsid w:val="00C72B7A"/>
    <w:rsid w:val="00C84762"/>
    <w:rsid w:val="00CA078C"/>
    <w:rsid w:val="00CD1BE0"/>
    <w:rsid w:val="00CD4065"/>
    <w:rsid w:val="00CE0DCF"/>
    <w:rsid w:val="00CE3334"/>
    <w:rsid w:val="00D11A84"/>
    <w:rsid w:val="00D20D06"/>
    <w:rsid w:val="00D92051"/>
    <w:rsid w:val="00D962EB"/>
    <w:rsid w:val="00E20D17"/>
    <w:rsid w:val="00E250CB"/>
    <w:rsid w:val="00E332FA"/>
    <w:rsid w:val="00E4714A"/>
    <w:rsid w:val="00E84D74"/>
    <w:rsid w:val="00EC4E3F"/>
    <w:rsid w:val="00ED0ABB"/>
    <w:rsid w:val="00EE28F1"/>
    <w:rsid w:val="00EE48C6"/>
    <w:rsid w:val="00EF7E27"/>
    <w:rsid w:val="00F028B8"/>
    <w:rsid w:val="00F41804"/>
    <w:rsid w:val="00F61FE3"/>
    <w:rsid w:val="00F70CFF"/>
    <w:rsid w:val="00F77D82"/>
    <w:rsid w:val="00F92D13"/>
    <w:rsid w:val="00FA2656"/>
    <w:rsid w:val="00FC3518"/>
    <w:rsid w:val="00FD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32FAD3"/>
  <w15:chartTrackingRefBased/>
  <w15:docId w15:val="{6AD6BE7B-DB08-4698-8979-C70873FAD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78C"/>
    <w:rPr>
      <w:rFonts w:eastAsiaTheme="majorEastAsia" w:cstheme="majorBidi"/>
      <w:color w:val="272727" w:themeColor="text1" w:themeTint="D8"/>
    </w:rPr>
  </w:style>
  <w:style w:type="paragraph" w:styleId="Title">
    <w:name w:val="Title"/>
    <w:basedOn w:val="Normal"/>
    <w:next w:val="Normal"/>
    <w:link w:val="TitleChar"/>
    <w:uiPriority w:val="10"/>
    <w:qFormat/>
    <w:rsid w:val="00CA0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78C"/>
    <w:pPr>
      <w:spacing w:before="160"/>
      <w:jc w:val="center"/>
    </w:pPr>
    <w:rPr>
      <w:i/>
      <w:iCs/>
      <w:color w:val="404040" w:themeColor="text1" w:themeTint="BF"/>
    </w:rPr>
  </w:style>
  <w:style w:type="character" w:customStyle="1" w:styleId="QuoteChar">
    <w:name w:val="Quote Char"/>
    <w:basedOn w:val="DefaultParagraphFont"/>
    <w:link w:val="Quote"/>
    <w:uiPriority w:val="29"/>
    <w:rsid w:val="00CA078C"/>
    <w:rPr>
      <w:i/>
      <w:iCs/>
      <w:color w:val="404040" w:themeColor="text1" w:themeTint="BF"/>
    </w:rPr>
  </w:style>
  <w:style w:type="paragraph" w:styleId="ListParagraph">
    <w:name w:val="List Paragraph"/>
    <w:basedOn w:val="Normal"/>
    <w:uiPriority w:val="34"/>
    <w:qFormat/>
    <w:rsid w:val="00CA078C"/>
    <w:pPr>
      <w:ind w:left="720"/>
      <w:contextualSpacing/>
    </w:pPr>
  </w:style>
  <w:style w:type="character" w:styleId="IntenseEmphasis">
    <w:name w:val="Intense Emphasis"/>
    <w:basedOn w:val="DefaultParagraphFont"/>
    <w:uiPriority w:val="21"/>
    <w:qFormat/>
    <w:rsid w:val="00CA078C"/>
    <w:rPr>
      <w:i/>
      <w:iCs/>
      <w:color w:val="0F4761" w:themeColor="accent1" w:themeShade="BF"/>
    </w:rPr>
  </w:style>
  <w:style w:type="paragraph" w:styleId="IntenseQuote">
    <w:name w:val="Intense Quote"/>
    <w:basedOn w:val="Normal"/>
    <w:next w:val="Normal"/>
    <w:link w:val="IntenseQuoteChar"/>
    <w:uiPriority w:val="30"/>
    <w:qFormat/>
    <w:rsid w:val="00CA0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8C"/>
    <w:rPr>
      <w:i/>
      <w:iCs/>
      <w:color w:val="0F4761" w:themeColor="accent1" w:themeShade="BF"/>
    </w:rPr>
  </w:style>
  <w:style w:type="character" w:styleId="IntenseReference">
    <w:name w:val="Intense Reference"/>
    <w:basedOn w:val="DefaultParagraphFont"/>
    <w:uiPriority w:val="32"/>
    <w:qFormat/>
    <w:rsid w:val="00CA078C"/>
    <w:rPr>
      <w:b/>
      <w:bCs/>
      <w:smallCaps/>
      <w:color w:val="0F4761" w:themeColor="accent1" w:themeShade="BF"/>
      <w:spacing w:val="5"/>
    </w:rPr>
  </w:style>
  <w:style w:type="paragraph" w:styleId="Header">
    <w:name w:val="header"/>
    <w:basedOn w:val="Normal"/>
    <w:link w:val="HeaderChar"/>
    <w:uiPriority w:val="99"/>
    <w:unhideWhenUsed/>
    <w:rsid w:val="00CA0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78C"/>
  </w:style>
  <w:style w:type="paragraph" w:styleId="Footer">
    <w:name w:val="footer"/>
    <w:basedOn w:val="Normal"/>
    <w:link w:val="FooterChar"/>
    <w:uiPriority w:val="99"/>
    <w:unhideWhenUsed/>
    <w:rsid w:val="00CA0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78C"/>
  </w:style>
  <w:style w:type="character" w:styleId="CommentReference">
    <w:name w:val="annotation reference"/>
    <w:basedOn w:val="DefaultParagraphFont"/>
    <w:uiPriority w:val="99"/>
    <w:semiHidden/>
    <w:unhideWhenUsed/>
    <w:rsid w:val="00AC5AFE"/>
    <w:rPr>
      <w:sz w:val="16"/>
      <w:szCs w:val="16"/>
    </w:rPr>
  </w:style>
  <w:style w:type="paragraph" w:styleId="CommentText">
    <w:name w:val="annotation text"/>
    <w:basedOn w:val="Normal"/>
    <w:link w:val="CommentTextChar"/>
    <w:uiPriority w:val="99"/>
    <w:unhideWhenUsed/>
    <w:rsid w:val="00AC5AFE"/>
    <w:pPr>
      <w:spacing w:line="240" w:lineRule="auto"/>
    </w:pPr>
    <w:rPr>
      <w:sz w:val="20"/>
      <w:szCs w:val="20"/>
    </w:rPr>
  </w:style>
  <w:style w:type="character" w:customStyle="1" w:styleId="CommentTextChar">
    <w:name w:val="Comment Text Char"/>
    <w:basedOn w:val="DefaultParagraphFont"/>
    <w:link w:val="CommentText"/>
    <w:uiPriority w:val="99"/>
    <w:rsid w:val="00AC5AFE"/>
    <w:rPr>
      <w:sz w:val="20"/>
      <w:szCs w:val="20"/>
    </w:rPr>
  </w:style>
  <w:style w:type="paragraph" w:styleId="CommentSubject">
    <w:name w:val="annotation subject"/>
    <w:basedOn w:val="CommentText"/>
    <w:next w:val="CommentText"/>
    <w:link w:val="CommentSubjectChar"/>
    <w:uiPriority w:val="99"/>
    <w:semiHidden/>
    <w:unhideWhenUsed/>
    <w:rsid w:val="00AC5AFE"/>
    <w:rPr>
      <w:b/>
      <w:bCs/>
    </w:rPr>
  </w:style>
  <w:style w:type="character" w:customStyle="1" w:styleId="CommentSubjectChar">
    <w:name w:val="Comment Subject Char"/>
    <w:basedOn w:val="CommentTextChar"/>
    <w:link w:val="CommentSubject"/>
    <w:uiPriority w:val="99"/>
    <w:semiHidden/>
    <w:rsid w:val="00AC5AFE"/>
    <w:rPr>
      <w:b/>
      <w:bCs/>
      <w:sz w:val="20"/>
      <w:szCs w:val="20"/>
    </w:rPr>
  </w:style>
  <w:style w:type="paragraph" w:styleId="Revision">
    <w:name w:val="Revision"/>
    <w:hidden/>
    <w:uiPriority w:val="99"/>
    <w:semiHidden/>
    <w:rsid w:val="0067717D"/>
    <w:pPr>
      <w:spacing w:after="0" w:line="240" w:lineRule="auto"/>
    </w:pPr>
  </w:style>
  <w:style w:type="character" w:styleId="LineNumber">
    <w:name w:val="line number"/>
    <w:basedOn w:val="DefaultParagraphFont"/>
    <w:uiPriority w:val="99"/>
    <w:semiHidden/>
    <w:unhideWhenUsed/>
    <w:rsid w:val="00F61FE3"/>
  </w:style>
  <w:style w:type="paragraph" w:customStyle="1" w:styleId="DFARS">
    <w:name w:val="DFARS"/>
    <w:basedOn w:val="Normal"/>
    <w:rsid w:val="00633AFD"/>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Cs w:val="20"/>
      <w14:ligatures w14:val="none"/>
    </w:rPr>
  </w:style>
  <w:style w:type="character" w:styleId="Hyperlink">
    <w:name w:val="Hyperlink"/>
    <w:rsid w:val="00633AFD"/>
    <w:rPr>
      <w:color w:val="0000FF"/>
      <w:u w:val="single"/>
    </w:rPr>
  </w:style>
  <w:style w:type="paragraph" w:styleId="NormalWeb">
    <w:name w:val="Normal (Web)"/>
    <w:basedOn w:val="Normal"/>
    <w:rsid w:val="00633AF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11888">
      <w:bodyDiv w:val="1"/>
      <w:marLeft w:val="0"/>
      <w:marRight w:val="0"/>
      <w:marTop w:val="0"/>
      <w:marBottom w:val="0"/>
      <w:divBdr>
        <w:top w:val="none" w:sz="0" w:space="0" w:color="auto"/>
        <w:left w:val="none" w:sz="0" w:space="0" w:color="auto"/>
        <w:bottom w:val="none" w:sz="0" w:space="0" w:color="auto"/>
        <w:right w:val="none" w:sz="0" w:space="0" w:color="auto"/>
      </w:divBdr>
    </w:div>
    <w:div w:id="368191007">
      <w:bodyDiv w:val="1"/>
      <w:marLeft w:val="0"/>
      <w:marRight w:val="0"/>
      <w:marTop w:val="0"/>
      <w:marBottom w:val="0"/>
      <w:divBdr>
        <w:top w:val="none" w:sz="0" w:space="0" w:color="auto"/>
        <w:left w:val="none" w:sz="0" w:space="0" w:color="auto"/>
        <w:bottom w:val="none" w:sz="0" w:space="0" w:color="auto"/>
        <w:right w:val="none" w:sz="0" w:space="0" w:color="auto"/>
      </w:divBdr>
    </w:div>
    <w:div w:id="1799184481">
      <w:bodyDiv w:val="1"/>
      <w:marLeft w:val="0"/>
      <w:marRight w:val="0"/>
      <w:marTop w:val="0"/>
      <w:marBottom w:val="0"/>
      <w:divBdr>
        <w:top w:val="none" w:sz="0" w:space="0" w:color="auto"/>
        <w:left w:val="none" w:sz="0" w:space="0" w:color="auto"/>
        <w:bottom w:val="none" w:sz="0" w:space="0" w:color="auto"/>
        <w:right w:val="none" w:sz="0" w:space="0" w:color="auto"/>
      </w:divBdr>
      <w:divsChild>
        <w:div w:id="445657173">
          <w:marLeft w:val="0"/>
          <w:marRight w:val="0"/>
          <w:marTop w:val="0"/>
          <w:marBottom w:val="0"/>
          <w:divBdr>
            <w:top w:val="none" w:sz="0" w:space="0" w:color="auto"/>
            <w:left w:val="none" w:sz="0" w:space="0" w:color="auto"/>
            <w:bottom w:val="none" w:sz="0" w:space="0" w:color="auto"/>
            <w:right w:val="none" w:sz="0" w:space="0" w:color="auto"/>
          </w:divBdr>
        </w:div>
        <w:div w:id="1065103117">
          <w:marLeft w:val="0"/>
          <w:marRight w:val="0"/>
          <w:marTop w:val="0"/>
          <w:marBottom w:val="0"/>
          <w:divBdr>
            <w:top w:val="none" w:sz="0" w:space="0" w:color="auto"/>
            <w:left w:val="none" w:sz="0" w:space="0" w:color="auto"/>
            <w:bottom w:val="none" w:sz="0" w:space="0" w:color="auto"/>
            <w:right w:val="none" w:sz="0" w:space="0" w:color="auto"/>
          </w:divBdr>
        </w:div>
        <w:div w:id="763503056">
          <w:marLeft w:val="0"/>
          <w:marRight w:val="0"/>
          <w:marTop w:val="0"/>
          <w:marBottom w:val="0"/>
          <w:divBdr>
            <w:top w:val="none" w:sz="0" w:space="0" w:color="auto"/>
            <w:left w:val="none" w:sz="0" w:space="0" w:color="auto"/>
            <w:bottom w:val="none" w:sz="0" w:space="0" w:color="auto"/>
            <w:right w:val="none" w:sz="0" w:space="0" w:color="auto"/>
          </w:divBdr>
        </w:div>
        <w:div w:id="315767837">
          <w:marLeft w:val="0"/>
          <w:marRight w:val="0"/>
          <w:marTop w:val="0"/>
          <w:marBottom w:val="0"/>
          <w:divBdr>
            <w:top w:val="none" w:sz="0" w:space="0" w:color="auto"/>
            <w:left w:val="none" w:sz="0" w:space="0" w:color="auto"/>
            <w:bottom w:val="none" w:sz="0" w:space="0" w:color="auto"/>
            <w:right w:val="none" w:sz="0" w:space="0" w:color="auto"/>
          </w:divBdr>
          <w:divsChild>
            <w:div w:id="953829937">
              <w:marLeft w:val="0"/>
              <w:marRight w:val="0"/>
              <w:marTop w:val="0"/>
              <w:marBottom w:val="0"/>
              <w:divBdr>
                <w:top w:val="none" w:sz="0" w:space="0" w:color="auto"/>
                <w:left w:val="none" w:sz="0" w:space="0" w:color="auto"/>
                <w:bottom w:val="none" w:sz="0" w:space="0" w:color="auto"/>
                <w:right w:val="none" w:sz="0" w:space="0" w:color="auto"/>
              </w:divBdr>
            </w:div>
            <w:div w:id="1184051057">
              <w:marLeft w:val="0"/>
              <w:marRight w:val="0"/>
              <w:marTop w:val="0"/>
              <w:marBottom w:val="0"/>
              <w:divBdr>
                <w:top w:val="none" w:sz="0" w:space="0" w:color="auto"/>
                <w:left w:val="none" w:sz="0" w:space="0" w:color="auto"/>
                <w:bottom w:val="none" w:sz="0" w:space="0" w:color="auto"/>
                <w:right w:val="none" w:sz="0" w:space="0" w:color="auto"/>
              </w:divBdr>
            </w:div>
            <w:div w:id="717701047">
              <w:marLeft w:val="0"/>
              <w:marRight w:val="0"/>
              <w:marTop w:val="0"/>
              <w:marBottom w:val="0"/>
              <w:divBdr>
                <w:top w:val="none" w:sz="0" w:space="0" w:color="auto"/>
                <w:left w:val="none" w:sz="0" w:space="0" w:color="auto"/>
                <w:bottom w:val="none" w:sz="0" w:space="0" w:color="auto"/>
                <w:right w:val="none" w:sz="0" w:space="0" w:color="auto"/>
              </w:divBdr>
            </w:div>
            <w:div w:id="1492331920">
              <w:marLeft w:val="0"/>
              <w:marRight w:val="0"/>
              <w:marTop w:val="0"/>
              <w:marBottom w:val="0"/>
              <w:divBdr>
                <w:top w:val="none" w:sz="0" w:space="0" w:color="auto"/>
                <w:left w:val="none" w:sz="0" w:space="0" w:color="auto"/>
                <w:bottom w:val="none" w:sz="0" w:space="0" w:color="auto"/>
                <w:right w:val="none" w:sz="0" w:space="0" w:color="auto"/>
              </w:divBdr>
            </w:div>
          </w:divsChild>
        </w:div>
        <w:div w:id="1302538644">
          <w:marLeft w:val="0"/>
          <w:marRight w:val="0"/>
          <w:marTop w:val="0"/>
          <w:marBottom w:val="0"/>
          <w:divBdr>
            <w:top w:val="none" w:sz="0" w:space="0" w:color="auto"/>
            <w:left w:val="none" w:sz="0" w:space="0" w:color="auto"/>
            <w:bottom w:val="none" w:sz="0" w:space="0" w:color="auto"/>
            <w:right w:val="none" w:sz="0" w:space="0" w:color="auto"/>
          </w:divBdr>
          <w:divsChild>
            <w:div w:id="818305292">
              <w:marLeft w:val="0"/>
              <w:marRight w:val="0"/>
              <w:marTop w:val="0"/>
              <w:marBottom w:val="0"/>
              <w:divBdr>
                <w:top w:val="none" w:sz="0" w:space="0" w:color="auto"/>
                <w:left w:val="none" w:sz="0" w:space="0" w:color="auto"/>
                <w:bottom w:val="none" w:sz="0" w:space="0" w:color="auto"/>
                <w:right w:val="none" w:sz="0" w:space="0" w:color="auto"/>
              </w:divBdr>
            </w:div>
            <w:div w:id="1450734276">
              <w:marLeft w:val="0"/>
              <w:marRight w:val="0"/>
              <w:marTop w:val="0"/>
              <w:marBottom w:val="0"/>
              <w:divBdr>
                <w:top w:val="none" w:sz="0" w:space="0" w:color="auto"/>
                <w:left w:val="none" w:sz="0" w:space="0" w:color="auto"/>
                <w:bottom w:val="none" w:sz="0" w:space="0" w:color="auto"/>
                <w:right w:val="none" w:sz="0" w:space="0" w:color="auto"/>
              </w:divBdr>
            </w:div>
            <w:div w:id="2015255287">
              <w:marLeft w:val="0"/>
              <w:marRight w:val="0"/>
              <w:marTop w:val="0"/>
              <w:marBottom w:val="0"/>
              <w:divBdr>
                <w:top w:val="none" w:sz="0" w:space="0" w:color="auto"/>
                <w:left w:val="none" w:sz="0" w:space="0" w:color="auto"/>
                <w:bottom w:val="none" w:sz="0" w:space="0" w:color="auto"/>
                <w:right w:val="none" w:sz="0" w:space="0" w:color="auto"/>
              </w:divBdr>
            </w:div>
            <w:div w:id="1488400794">
              <w:marLeft w:val="0"/>
              <w:marRight w:val="0"/>
              <w:marTop w:val="0"/>
              <w:marBottom w:val="0"/>
              <w:divBdr>
                <w:top w:val="none" w:sz="0" w:space="0" w:color="auto"/>
                <w:left w:val="none" w:sz="0" w:space="0" w:color="auto"/>
                <w:bottom w:val="none" w:sz="0" w:space="0" w:color="auto"/>
                <w:right w:val="none" w:sz="0" w:space="0" w:color="auto"/>
              </w:divBdr>
            </w:div>
            <w:div w:id="166866832">
              <w:marLeft w:val="0"/>
              <w:marRight w:val="0"/>
              <w:marTop w:val="0"/>
              <w:marBottom w:val="0"/>
              <w:divBdr>
                <w:top w:val="none" w:sz="0" w:space="0" w:color="auto"/>
                <w:left w:val="none" w:sz="0" w:space="0" w:color="auto"/>
                <w:bottom w:val="none" w:sz="0" w:space="0" w:color="auto"/>
                <w:right w:val="none" w:sz="0" w:space="0" w:color="auto"/>
              </w:divBdr>
            </w:div>
            <w:div w:id="992223808">
              <w:marLeft w:val="0"/>
              <w:marRight w:val="0"/>
              <w:marTop w:val="0"/>
              <w:marBottom w:val="0"/>
              <w:divBdr>
                <w:top w:val="none" w:sz="0" w:space="0" w:color="auto"/>
                <w:left w:val="none" w:sz="0" w:space="0" w:color="auto"/>
                <w:bottom w:val="none" w:sz="0" w:space="0" w:color="auto"/>
                <w:right w:val="none" w:sz="0" w:space="0" w:color="auto"/>
              </w:divBdr>
            </w:div>
            <w:div w:id="2146701215">
              <w:marLeft w:val="0"/>
              <w:marRight w:val="0"/>
              <w:marTop w:val="0"/>
              <w:marBottom w:val="0"/>
              <w:divBdr>
                <w:top w:val="none" w:sz="0" w:space="0" w:color="auto"/>
                <w:left w:val="none" w:sz="0" w:space="0" w:color="auto"/>
                <w:bottom w:val="none" w:sz="0" w:space="0" w:color="auto"/>
                <w:right w:val="none" w:sz="0" w:space="0" w:color="auto"/>
              </w:divBdr>
            </w:div>
            <w:div w:id="1198809667">
              <w:marLeft w:val="0"/>
              <w:marRight w:val="0"/>
              <w:marTop w:val="0"/>
              <w:marBottom w:val="0"/>
              <w:divBdr>
                <w:top w:val="none" w:sz="0" w:space="0" w:color="auto"/>
                <w:left w:val="none" w:sz="0" w:space="0" w:color="auto"/>
                <w:bottom w:val="none" w:sz="0" w:space="0" w:color="auto"/>
                <w:right w:val="none" w:sz="0" w:space="0" w:color="auto"/>
              </w:divBdr>
            </w:div>
            <w:div w:id="1035420799">
              <w:marLeft w:val="0"/>
              <w:marRight w:val="0"/>
              <w:marTop w:val="0"/>
              <w:marBottom w:val="0"/>
              <w:divBdr>
                <w:top w:val="none" w:sz="0" w:space="0" w:color="auto"/>
                <w:left w:val="none" w:sz="0" w:space="0" w:color="auto"/>
                <w:bottom w:val="none" w:sz="0" w:space="0" w:color="auto"/>
                <w:right w:val="none" w:sz="0" w:space="0" w:color="auto"/>
              </w:divBdr>
            </w:div>
            <w:div w:id="1730838427">
              <w:marLeft w:val="0"/>
              <w:marRight w:val="0"/>
              <w:marTop w:val="0"/>
              <w:marBottom w:val="0"/>
              <w:divBdr>
                <w:top w:val="none" w:sz="0" w:space="0" w:color="auto"/>
                <w:left w:val="none" w:sz="0" w:space="0" w:color="auto"/>
                <w:bottom w:val="none" w:sz="0" w:space="0" w:color="auto"/>
                <w:right w:val="none" w:sz="0" w:space="0" w:color="auto"/>
              </w:divBdr>
            </w:div>
            <w:div w:id="6370019">
              <w:marLeft w:val="0"/>
              <w:marRight w:val="0"/>
              <w:marTop w:val="0"/>
              <w:marBottom w:val="0"/>
              <w:divBdr>
                <w:top w:val="none" w:sz="0" w:space="0" w:color="auto"/>
                <w:left w:val="none" w:sz="0" w:space="0" w:color="auto"/>
                <w:bottom w:val="none" w:sz="0" w:space="0" w:color="auto"/>
                <w:right w:val="none" w:sz="0" w:space="0" w:color="auto"/>
              </w:divBdr>
            </w:div>
            <w:div w:id="1386491553">
              <w:marLeft w:val="0"/>
              <w:marRight w:val="0"/>
              <w:marTop w:val="0"/>
              <w:marBottom w:val="0"/>
              <w:divBdr>
                <w:top w:val="none" w:sz="0" w:space="0" w:color="auto"/>
                <w:left w:val="none" w:sz="0" w:space="0" w:color="auto"/>
                <w:bottom w:val="none" w:sz="0" w:space="0" w:color="auto"/>
                <w:right w:val="none" w:sz="0" w:space="0" w:color="auto"/>
              </w:divBdr>
            </w:div>
            <w:div w:id="2026781979">
              <w:marLeft w:val="0"/>
              <w:marRight w:val="0"/>
              <w:marTop w:val="0"/>
              <w:marBottom w:val="0"/>
              <w:divBdr>
                <w:top w:val="none" w:sz="0" w:space="0" w:color="auto"/>
                <w:left w:val="none" w:sz="0" w:space="0" w:color="auto"/>
                <w:bottom w:val="none" w:sz="0" w:space="0" w:color="auto"/>
                <w:right w:val="none" w:sz="0" w:space="0" w:color="auto"/>
              </w:divBdr>
            </w:div>
          </w:divsChild>
        </w:div>
        <w:div w:id="1332562850">
          <w:marLeft w:val="0"/>
          <w:marRight w:val="0"/>
          <w:marTop w:val="0"/>
          <w:marBottom w:val="0"/>
          <w:divBdr>
            <w:top w:val="none" w:sz="0" w:space="0" w:color="auto"/>
            <w:left w:val="none" w:sz="0" w:space="0" w:color="auto"/>
            <w:bottom w:val="none" w:sz="0" w:space="0" w:color="auto"/>
            <w:right w:val="none" w:sz="0" w:space="0" w:color="auto"/>
          </w:divBdr>
          <w:divsChild>
            <w:div w:id="859050572">
              <w:marLeft w:val="0"/>
              <w:marRight w:val="0"/>
              <w:marTop w:val="0"/>
              <w:marBottom w:val="0"/>
              <w:divBdr>
                <w:top w:val="none" w:sz="0" w:space="0" w:color="auto"/>
                <w:left w:val="none" w:sz="0" w:space="0" w:color="auto"/>
                <w:bottom w:val="none" w:sz="0" w:space="0" w:color="auto"/>
                <w:right w:val="none" w:sz="0" w:space="0" w:color="auto"/>
              </w:divBdr>
            </w:div>
            <w:div w:id="356278975">
              <w:marLeft w:val="0"/>
              <w:marRight w:val="0"/>
              <w:marTop w:val="0"/>
              <w:marBottom w:val="0"/>
              <w:divBdr>
                <w:top w:val="none" w:sz="0" w:space="0" w:color="auto"/>
                <w:left w:val="none" w:sz="0" w:space="0" w:color="auto"/>
                <w:bottom w:val="none" w:sz="0" w:space="0" w:color="auto"/>
                <w:right w:val="none" w:sz="0" w:space="0" w:color="auto"/>
              </w:divBdr>
              <w:divsChild>
                <w:div w:id="921181797">
                  <w:marLeft w:val="0"/>
                  <w:marRight w:val="0"/>
                  <w:marTop w:val="0"/>
                  <w:marBottom w:val="0"/>
                  <w:divBdr>
                    <w:top w:val="none" w:sz="0" w:space="0" w:color="auto"/>
                    <w:left w:val="none" w:sz="0" w:space="0" w:color="auto"/>
                    <w:bottom w:val="none" w:sz="0" w:space="0" w:color="auto"/>
                    <w:right w:val="none" w:sz="0" w:space="0" w:color="auto"/>
                  </w:divBdr>
                  <w:divsChild>
                    <w:div w:id="401876963">
                      <w:marLeft w:val="0"/>
                      <w:marRight w:val="0"/>
                      <w:marTop w:val="0"/>
                      <w:marBottom w:val="0"/>
                      <w:divBdr>
                        <w:top w:val="none" w:sz="0" w:space="0" w:color="auto"/>
                        <w:left w:val="none" w:sz="0" w:space="0" w:color="auto"/>
                        <w:bottom w:val="none" w:sz="0" w:space="0" w:color="auto"/>
                        <w:right w:val="none" w:sz="0" w:space="0" w:color="auto"/>
                      </w:divBdr>
                      <w:divsChild>
                        <w:div w:id="1840384064">
                          <w:marLeft w:val="0"/>
                          <w:marRight w:val="0"/>
                          <w:marTop w:val="0"/>
                          <w:marBottom w:val="0"/>
                          <w:divBdr>
                            <w:top w:val="none" w:sz="0" w:space="0" w:color="auto"/>
                            <w:left w:val="none" w:sz="0" w:space="0" w:color="auto"/>
                            <w:bottom w:val="none" w:sz="0" w:space="0" w:color="auto"/>
                            <w:right w:val="none" w:sz="0" w:space="0" w:color="auto"/>
                          </w:divBdr>
                          <w:divsChild>
                            <w:div w:id="6686530">
                              <w:marLeft w:val="0"/>
                              <w:marRight w:val="0"/>
                              <w:marTop w:val="0"/>
                              <w:marBottom w:val="0"/>
                              <w:divBdr>
                                <w:top w:val="none" w:sz="0" w:space="0" w:color="auto"/>
                                <w:left w:val="none" w:sz="0" w:space="0" w:color="auto"/>
                                <w:bottom w:val="none" w:sz="0" w:space="0" w:color="auto"/>
                                <w:right w:val="none" w:sz="0" w:space="0" w:color="auto"/>
                              </w:divBdr>
                            </w:div>
                          </w:divsChild>
                        </w:div>
                        <w:div w:id="4633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17003">
          <w:marLeft w:val="0"/>
          <w:marRight w:val="0"/>
          <w:marTop w:val="0"/>
          <w:marBottom w:val="0"/>
          <w:divBdr>
            <w:top w:val="none" w:sz="0" w:space="0" w:color="auto"/>
            <w:left w:val="none" w:sz="0" w:space="0" w:color="auto"/>
            <w:bottom w:val="none" w:sz="0" w:space="0" w:color="auto"/>
            <w:right w:val="none" w:sz="0" w:space="0" w:color="auto"/>
          </w:divBdr>
          <w:divsChild>
            <w:div w:id="401372297">
              <w:marLeft w:val="0"/>
              <w:marRight w:val="0"/>
              <w:marTop w:val="0"/>
              <w:marBottom w:val="0"/>
              <w:divBdr>
                <w:top w:val="none" w:sz="0" w:space="0" w:color="auto"/>
                <w:left w:val="none" w:sz="0" w:space="0" w:color="auto"/>
                <w:bottom w:val="none" w:sz="0" w:space="0" w:color="auto"/>
                <w:right w:val="none" w:sz="0" w:space="0" w:color="auto"/>
              </w:divBdr>
            </w:div>
          </w:divsChild>
        </w:div>
        <w:div w:id="861698793">
          <w:marLeft w:val="0"/>
          <w:marRight w:val="0"/>
          <w:marTop w:val="0"/>
          <w:marBottom w:val="0"/>
          <w:divBdr>
            <w:top w:val="none" w:sz="0" w:space="0" w:color="auto"/>
            <w:left w:val="none" w:sz="0" w:space="0" w:color="auto"/>
            <w:bottom w:val="none" w:sz="0" w:space="0" w:color="auto"/>
            <w:right w:val="none" w:sz="0" w:space="0" w:color="auto"/>
          </w:divBdr>
          <w:divsChild>
            <w:div w:id="1492452725">
              <w:marLeft w:val="0"/>
              <w:marRight w:val="0"/>
              <w:marTop w:val="0"/>
              <w:marBottom w:val="0"/>
              <w:divBdr>
                <w:top w:val="none" w:sz="0" w:space="0" w:color="auto"/>
                <w:left w:val="none" w:sz="0" w:space="0" w:color="auto"/>
                <w:bottom w:val="none" w:sz="0" w:space="0" w:color="auto"/>
                <w:right w:val="none" w:sz="0" w:space="0" w:color="auto"/>
              </w:divBdr>
            </w:div>
            <w:div w:id="193108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asda/dpc/ce/ds/unique-id.html" TargetMode="External"/><Relationship Id="rId13" Type="http://schemas.openxmlformats.org/officeDocument/2006/relationships/hyperlink" Target="https://www.acq.osd.mil/dpap/dars/dfars/html/current/252211.htm" TargetMode="External"/><Relationship Id="rId3" Type="http://schemas.openxmlformats.org/officeDocument/2006/relationships/webSettings" Target="webSettings.xml"/><Relationship Id="rId7" Type="http://schemas.openxmlformats.org/officeDocument/2006/relationships/hyperlink" Target="https://www.acq.osd.mil/asda/dpc/ce/ds/unique-id.html" TargetMode="External"/><Relationship Id="rId12" Type="http://schemas.openxmlformats.org/officeDocument/2006/relationships/hyperlink" Target="https://www.acq.osd.mil/dpap/dars/dfars/html/current/211_2.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acq.osd.mil/dpap/dars/dfars/html/current/211_2.htm" TargetMode="External"/><Relationship Id="rId11" Type="http://schemas.openxmlformats.org/officeDocument/2006/relationships/hyperlink" Target="http://dodprocurementtoolbox.com/site/uidregistry/"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dodprocurementtoolbox.com/site/uidregistry/" TargetMode="External"/><Relationship Id="rId4" Type="http://schemas.openxmlformats.org/officeDocument/2006/relationships/footnotes" Target="footnotes.xml"/><Relationship Id="rId9" Type="http://schemas.openxmlformats.org/officeDocument/2006/relationships/hyperlink" Target="https://www.acq.osd.mil/dpap/dars/dfars/html/current/252232.ht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9</TotalTime>
  <Pages>12</Pages>
  <Words>4115</Words>
  <Characters>23461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27521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5</cp:revision>
  <dcterms:created xsi:type="dcterms:W3CDTF">2025-10-27T21:32:00Z</dcterms:created>
  <dcterms:modified xsi:type="dcterms:W3CDTF">2025-12-17T01:03:00Z</dcterms:modified>
</cp:coreProperties>
</file>