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8F3CE" w14:textId="77777777" w:rsidR="00C40A02" w:rsidRDefault="00C40A02" w:rsidP="00777C3F">
      <w:pPr>
        <w:pStyle w:val="DFARS"/>
        <w:rPr>
          <w:rFonts w:ascii="Arial" w:hAnsi="Arial" w:cs="Arial"/>
          <w:b/>
          <w:szCs w:val="24"/>
        </w:rPr>
      </w:pPr>
      <w:r>
        <w:rPr>
          <w:rFonts w:ascii="Arial" w:hAnsi="Arial" w:cs="Arial"/>
          <w:b/>
          <w:szCs w:val="24"/>
        </w:rPr>
        <w:t>PGI 237—SERVICE CONTRACTING</w:t>
      </w:r>
    </w:p>
    <w:p w14:paraId="603B306A" w14:textId="77777777" w:rsidR="00C40A02" w:rsidRDefault="00C40A02" w:rsidP="00777C3F">
      <w:pPr>
        <w:pStyle w:val="DFARS"/>
        <w:rPr>
          <w:rFonts w:ascii="Arial" w:hAnsi="Arial" w:cs="Arial"/>
          <w:b/>
          <w:szCs w:val="24"/>
        </w:rPr>
      </w:pPr>
    </w:p>
    <w:p w14:paraId="2D9548C4" w14:textId="77777777" w:rsidR="00C40A02" w:rsidRPr="003C2E8E" w:rsidRDefault="00C40A02" w:rsidP="00C40A02">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3C2E8E">
        <w:rPr>
          <w:rFonts w:ascii="Arial" w:hAnsi="Arial" w:cs="Arial"/>
          <w:spacing w:val="-5"/>
          <w:kern w:val="20"/>
          <w:szCs w:val="24"/>
        </w:rPr>
        <w:t>PGI 237.</w:t>
      </w:r>
      <w:r>
        <w:rPr>
          <w:rFonts w:ascii="Arial" w:hAnsi="Arial" w:cs="Arial"/>
          <w:spacing w:val="-5"/>
          <w:kern w:val="20"/>
          <w:szCs w:val="24"/>
        </w:rPr>
        <w:t>2</w:t>
      </w:r>
      <w:r w:rsidRPr="003C2E8E">
        <w:rPr>
          <w:rFonts w:ascii="Arial" w:hAnsi="Arial" w:cs="Arial"/>
          <w:spacing w:val="-5"/>
          <w:kern w:val="20"/>
          <w:szCs w:val="24"/>
        </w:rPr>
        <w:t>—</w:t>
      </w:r>
      <w:r>
        <w:rPr>
          <w:rFonts w:ascii="Arial" w:hAnsi="Arial" w:cs="Arial"/>
          <w:spacing w:val="-5"/>
          <w:kern w:val="20"/>
          <w:szCs w:val="24"/>
        </w:rPr>
        <w:t>PERSONAL</w:t>
      </w:r>
      <w:r w:rsidRPr="003C2E8E">
        <w:rPr>
          <w:rFonts w:ascii="Arial" w:hAnsi="Arial" w:cs="Arial"/>
          <w:spacing w:val="-5"/>
          <w:kern w:val="20"/>
          <w:szCs w:val="24"/>
        </w:rPr>
        <w:t xml:space="preserve"> SERVICES</w:t>
      </w:r>
    </w:p>
    <w:p w14:paraId="53154265" w14:textId="77777777" w:rsidR="00C40A02" w:rsidRPr="003C2E8E" w:rsidRDefault="00C40A02" w:rsidP="00C40A02">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1A1098F" w14:textId="3D375712"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3C2E8E">
        <w:rPr>
          <w:rFonts w:ascii="Arial" w:hAnsi="Arial" w:cs="Arial"/>
          <w:spacing w:val="-5"/>
          <w:kern w:val="20"/>
          <w:szCs w:val="24"/>
        </w:rPr>
        <w:t>PGI 237.</w:t>
      </w:r>
      <w:r>
        <w:rPr>
          <w:rFonts w:ascii="Arial" w:hAnsi="Arial" w:cs="Arial"/>
          <w:spacing w:val="-5"/>
          <w:kern w:val="20"/>
          <w:szCs w:val="24"/>
        </w:rPr>
        <w:t>201-</w:t>
      </w:r>
      <w:proofErr w:type="gramStart"/>
      <w:r>
        <w:rPr>
          <w:rFonts w:ascii="Arial" w:hAnsi="Arial" w:cs="Arial"/>
          <w:spacing w:val="-5"/>
          <w:kern w:val="20"/>
          <w:szCs w:val="24"/>
        </w:rPr>
        <w:t>1</w:t>
      </w:r>
      <w:r w:rsidR="0067044A">
        <w:rPr>
          <w:rFonts w:ascii="Arial" w:hAnsi="Arial" w:cs="Arial"/>
          <w:spacing w:val="-5"/>
          <w:kern w:val="20"/>
          <w:szCs w:val="24"/>
        </w:rPr>
        <w:t>70</w:t>
      </w:r>
      <w:r w:rsidRPr="003C2E8E">
        <w:rPr>
          <w:rFonts w:ascii="Arial" w:hAnsi="Arial" w:cs="Arial"/>
          <w:spacing w:val="-5"/>
          <w:kern w:val="20"/>
          <w:szCs w:val="24"/>
        </w:rPr>
        <w:t xml:space="preserve">  </w:t>
      </w:r>
      <w:r>
        <w:rPr>
          <w:rFonts w:ascii="Arial" w:hAnsi="Arial" w:cs="Arial"/>
          <w:spacing w:val="-5"/>
          <w:kern w:val="20"/>
          <w:szCs w:val="24"/>
        </w:rPr>
        <w:t>Policy</w:t>
      </w:r>
      <w:proofErr w:type="gramEnd"/>
      <w:r w:rsidRPr="003C2E8E">
        <w:rPr>
          <w:rFonts w:ascii="Arial" w:hAnsi="Arial" w:cs="Arial"/>
          <w:spacing w:val="-5"/>
          <w:kern w:val="20"/>
          <w:szCs w:val="24"/>
        </w:rPr>
        <w:t>.</w:t>
      </w:r>
    </w:p>
    <w:p w14:paraId="49F8B03B" w14:textId="77777777"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48D95E2" w14:textId="69DB393E" w:rsidR="00C40A02"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t>(</w:t>
      </w:r>
      <w:r w:rsidR="002E38AC">
        <w:rPr>
          <w:rFonts w:ascii="Arial" w:hAnsi="Arial" w:cs="Arial"/>
          <w:b w:val="0"/>
          <w:spacing w:val="-5"/>
          <w:kern w:val="20"/>
          <w:szCs w:val="24"/>
        </w:rPr>
        <w:t>a</w:t>
      </w:r>
      <w:r>
        <w:rPr>
          <w:rFonts w:ascii="Arial" w:hAnsi="Arial" w:cs="Arial"/>
          <w:b w:val="0"/>
          <w:spacing w:val="-5"/>
          <w:kern w:val="20"/>
          <w:szCs w:val="24"/>
        </w:rPr>
        <w:t>)(</w:t>
      </w:r>
      <w:r w:rsidR="002E38AC">
        <w:rPr>
          <w:rFonts w:ascii="Arial" w:hAnsi="Arial" w:cs="Arial"/>
          <w:b w:val="0"/>
          <w:spacing w:val="-5"/>
          <w:kern w:val="20"/>
          <w:szCs w:val="24"/>
        </w:rPr>
        <w:t>1</w:t>
      </w:r>
      <w:proofErr w:type="gramStart"/>
      <w:r>
        <w:rPr>
          <w:rFonts w:ascii="Arial" w:hAnsi="Arial" w:cs="Arial"/>
          <w:b w:val="0"/>
          <w:spacing w:val="-5"/>
          <w:kern w:val="20"/>
          <w:szCs w:val="24"/>
        </w:rPr>
        <w:t>)  Generally</w:t>
      </w:r>
      <w:proofErr w:type="gramEnd"/>
      <w:r>
        <w:rPr>
          <w:rFonts w:ascii="Arial" w:hAnsi="Arial" w:cs="Arial"/>
          <w:b w:val="0"/>
          <w:spacing w:val="-5"/>
          <w:kern w:val="20"/>
          <w:szCs w:val="24"/>
        </w:rPr>
        <w:t>, the determination and finding (D&amp;F) should authorize one contract at a time; however, an authorizing official may issue a blanket D&amp;F for classes of contracts.</w:t>
      </w:r>
    </w:p>
    <w:p w14:paraId="26BBDFC3" w14:textId="77777777" w:rsidR="00C40A02"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083FB75" w14:textId="1A300160"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r>
      <w:r>
        <w:rPr>
          <w:rFonts w:ascii="Arial" w:hAnsi="Arial" w:cs="Arial"/>
          <w:b w:val="0"/>
          <w:spacing w:val="-5"/>
          <w:kern w:val="20"/>
          <w:szCs w:val="24"/>
        </w:rPr>
        <w:tab/>
        <w:t>(</w:t>
      </w:r>
      <w:r w:rsidR="002E38AC">
        <w:rPr>
          <w:rFonts w:ascii="Arial" w:hAnsi="Arial" w:cs="Arial"/>
          <w:b w:val="0"/>
          <w:spacing w:val="-5"/>
          <w:kern w:val="20"/>
          <w:szCs w:val="24"/>
        </w:rPr>
        <w:t>2</w:t>
      </w:r>
      <w:r>
        <w:rPr>
          <w:rFonts w:ascii="Arial" w:hAnsi="Arial" w:cs="Arial"/>
          <w:b w:val="0"/>
          <w:spacing w:val="-5"/>
          <w:kern w:val="20"/>
          <w:szCs w:val="24"/>
        </w:rPr>
        <w:t xml:space="preserve">)  </w:t>
      </w:r>
      <w:r w:rsidRPr="00797C94">
        <w:rPr>
          <w:rFonts w:ascii="Arial" w:hAnsi="Arial" w:cs="Arial"/>
          <w:b w:val="0"/>
          <w:spacing w:val="-5"/>
          <w:kern w:val="20"/>
          <w:szCs w:val="24"/>
        </w:rPr>
        <w:t>Prepare each D&amp;F in accordance with FAR 1.</w:t>
      </w:r>
      <w:r>
        <w:rPr>
          <w:rFonts w:ascii="Arial" w:hAnsi="Arial" w:cs="Arial"/>
          <w:b w:val="0"/>
          <w:spacing w:val="-5"/>
          <w:kern w:val="20"/>
          <w:szCs w:val="24"/>
        </w:rPr>
        <w:t>5</w:t>
      </w:r>
      <w:r w:rsidRPr="00797C94">
        <w:rPr>
          <w:rFonts w:ascii="Arial" w:hAnsi="Arial" w:cs="Arial"/>
          <w:b w:val="0"/>
          <w:spacing w:val="-5"/>
          <w:kern w:val="20"/>
          <w:szCs w:val="24"/>
        </w:rPr>
        <w:t xml:space="preserve"> and include a determination that—</w:t>
      </w:r>
    </w:p>
    <w:p w14:paraId="32527326" w14:textId="77777777"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01842C3" w14:textId="1FC36EB2"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797C94">
        <w:rPr>
          <w:rFonts w:ascii="Arial" w:hAnsi="Arial" w:cs="Arial"/>
          <w:b w:val="0"/>
          <w:spacing w:val="-5"/>
          <w:kern w:val="20"/>
          <w:szCs w:val="24"/>
        </w:rPr>
        <w:tab/>
      </w:r>
      <w:r w:rsidRPr="00797C94">
        <w:rPr>
          <w:rFonts w:ascii="Arial" w:hAnsi="Arial" w:cs="Arial"/>
          <w:b w:val="0"/>
          <w:spacing w:val="-5"/>
          <w:kern w:val="20"/>
          <w:szCs w:val="24"/>
        </w:rPr>
        <w:tab/>
      </w:r>
      <w:r w:rsidRPr="00797C94">
        <w:rPr>
          <w:rFonts w:ascii="Arial" w:hAnsi="Arial" w:cs="Arial"/>
          <w:b w:val="0"/>
          <w:spacing w:val="-5"/>
          <w:kern w:val="20"/>
          <w:szCs w:val="24"/>
        </w:rPr>
        <w:tab/>
        <w:t>(</w:t>
      </w:r>
      <w:r w:rsidR="002E38AC">
        <w:rPr>
          <w:rFonts w:ascii="Arial" w:hAnsi="Arial" w:cs="Arial"/>
          <w:b w:val="0"/>
          <w:spacing w:val="-5"/>
          <w:kern w:val="20"/>
          <w:szCs w:val="24"/>
        </w:rPr>
        <w:t>i</w:t>
      </w:r>
      <w:r w:rsidRPr="00797C94">
        <w:rPr>
          <w:rFonts w:ascii="Arial" w:hAnsi="Arial" w:cs="Arial"/>
          <w:b w:val="0"/>
          <w:spacing w:val="-5"/>
          <w:kern w:val="20"/>
          <w:szCs w:val="24"/>
        </w:rPr>
        <w:t xml:space="preserve">)  The duties are of a temporary or intermittent </w:t>
      </w:r>
      <w:proofErr w:type="gramStart"/>
      <w:r w:rsidRPr="00797C94">
        <w:rPr>
          <w:rFonts w:ascii="Arial" w:hAnsi="Arial" w:cs="Arial"/>
          <w:b w:val="0"/>
          <w:spacing w:val="-5"/>
          <w:kern w:val="20"/>
          <w:szCs w:val="24"/>
        </w:rPr>
        <w:t>nature;</w:t>
      </w:r>
      <w:proofErr w:type="gramEnd"/>
    </w:p>
    <w:p w14:paraId="5DC5F107" w14:textId="77777777"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DBC909B" w14:textId="76E4EBCA"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797C94">
        <w:rPr>
          <w:rFonts w:ascii="Arial" w:hAnsi="Arial" w:cs="Arial"/>
          <w:b w:val="0"/>
          <w:spacing w:val="-5"/>
          <w:kern w:val="20"/>
          <w:szCs w:val="24"/>
        </w:rPr>
        <w:tab/>
      </w:r>
      <w:r w:rsidRPr="00797C94">
        <w:rPr>
          <w:rFonts w:ascii="Arial" w:hAnsi="Arial" w:cs="Arial"/>
          <w:b w:val="0"/>
          <w:spacing w:val="-5"/>
          <w:kern w:val="20"/>
          <w:szCs w:val="24"/>
        </w:rPr>
        <w:tab/>
      </w:r>
      <w:r w:rsidRPr="00797C94">
        <w:rPr>
          <w:rFonts w:ascii="Arial" w:hAnsi="Arial" w:cs="Arial"/>
          <w:b w:val="0"/>
          <w:spacing w:val="-5"/>
          <w:kern w:val="20"/>
          <w:szCs w:val="24"/>
        </w:rPr>
        <w:tab/>
        <w:t>(</w:t>
      </w:r>
      <w:r w:rsidR="002E38AC">
        <w:rPr>
          <w:rFonts w:ascii="Arial" w:hAnsi="Arial" w:cs="Arial"/>
          <w:b w:val="0"/>
          <w:spacing w:val="-5"/>
          <w:kern w:val="20"/>
          <w:szCs w:val="24"/>
        </w:rPr>
        <w:t>ii</w:t>
      </w:r>
      <w:r w:rsidRPr="00797C94">
        <w:rPr>
          <w:rFonts w:ascii="Arial" w:hAnsi="Arial" w:cs="Arial"/>
          <w:b w:val="0"/>
          <w:spacing w:val="-5"/>
          <w:kern w:val="20"/>
          <w:szCs w:val="24"/>
        </w:rPr>
        <w:t xml:space="preserve">)  Acquisition of the services is advantageous to the national </w:t>
      </w:r>
      <w:proofErr w:type="gramStart"/>
      <w:r w:rsidRPr="00797C94">
        <w:rPr>
          <w:rFonts w:ascii="Arial" w:hAnsi="Arial" w:cs="Arial"/>
          <w:b w:val="0"/>
          <w:spacing w:val="-5"/>
          <w:kern w:val="20"/>
          <w:szCs w:val="24"/>
        </w:rPr>
        <w:t>defense;</w:t>
      </w:r>
      <w:proofErr w:type="gramEnd"/>
    </w:p>
    <w:p w14:paraId="160455D7" w14:textId="77777777"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F5DD02E" w14:textId="473689D6"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797C94">
        <w:rPr>
          <w:rFonts w:ascii="Arial" w:hAnsi="Arial" w:cs="Arial"/>
          <w:b w:val="0"/>
          <w:spacing w:val="-5"/>
          <w:kern w:val="20"/>
          <w:szCs w:val="24"/>
        </w:rPr>
        <w:tab/>
      </w:r>
      <w:r w:rsidRPr="00797C94">
        <w:rPr>
          <w:rFonts w:ascii="Arial" w:hAnsi="Arial" w:cs="Arial"/>
          <w:b w:val="0"/>
          <w:spacing w:val="-5"/>
          <w:kern w:val="20"/>
          <w:szCs w:val="24"/>
        </w:rPr>
        <w:tab/>
      </w:r>
      <w:r w:rsidRPr="00797C94">
        <w:rPr>
          <w:rFonts w:ascii="Arial" w:hAnsi="Arial" w:cs="Arial"/>
          <w:b w:val="0"/>
          <w:spacing w:val="-5"/>
          <w:kern w:val="20"/>
          <w:szCs w:val="24"/>
        </w:rPr>
        <w:tab/>
        <w:t>(</w:t>
      </w:r>
      <w:r w:rsidR="002E38AC">
        <w:rPr>
          <w:rFonts w:ascii="Arial" w:hAnsi="Arial" w:cs="Arial"/>
          <w:b w:val="0"/>
          <w:spacing w:val="-5"/>
          <w:kern w:val="20"/>
          <w:szCs w:val="24"/>
        </w:rPr>
        <w:t>iii</w:t>
      </w:r>
      <w:r w:rsidRPr="00797C94">
        <w:rPr>
          <w:rFonts w:ascii="Arial" w:hAnsi="Arial" w:cs="Arial"/>
          <w:b w:val="0"/>
          <w:spacing w:val="-5"/>
          <w:kern w:val="20"/>
          <w:szCs w:val="24"/>
        </w:rPr>
        <w:t xml:space="preserve">)  DoD personnel with necessary skills are not </w:t>
      </w:r>
      <w:proofErr w:type="gramStart"/>
      <w:r w:rsidRPr="00797C94">
        <w:rPr>
          <w:rFonts w:ascii="Arial" w:hAnsi="Arial" w:cs="Arial"/>
          <w:b w:val="0"/>
          <w:spacing w:val="-5"/>
          <w:kern w:val="20"/>
          <w:szCs w:val="24"/>
        </w:rPr>
        <w:t>available;</w:t>
      </w:r>
      <w:proofErr w:type="gramEnd"/>
    </w:p>
    <w:p w14:paraId="0D083B99" w14:textId="77777777"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E3099E" w14:textId="1252AE7D"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797C94">
        <w:rPr>
          <w:rFonts w:ascii="Arial" w:hAnsi="Arial" w:cs="Arial"/>
          <w:b w:val="0"/>
          <w:spacing w:val="-5"/>
          <w:kern w:val="20"/>
          <w:szCs w:val="24"/>
        </w:rPr>
        <w:tab/>
      </w:r>
      <w:r w:rsidRPr="00797C94">
        <w:rPr>
          <w:rFonts w:ascii="Arial" w:hAnsi="Arial" w:cs="Arial"/>
          <w:b w:val="0"/>
          <w:spacing w:val="-5"/>
          <w:kern w:val="20"/>
          <w:szCs w:val="24"/>
        </w:rPr>
        <w:tab/>
      </w:r>
      <w:r w:rsidRPr="00797C94">
        <w:rPr>
          <w:rFonts w:ascii="Arial" w:hAnsi="Arial" w:cs="Arial"/>
          <w:b w:val="0"/>
          <w:spacing w:val="-5"/>
          <w:kern w:val="20"/>
          <w:szCs w:val="24"/>
        </w:rPr>
        <w:tab/>
        <w:t>(</w:t>
      </w:r>
      <w:r w:rsidR="002E38AC">
        <w:rPr>
          <w:rFonts w:ascii="Arial" w:hAnsi="Arial" w:cs="Arial"/>
          <w:b w:val="0"/>
          <w:spacing w:val="-5"/>
          <w:kern w:val="20"/>
          <w:szCs w:val="24"/>
        </w:rPr>
        <w:t>iv</w:t>
      </w:r>
      <w:r w:rsidRPr="00797C94">
        <w:rPr>
          <w:rFonts w:ascii="Arial" w:hAnsi="Arial" w:cs="Arial"/>
          <w:b w:val="0"/>
          <w:spacing w:val="-5"/>
          <w:kern w:val="20"/>
          <w:szCs w:val="24"/>
        </w:rPr>
        <w:t xml:space="preserve">)  Excepted appointment cannot be </w:t>
      </w:r>
      <w:proofErr w:type="gramStart"/>
      <w:r w:rsidRPr="00797C94">
        <w:rPr>
          <w:rFonts w:ascii="Arial" w:hAnsi="Arial" w:cs="Arial"/>
          <w:b w:val="0"/>
          <w:spacing w:val="-5"/>
          <w:kern w:val="20"/>
          <w:szCs w:val="24"/>
        </w:rPr>
        <w:t>obtained;</w:t>
      </w:r>
      <w:proofErr w:type="gramEnd"/>
    </w:p>
    <w:p w14:paraId="13F4AC3F" w14:textId="77777777"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C80A90E" w14:textId="08FC996D"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797C94">
        <w:rPr>
          <w:rFonts w:ascii="Arial" w:hAnsi="Arial" w:cs="Arial"/>
          <w:b w:val="0"/>
          <w:spacing w:val="-5"/>
          <w:kern w:val="20"/>
          <w:szCs w:val="24"/>
        </w:rPr>
        <w:tab/>
      </w:r>
      <w:r w:rsidRPr="00797C94">
        <w:rPr>
          <w:rFonts w:ascii="Arial" w:hAnsi="Arial" w:cs="Arial"/>
          <w:b w:val="0"/>
          <w:spacing w:val="-5"/>
          <w:kern w:val="20"/>
          <w:szCs w:val="24"/>
        </w:rPr>
        <w:tab/>
      </w:r>
      <w:r w:rsidRPr="00797C94">
        <w:rPr>
          <w:rFonts w:ascii="Arial" w:hAnsi="Arial" w:cs="Arial"/>
          <w:b w:val="0"/>
          <w:spacing w:val="-5"/>
          <w:kern w:val="20"/>
          <w:szCs w:val="24"/>
        </w:rPr>
        <w:tab/>
        <w:t>(</w:t>
      </w:r>
      <w:r w:rsidR="002E38AC">
        <w:rPr>
          <w:rFonts w:ascii="Arial" w:hAnsi="Arial" w:cs="Arial"/>
          <w:b w:val="0"/>
          <w:spacing w:val="-5"/>
          <w:kern w:val="20"/>
          <w:szCs w:val="24"/>
        </w:rPr>
        <w:t>v</w:t>
      </w:r>
      <w:r w:rsidRPr="00797C94">
        <w:rPr>
          <w:rFonts w:ascii="Arial" w:hAnsi="Arial" w:cs="Arial"/>
          <w:b w:val="0"/>
          <w:spacing w:val="-5"/>
          <w:kern w:val="20"/>
          <w:szCs w:val="24"/>
        </w:rPr>
        <w:t xml:space="preserve">)  A nonpersonal services contract is not </w:t>
      </w:r>
      <w:proofErr w:type="gramStart"/>
      <w:r w:rsidRPr="00797C94">
        <w:rPr>
          <w:rFonts w:ascii="Arial" w:hAnsi="Arial" w:cs="Arial"/>
          <w:b w:val="0"/>
          <w:spacing w:val="-5"/>
          <w:kern w:val="20"/>
          <w:szCs w:val="24"/>
        </w:rPr>
        <w:t>practicable;</w:t>
      </w:r>
      <w:proofErr w:type="gramEnd"/>
    </w:p>
    <w:p w14:paraId="5EE25274" w14:textId="77777777"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B821A36" w14:textId="5D969DEC"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797C94">
        <w:rPr>
          <w:rFonts w:ascii="Arial" w:hAnsi="Arial" w:cs="Arial"/>
          <w:b w:val="0"/>
          <w:spacing w:val="-5"/>
          <w:kern w:val="20"/>
          <w:szCs w:val="24"/>
        </w:rPr>
        <w:tab/>
      </w:r>
      <w:r w:rsidRPr="00797C94">
        <w:rPr>
          <w:rFonts w:ascii="Arial" w:hAnsi="Arial" w:cs="Arial"/>
          <w:b w:val="0"/>
          <w:spacing w:val="-5"/>
          <w:kern w:val="20"/>
          <w:szCs w:val="24"/>
        </w:rPr>
        <w:tab/>
      </w:r>
      <w:r w:rsidRPr="00797C94">
        <w:rPr>
          <w:rFonts w:ascii="Arial" w:hAnsi="Arial" w:cs="Arial"/>
          <w:b w:val="0"/>
          <w:spacing w:val="-5"/>
          <w:kern w:val="20"/>
          <w:szCs w:val="24"/>
        </w:rPr>
        <w:tab/>
        <w:t>(</w:t>
      </w:r>
      <w:r w:rsidR="002E38AC">
        <w:rPr>
          <w:rFonts w:ascii="Arial" w:hAnsi="Arial" w:cs="Arial"/>
          <w:b w:val="0"/>
          <w:spacing w:val="-5"/>
          <w:kern w:val="20"/>
          <w:szCs w:val="24"/>
        </w:rPr>
        <w:t>vi</w:t>
      </w:r>
      <w:r w:rsidRPr="00797C94">
        <w:rPr>
          <w:rFonts w:ascii="Arial" w:hAnsi="Arial" w:cs="Arial"/>
          <w:b w:val="0"/>
          <w:spacing w:val="-5"/>
          <w:kern w:val="20"/>
          <w:szCs w:val="24"/>
        </w:rPr>
        <w:t>)  Statutory authority, 5 U.S.C. 3109 and other legislation, apply; and</w:t>
      </w:r>
    </w:p>
    <w:p w14:paraId="39345CF0" w14:textId="77777777" w:rsidR="00C40A02" w:rsidRPr="00797C94"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8DE3C6E" w14:textId="3E00AC1F"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797C94">
        <w:rPr>
          <w:rFonts w:ascii="Arial" w:hAnsi="Arial" w:cs="Arial"/>
          <w:b w:val="0"/>
          <w:spacing w:val="-5"/>
          <w:kern w:val="20"/>
          <w:szCs w:val="24"/>
        </w:rPr>
        <w:tab/>
      </w:r>
      <w:r w:rsidRPr="00797C94">
        <w:rPr>
          <w:rFonts w:ascii="Arial" w:hAnsi="Arial" w:cs="Arial"/>
          <w:b w:val="0"/>
          <w:spacing w:val="-5"/>
          <w:kern w:val="20"/>
          <w:szCs w:val="24"/>
        </w:rPr>
        <w:tab/>
      </w:r>
      <w:r w:rsidRPr="00797C94">
        <w:rPr>
          <w:rFonts w:ascii="Arial" w:hAnsi="Arial" w:cs="Arial"/>
          <w:b w:val="0"/>
          <w:spacing w:val="-5"/>
          <w:kern w:val="20"/>
          <w:szCs w:val="24"/>
        </w:rPr>
        <w:tab/>
        <w:t>(</w:t>
      </w:r>
      <w:r w:rsidR="002E38AC">
        <w:rPr>
          <w:rFonts w:ascii="Arial" w:hAnsi="Arial" w:cs="Arial"/>
          <w:b w:val="0"/>
          <w:spacing w:val="-5"/>
          <w:kern w:val="20"/>
          <w:szCs w:val="24"/>
        </w:rPr>
        <w:t>vii</w:t>
      </w:r>
      <w:r w:rsidRPr="00797C94">
        <w:rPr>
          <w:rFonts w:ascii="Arial" w:hAnsi="Arial" w:cs="Arial"/>
          <w:b w:val="0"/>
          <w:spacing w:val="-5"/>
          <w:kern w:val="20"/>
          <w:szCs w:val="24"/>
        </w:rPr>
        <w:t>)  Any other determination required by statu</w:t>
      </w:r>
      <w:r w:rsidR="006A7B80">
        <w:rPr>
          <w:rFonts w:ascii="Arial" w:hAnsi="Arial" w:cs="Arial"/>
          <w:b w:val="0"/>
          <w:spacing w:val="-5"/>
          <w:kern w:val="20"/>
          <w:szCs w:val="24"/>
        </w:rPr>
        <w:t>t</w:t>
      </w:r>
      <w:r w:rsidRPr="00797C94">
        <w:rPr>
          <w:rFonts w:ascii="Arial" w:hAnsi="Arial" w:cs="Arial"/>
          <w:b w:val="0"/>
          <w:spacing w:val="-5"/>
          <w:kern w:val="20"/>
          <w:szCs w:val="24"/>
        </w:rPr>
        <w:t xml:space="preserve">es has </w:t>
      </w:r>
      <w:proofErr w:type="gramStart"/>
      <w:r w:rsidRPr="00797C94">
        <w:rPr>
          <w:rFonts w:ascii="Arial" w:hAnsi="Arial" w:cs="Arial"/>
          <w:b w:val="0"/>
          <w:spacing w:val="-5"/>
          <w:kern w:val="20"/>
          <w:szCs w:val="24"/>
        </w:rPr>
        <w:t>been made</w:t>
      </w:r>
      <w:proofErr w:type="gramEnd"/>
      <w:r w:rsidRPr="00797C94">
        <w:rPr>
          <w:rFonts w:ascii="Arial" w:hAnsi="Arial" w:cs="Arial"/>
          <w:b w:val="0"/>
          <w:spacing w:val="-5"/>
          <w:kern w:val="20"/>
          <w:szCs w:val="24"/>
        </w:rPr>
        <w:t>.</w:t>
      </w:r>
    </w:p>
    <w:p w14:paraId="70C1083F" w14:textId="77777777" w:rsidR="00C40A02" w:rsidRPr="003C2E8E" w:rsidRDefault="00C40A02" w:rsidP="00C40A02">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54C1EB20" w14:textId="77777777" w:rsidR="00C40A02" w:rsidRPr="003C2E8E" w:rsidRDefault="00C40A02" w:rsidP="00C40A02">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3C2E8E">
        <w:rPr>
          <w:rFonts w:ascii="Arial" w:hAnsi="Arial" w:cs="Arial"/>
          <w:spacing w:val="-5"/>
          <w:kern w:val="20"/>
          <w:szCs w:val="24"/>
        </w:rPr>
        <w:t>PGI 237.</w:t>
      </w:r>
      <w:r>
        <w:rPr>
          <w:rFonts w:ascii="Arial" w:hAnsi="Arial" w:cs="Arial"/>
          <w:spacing w:val="-5"/>
          <w:kern w:val="20"/>
          <w:szCs w:val="24"/>
        </w:rPr>
        <w:t>4</w:t>
      </w:r>
      <w:r w:rsidRPr="003C2E8E">
        <w:rPr>
          <w:rFonts w:ascii="Arial" w:hAnsi="Arial" w:cs="Arial"/>
          <w:spacing w:val="-5"/>
          <w:kern w:val="20"/>
          <w:szCs w:val="24"/>
        </w:rPr>
        <w:t>—ADVISORY AND ASSISTANCE SERVICES</w:t>
      </w:r>
    </w:p>
    <w:p w14:paraId="2E65FCF9" w14:textId="77777777" w:rsidR="00C40A02" w:rsidRPr="003C2E8E" w:rsidRDefault="00C40A02" w:rsidP="00C40A02">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9A6A7D6" w14:textId="77777777"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3C2E8E">
        <w:rPr>
          <w:rFonts w:ascii="Arial" w:hAnsi="Arial" w:cs="Arial"/>
          <w:spacing w:val="-5"/>
          <w:kern w:val="20"/>
          <w:szCs w:val="24"/>
        </w:rPr>
        <w:t xml:space="preserve">PGI </w:t>
      </w:r>
      <w:proofErr w:type="gramStart"/>
      <w:r w:rsidRPr="003C2E8E">
        <w:rPr>
          <w:rFonts w:ascii="Arial" w:hAnsi="Arial" w:cs="Arial"/>
          <w:spacing w:val="-5"/>
          <w:kern w:val="20"/>
          <w:szCs w:val="24"/>
        </w:rPr>
        <w:t>237.</w:t>
      </w:r>
      <w:r>
        <w:rPr>
          <w:rFonts w:ascii="Arial" w:hAnsi="Arial" w:cs="Arial"/>
          <w:spacing w:val="-5"/>
          <w:kern w:val="20"/>
          <w:szCs w:val="24"/>
        </w:rPr>
        <w:t>4</w:t>
      </w:r>
      <w:r w:rsidRPr="003C2E8E">
        <w:rPr>
          <w:rFonts w:ascii="Arial" w:hAnsi="Arial" w:cs="Arial"/>
          <w:spacing w:val="-5"/>
          <w:kern w:val="20"/>
          <w:szCs w:val="24"/>
        </w:rPr>
        <w:t>70  Acquisition</w:t>
      </w:r>
      <w:proofErr w:type="gramEnd"/>
      <w:r w:rsidRPr="003C2E8E">
        <w:rPr>
          <w:rFonts w:ascii="Arial" w:hAnsi="Arial" w:cs="Arial"/>
          <w:spacing w:val="-5"/>
          <w:kern w:val="20"/>
          <w:szCs w:val="24"/>
        </w:rPr>
        <w:t xml:space="preserve"> of audit services.</w:t>
      </w:r>
    </w:p>
    <w:p w14:paraId="29818C3E" w14:textId="77777777"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9EDF5A5" w14:textId="77777777"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3C2E8E">
        <w:rPr>
          <w:rFonts w:ascii="Arial" w:hAnsi="Arial" w:cs="Arial"/>
          <w:b w:val="0"/>
          <w:spacing w:val="-5"/>
          <w:kern w:val="20"/>
          <w:szCs w:val="24"/>
        </w:rPr>
        <w:t>The following DoD publications govern the conduct of audits:</w:t>
      </w:r>
    </w:p>
    <w:p w14:paraId="68F5B3F3" w14:textId="77777777"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5055888" w14:textId="7917E2FB" w:rsidR="00C40A02" w:rsidRPr="003C2E8E" w:rsidRDefault="00C40A02" w:rsidP="0012508F">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3C2E8E">
        <w:rPr>
          <w:rFonts w:ascii="Arial" w:hAnsi="Arial" w:cs="Arial"/>
          <w:b w:val="0"/>
          <w:spacing w:val="-5"/>
          <w:kern w:val="20"/>
          <w:szCs w:val="24"/>
        </w:rPr>
        <w:tab/>
        <w:t>(1)  DoDI 7600.2, Audit Policies</w:t>
      </w:r>
      <w:r w:rsidR="0047790A">
        <w:rPr>
          <w:rFonts w:ascii="Arial" w:hAnsi="Arial" w:cs="Arial"/>
          <w:b w:val="0"/>
          <w:spacing w:val="-5"/>
          <w:kern w:val="20"/>
          <w:szCs w:val="24"/>
        </w:rPr>
        <w:t>, p</w:t>
      </w:r>
      <w:r w:rsidRPr="003C2E8E">
        <w:rPr>
          <w:rFonts w:ascii="Arial" w:hAnsi="Arial" w:cs="Arial"/>
          <w:b w:val="0"/>
          <w:spacing w:val="-5"/>
          <w:kern w:val="20"/>
          <w:szCs w:val="24"/>
        </w:rPr>
        <w:t>rovides DoD audit policies.</w:t>
      </w:r>
    </w:p>
    <w:p w14:paraId="2922186C" w14:textId="77777777"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C0FB7DC" w14:textId="45BF1F30"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3C2E8E">
        <w:rPr>
          <w:rFonts w:ascii="Arial" w:hAnsi="Arial" w:cs="Arial"/>
          <w:b w:val="0"/>
          <w:spacing w:val="-5"/>
          <w:kern w:val="20"/>
          <w:szCs w:val="24"/>
        </w:rPr>
        <w:tab/>
        <w:t xml:space="preserve">(2)  DoDI 7600.6, Audit of </w:t>
      </w:r>
      <w:proofErr w:type="spellStart"/>
      <w:r w:rsidRPr="003C2E8E">
        <w:rPr>
          <w:rFonts w:ascii="Arial" w:hAnsi="Arial" w:cs="Arial"/>
          <w:b w:val="0"/>
          <w:spacing w:val="-5"/>
          <w:kern w:val="20"/>
          <w:szCs w:val="24"/>
        </w:rPr>
        <w:t>Nonappropriated</w:t>
      </w:r>
      <w:proofErr w:type="spellEnd"/>
      <w:r w:rsidRPr="003C2E8E">
        <w:rPr>
          <w:rFonts w:ascii="Arial" w:hAnsi="Arial" w:cs="Arial"/>
          <w:b w:val="0"/>
          <w:spacing w:val="-5"/>
          <w:kern w:val="20"/>
          <w:szCs w:val="24"/>
        </w:rPr>
        <w:t xml:space="preserve"> Fund Instrumentalities and Related Activities</w:t>
      </w:r>
      <w:r w:rsidR="0047790A">
        <w:rPr>
          <w:rFonts w:ascii="Arial" w:hAnsi="Arial" w:cs="Arial"/>
          <w:b w:val="0"/>
          <w:spacing w:val="-5"/>
          <w:kern w:val="20"/>
          <w:szCs w:val="24"/>
        </w:rPr>
        <w:t>, p</w:t>
      </w:r>
      <w:r w:rsidRPr="003C2E8E">
        <w:rPr>
          <w:rFonts w:ascii="Arial" w:hAnsi="Arial" w:cs="Arial"/>
          <w:b w:val="0"/>
          <w:spacing w:val="-5"/>
          <w:kern w:val="20"/>
          <w:szCs w:val="24"/>
        </w:rPr>
        <w:t xml:space="preserve">rovides guidance to audit organizations for audits of </w:t>
      </w:r>
      <w:proofErr w:type="spellStart"/>
      <w:r w:rsidRPr="003C2E8E">
        <w:rPr>
          <w:rFonts w:ascii="Arial" w:hAnsi="Arial" w:cs="Arial"/>
          <w:b w:val="0"/>
          <w:spacing w:val="-5"/>
          <w:kern w:val="20"/>
          <w:szCs w:val="24"/>
        </w:rPr>
        <w:t>nonappropriated</w:t>
      </w:r>
      <w:proofErr w:type="spellEnd"/>
      <w:r w:rsidRPr="003C2E8E">
        <w:rPr>
          <w:rFonts w:ascii="Arial" w:hAnsi="Arial" w:cs="Arial"/>
          <w:b w:val="0"/>
          <w:spacing w:val="-5"/>
          <w:kern w:val="20"/>
          <w:szCs w:val="24"/>
        </w:rPr>
        <w:t xml:space="preserve"> fund organizations.</w:t>
      </w:r>
    </w:p>
    <w:p w14:paraId="220D377C" w14:textId="77777777"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2515008" w14:textId="1233D002" w:rsidR="00C40A02" w:rsidRPr="003C2E8E" w:rsidRDefault="00C40A02" w:rsidP="00C40A02">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3C2E8E">
        <w:rPr>
          <w:rFonts w:ascii="Arial" w:hAnsi="Arial" w:cs="Arial"/>
          <w:b w:val="0"/>
          <w:spacing w:val="-5"/>
          <w:kern w:val="20"/>
          <w:szCs w:val="24"/>
        </w:rPr>
        <w:tab/>
        <w:t>(3)  DoD 7600.7-M, DoD Audit Manual</w:t>
      </w:r>
      <w:r w:rsidR="0047790A">
        <w:rPr>
          <w:rFonts w:ascii="Arial" w:hAnsi="Arial" w:cs="Arial"/>
          <w:b w:val="0"/>
          <w:spacing w:val="-5"/>
          <w:kern w:val="20"/>
          <w:szCs w:val="24"/>
        </w:rPr>
        <w:t>, p</w:t>
      </w:r>
      <w:r w:rsidRPr="003C2E8E">
        <w:rPr>
          <w:rFonts w:ascii="Arial" w:hAnsi="Arial" w:cs="Arial"/>
          <w:b w:val="0"/>
          <w:spacing w:val="-5"/>
          <w:kern w:val="20"/>
          <w:szCs w:val="24"/>
        </w:rPr>
        <w:t>rovides policy and guidance to DoD audit organizations for the monitoring of audit services provided by non-Federal auditors.</w:t>
      </w:r>
    </w:p>
    <w:p w14:paraId="2E8661F9" w14:textId="69C50A1E" w:rsidR="00C40A02" w:rsidRDefault="00C40A02" w:rsidP="00C40A02">
      <w:pPr>
        <w:tabs>
          <w:tab w:val="clear" w:pos="1000"/>
        </w:tabs>
        <w:ind w:left="0" w:firstLine="0"/>
        <w:rPr>
          <w:rFonts w:ascii="Arial" w:hAnsi="Arial" w:cs="Arial"/>
          <w:b w:val="0"/>
          <w:szCs w:val="24"/>
        </w:rPr>
      </w:pPr>
    </w:p>
    <w:p w14:paraId="49DF0678" w14:textId="23CC928B" w:rsidR="00B62F45" w:rsidRPr="00347710" w:rsidRDefault="00B62F45" w:rsidP="00777C3F">
      <w:pPr>
        <w:pStyle w:val="DFARS"/>
        <w:rPr>
          <w:rFonts w:ascii="Arial" w:hAnsi="Arial" w:cs="Arial"/>
          <w:b/>
          <w:szCs w:val="24"/>
        </w:rPr>
      </w:pPr>
      <w:r w:rsidRPr="00347710">
        <w:rPr>
          <w:rFonts w:ascii="Arial" w:hAnsi="Arial" w:cs="Arial"/>
          <w:b/>
          <w:szCs w:val="24"/>
        </w:rPr>
        <w:t>PGI 237.</w:t>
      </w:r>
      <w:r w:rsidR="00C27DA8">
        <w:rPr>
          <w:rFonts w:ascii="Arial" w:hAnsi="Arial" w:cs="Arial"/>
          <w:b/>
          <w:szCs w:val="24"/>
        </w:rPr>
        <w:t>8</w:t>
      </w:r>
      <w:r w:rsidR="00777C3F">
        <w:rPr>
          <w:rFonts w:ascii="Arial" w:hAnsi="Arial" w:cs="Arial"/>
          <w:b/>
          <w:szCs w:val="24"/>
        </w:rPr>
        <w:t>—</w:t>
      </w:r>
      <w:r w:rsidR="00C27DA8">
        <w:rPr>
          <w:rFonts w:ascii="Arial" w:hAnsi="Arial" w:cs="Arial"/>
          <w:b/>
          <w:szCs w:val="24"/>
        </w:rPr>
        <w:t xml:space="preserve">OTHER SERVICE </w:t>
      </w:r>
      <w:r w:rsidR="00D7359D">
        <w:rPr>
          <w:rFonts w:ascii="Arial" w:hAnsi="Arial" w:cs="Arial"/>
          <w:b/>
          <w:szCs w:val="24"/>
        </w:rPr>
        <w:t>CONSIDERATIONS</w:t>
      </w:r>
      <w:r w:rsidR="00C27DA8">
        <w:rPr>
          <w:rFonts w:ascii="Arial" w:hAnsi="Arial" w:cs="Arial"/>
          <w:b/>
          <w:szCs w:val="24"/>
        </w:rPr>
        <w:t>.</w:t>
      </w:r>
    </w:p>
    <w:p w14:paraId="0C07F44D" w14:textId="77777777" w:rsidR="00B62F45" w:rsidRPr="00347710" w:rsidRDefault="00B62F45" w:rsidP="00777C3F">
      <w:pPr>
        <w:pStyle w:val="DFARS"/>
        <w:rPr>
          <w:rFonts w:ascii="Arial" w:hAnsi="Arial" w:cs="Arial"/>
          <w:szCs w:val="24"/>
        </w:rPr>
      </w:pPr>
    </w:p>
    <w:p w14:paraId="1A301046" w14:textId="02A78590" w:rsidR="00777C3F" w:rsidRDefault="00777C3F" w:rsidP="000E7023">
      <w:pPr>
        <w:pStyle w:val="DFARS"/>
        <w:rPr>
          <w:rFonts w:ascii="Arial" w:hAnsi="Arial" w:cs="Arial"/>
          <w:b/>
          <w:szCs w:val="24"/>
        </w:rPr>
      </w:pPr>
      <w:r w:rsidRPr="00C9243B">
        <w:rPr>
          <w:rFonts w:ascii="Arial" w:hAnsi="Arial" w:cs="Arial"/>
          <w:b/>
          <w:bCs/>
          <w:szCs w:val="24"/>
        </w:rPr>
        <w:t xml:space="preserve">PGI </w:t>
      </w:r>
      <w:proofErr w:type="gramStart"/>
      <w:r w:rsidRPr="00C9243B">
        <w:rPr>
          <w:rFonts w:ascii="Arial" w:hAnsi="Arial" w:cs="Arial"/>
          <w:b/>
          <w:bCs/>
          <w:szCs w:val="24"/>
        </w:rPr>
        <w:t>237.</w:t>
      </w:r>
      <w:r w:rsidR="00C27DA8">
        <w:rPr>
          <w:rFonts w:ascii="Arial" w:hAnsi="Arial" w:cs="Arial"/>
          <w:b/>
          <w:bCs/>
          <w:szCs w:val="24"/>
        </w:rPr>
        <w:t>8</w:t>
      </w:r>
      <w:r w:rsidR="00C27DA8" w:rsidRPr="00C9243B">
        <w:rPr>
          <w:rFonts w:ascii="Arial" w:hAnsi="Arial" w:cs="Arial"/>
          <w:b/>
          <w:bCs/>
          <w:szCs w:val="24"/>
        </w:rPr>
        <w:t xml:space="preserve">02  </w:t>
      </w:r>
      <w:r w:rsidR="00C27DA8">
        <w:rPr>
          <w:rFonts w:ascii="Arial" w:hAnsi="Arial" w:cs="Arial"/>
          <w:b/>
          <w:bCs/>
          <w:szCs w:val="24"/>
        </w:rPr>
        <w:t>Presolicitation</w:t>
      </w:r>
      <w:proofErr w:type="gramEnd"/>
      <w:r>
        <w:rPr>
          <w:rFonts w:ascii="Arial" w:hAnsi="Arial" w:cs="Arial"/>
          <w:b/>
          <w:bCs/>
          <w:szCs w:val="24"/>
        </w:rPr>
        <w:t>.</w:t>
      </w:r>
    </w:p>
    <w:p w14:paraId="62A6EF27" w14:textId="77777777" w:rsidR="00777C3F" w:rsidRDefault="00777C3F" w:rsidP="00777C3F">
      <w:pPr>
        <w:pStyle w:val="DFARS"/>
        <w:rPr>
          <w:rFonts w:ascii="Arial" w:hAnsi="Arial" w:cs="Arial"/>
          <w:b/>
          <w:szCs w:val="24"/>
        </w:rPr>
      </w:pPr>
    </w:p>
    <w:p w14:paraId="49A0AC5F" w14:textId="359745E2" w:rsidR="00946388" w:rsidRPr="00347710" w:rsidRDefault="00946388" w:rsidP="00777C3F">
      <w:pPr>
        <w:pStyle w:val="DFARS"/>
        <w:rPr>
          <w:rFonts w:ascii="Arial" w:hAnsi="Arial" w:cs="Arial"/>
          <w:b/>
          <w:szCs w:val="24"/>
        </w:rPr>
      </w:pPr>
      <w:r w:rsidRPr="00347710">
        <w:rPr>
          <w:rFonts w:ascii="Arial" w:hAnsi="Arial" w:cs="Arial"/>
          <w:b/>
          <w:szCs w:val="24"/>
        </w:rPr>
        <w:t>PGI 237.</w:t>
      </w:r>
      <w:r w:rsidR="00C27DA8">
        <w:rPr>
          <w:rFonts w:ascii="Arial" w:hAnsi="Arial" w:cs="Arial"/>
          <w:b/>
          <w:szCs w:val="24"/>
        </w:rPr>
        <w:t>8</w:t>
      </w:r>
      <w:r w:rsidR="00C27DA8" w:rsidRPr="00347710">
        <w:rPr>
          <w:rFonts w:ascii="Arial" w:hAnsi="Arial" w:cs="Arial"/>
          <w:b/>
          <w:szCs w:val="24"/>
        </w:rPr>
        <w:t>02</w:t>
      </w:r>
      <w:r w:rsidRPr="00347710">
        <w:rPr>
          <w:rFonts w:ascii="Arial" w:hAnsi="Arial" w:cs="Arial"/>
          <w:b/>
          <w:szCs w:val="24"/>
        </w:rPr>
        <w:t>-</w:t>
      </w:r>
      <w:proofErr w:type="gramStart"/>
      <w:r w:rsidRPr="00347710">
        <w:rPr>
          <w:rFonts w:ascii="Arial" w:hAnsi="Arial" w:cs="Arial"/>
          <w:b/>
          <w:szCs w:val="24"/>
        </w:rPr>
        <w:t>71  Limitation</w:t>
      </w:r>
      <w:proofErr w:type="gramEnd"/>
      <w:r w:rsidRPr="00347710">
        <w:rPr>
          <w:rFonts w:ascii="Arial" w:hAnsi="Arial" w:cs="Arial"/>
          <w:b/>
          <w:szCs w:val="24"/>
        </w:rPr>
        <w:t xml:space="preserve"> on service contracts for military flight simulators.</w:t>
      </w:r>
    </w:p>
    <w:p w14:paraId="5379B9C8" w14:textId="106D5C31" w:rsidR="0067044A" w:rsidRDefault="0067044A" w:rsidP="0068092D">
      <w:pPr>
        <w:pStyle w:val="DFARS"/>
        <w:rPr>
          <w:rFonts w:ascii="Arial" w:hAnsi="Arial" w:cs="Arial"/>
          <w:bCs/>
          <w:szCs w:val="24"/>
        </w:rPr>
      </w:pPr>
      <w:r w:rsidRPr="0067044A">
        <w:rPr>
          <w:rFonts w:ascii="Arial" w:hAnsi="Arial" w:cs="Arial"/>
          <w:bCs/>
          <w:szCs w:val="24"/>
        </w:rPr>
        <w:t xml:space="preserve">When reviewing requirements or participating in acquisition planning that would result in a military department or defense agency acquiring a military flight simulator, the contracting officer will notify the program officials of the prohibition </w:t>
      </w:r>
      <w:r w:rsidR="0091085F" w:rsidRPr="0091085F">
        <w:rPr>
          <w:rFonts w:ascii="Arial" w:hAnsi="Arial" w:cs="Arial"/>
          <w:bCs/>
          <w:szCs w:val="24"/>
        </w:rPr>
        <w:t xml:space="preserve">from using a service contract to acquire a military flight simulator </w:t>
      </w:r>
      <w:r w:rsidRPr="0067044A">
        <w:rPr>
          <w:rFonts w:ascii="Arial" w:hAnsi="Arial" w:cs="Arial"/>
          <w:bCs/>
          <w:szCs w:val="24"/>
        </w:rPr>
        <w:t>at 237.802-71(b).</w:t>
      </w:r>
    </w:p>
    <w:p w14:paraId="436BEB89" w14:textId="77777777" w:rsidR="0067044A" w:rsidRDefault="0067044A" w:rsidP="0068092D">
      <w:pPr>
        <w:pStyle w:val="DFARS"/>
        <w:rPr>
          <w:rFonts w:ascii="Arial" w:hAnsi="Arial" w:cs="Arial"/>
          <w:bCs/>
          <w:szCs w:val="24"/>
        </w:rPr>
      </w:pPr>
    </w:p>
    <w:p w14:paraId="1445143A" w14:textId="6CC7899E" w:rsidR="00CB1A7F" w:rsidRDefault="00946388" w:rsidP="0068092D">
      <w:pPr>
        <w:pStyle w:val="DFARS"/>
        <w:rPr>
          <w:rFonts w:ascii="Arial" w:hAnsi="Arial" w:cs="Arial"/>
          <w:szCs w:val="24"/>
        </w:rPr>
      </w:pPr>
      <w:r w:rsidRPr="00347710">
        <w:rPr>
          <w:rFonts w:ascii="Arial" w:hAnsi="Arial" w:cs="Arial"/>
          <w:szCs w:val="24"/>
        </w:rPr>
        <w:lastRenderedPageBreak/>
        <w:tab/>
        <w:t xml:space="preserve">(1)  </w:t>
      </w:r>
      <w:r w:rsidR="0067044A" w:rsidRPr="0067044A">
        <w:rPr>
          <w:rFonts w:ascii="Arial" w:hAnsi="Arial" w:cs="Arial"/>
          <w:szCs w:val="24"/>
        </w:rPr>
        <w:t>If the program officials decide to request a waiver from the Secretary of Defense</w:t>
      </w:r>
      <w:r w:rsidR="0091085F">
        <w:rPr>
          <w:rFonts w:ascii="Arial" w:hAnsi="Arial" w:cs="Arial"/>
          <w:szCs w:val="24"/>
        </w:rPr>
        <w:t xml:space="preserve"> to use a service contract</w:t>
      </w:r>
      <w:r w:rsidR="0067044A" w:rsidRPr="0067044A">
        <w:rPr>
          <w:rFonts w:ascii="Arial" w:hAnsi="Arial" w:cs="Arial"/>
          <w:szCs w:val="24"/>
        </w:rPr>
        <w:t>, the contracting officer will</w:t>
      </w:r>
      <w:r w:rsidRPr="00347710">
        <w:rPr>
          <w:rFonts w:ascii="Arial" w:hAnsi="Arial" w:cs="Arial"/>
          <w:szCs w:val="24"/>
        </w:rPr>
        <w:t xml:space="preserve"> process a request for waiver</w:t>
      </w:r>
      <w:r w:rsidR="0067044A">
        <w:rPr>
          <w:rFonts w:ascii="Arial" w:hAnsi="Arial" w:cs="Arial"/>
          <w:szCs w:val="24"/>
        </w:rPr>
        <w:t xml:space="preserve"> by submitting </w:t>
      </w:r>
      <w:r w:rsidRPr="00347710">
        <w:rPr>
          <w:rFonts w:ascii="Arial" w:hAnsi="Arial" w:cs="Arial"/>
          <w:szCs w:val="24"/>
        </w:rPr>
        <w:t>the request and appropriate documentation relating to the requirements of DFARS</w:t>
      </w:r>
      <w:r w:rsidR="00595A69">
        <w:rPr>
          <w:rFonts w:ascii="Arial" w:hAnsi="Arial" w:cs="Arial"/>
          <w:szCs w:val="24"/>
        </w:rPr>
        <w:t xml:space="preserve"> 237.802-71(b)</w:t>
      </w:r>
      <w:r w:rsidRPr="00347710">
        <w:rPr>
          <w:rFonts w:ascii="Arial" w:hAnsi="Arial" w:cs="Arial"/>
          <w:szCs w:val="24"/>
        </w:rPr>
        <w:t xml:space="preserve"> to</w:t>
      </w:r>
      <w:r w:rsidR="00B876E3">
        <w:rPr>
          <w:rFonts w:ascii="Arial" w:hAnsi="Arial" w:cs="Arial"/>
          <w:szCs w:val="24"/>
        </w:rPr>
        <w:t xml:space="preserve"> </w:t>
      </w:r>
      <w:r w:rsidR="00B876E3" w:rsidRPr="00B876E3">
        <w:rPr>
          <w:rFonts w:ascii="Arial" w:hAnsi="Arial" w:cs="Arial"/>
          <w:szCs w:val="24"/>
        </w:rPr>
        <w:t>the Office of the Principal Director, Defense Pricing</w:t>
      </w:r>
      <w:r w:rsidR="00CB1A7F">
        <w:rPr>
          <w:rFonts w:ascii="Arial" w:hAnsi="Arial" w:cs="Arial"/>
          <w:szCs w:val="24"/>
        </w:rPr>
        <w:t>,</w:t>
      </w:r>
      <w:r w:rsidR="00B876E3" w:rsidRPr="00B876E3">
        <w:rPr>
          <w:rFonts w:ascii="Arial" w:hAnsi="Arial" w:cs="Arial"/>
          <w:szCs w:val="24"/>
        </w:rPr>
        <w:t xml:space="preserve"> Contracting</w:t>
      </w:r>
      <w:r w:rsidR="00CB1A7F">
        <w:rPr>
          <w:rFonts w:ascii="Arial" w:hAnsi="Arial" w:cs="Arial"/>
          <w:szCs w:val="24"/>
        </w:rPr>
        <w:t>, and Acquisition Policy</w:t>
      </w:r>
      <w:r w:rsidR="00B876E3" w:rsidRPr="00B876E3">
        <w:rPr>
          <w:rFonts w:ascii="Arial" w:hAnsi="Arial" w:cs="Arial"/>
          <w:szCs w:val="24"/>
        </w:rPr>
        <w:t xml:space="preserve"> (Contract Policy) (DPC</w:t>
      </w:r>
      <w:r w:rsidR="00CB1A7F">
        <w:rPr>
          <w:rFonts w:ascii="Arial" w:hAnsi="Arial" w:cs="Arial"/>
          <w:szCs w:val="24"/>
        </w:rPr>
        <w:t>AP</w:t>
      </w:r>
      <w:r w:rsidR="00B876E3" w:rsidRPr="00B876E3">
        <w:rPr>
          <w:rFonts w:ascii="Arial" w:hAnsi="Arial" w:cs="Arial"/>
          <w:szCs w:val="24"/>
        </w:rPr>
        <w:t xml:space="preserve">/CP) via email at </w:t>
      </w:r>
    </w:p>
    <w:p w14:paraId="3E691510" w14:textId="2485B432" w:rsidR="00946388" w:rsidRPr="00347710" w:rsidRDefault="00946388" w:rsidP="00CB1A7F">
      <w:pPr>
        <w:pStyle w:val="DFARS"/>
        <w:rPr>
          <w:rFonts w:ascii="Arial" w:hAnsi="Arial" w:cs="Arial"/>
          <w:szCs w:val="24"/>
        </w:rPr>
      </w:pPr>
      <w:hyperlink r:id="rId8" w:history="1"/>
      <w:hyperlink r:id="rId9" w:history="1">
        <w:r w:rsidR="00C66D9C" w:rsidRPr="00685BB8">
          <w:rPr>
            <w:rStyle w:val="Hyperlink"/>
            <w:rFonts w:ascii="Arial" w:hAnsi="Arial" w:cs="Arial"/>
            <w:szCs w:val="24"/>
          </w:rPr>
          <w:t>osd.pentagon.ousd-a-s.mbx.asda-dp-c-contractpolicy@mail.mil</w:t>
        </w:r>
      </w:hyperlink>
      <w:r w:rsidR="00C66D9C">
        <w:rPr>
          <w:rFonts w:ascii="Arial" w:hAnsi="Arial" w:cs="Arial"/>
          <w:szCs w:val="24"/>
        </w:rPr>
        <w:t xml:space="preserve">. </w:t>
      </w:r>
    </w:p>
    <w:p w14:paraId="6059D3B0" w14:textId="77777777" w:rsidR="00946388" w:rsidRPr="00347710" w:rsidRDefault="00946388" w:rsidP="00777C3F">
      <w:pPr>
        <w:pStyle w:val="DFARS"/>
        <w:rPr>
          <w:rFonts w:ascii="Arial" w:hAnsi="Arial" w:cs="Arial"/>
          <w:szCs w:val="24"/>
        </w:rPr>
      </w:pPr>
    </w:p>
    <w:p w14:paraId="3865AA6E" w14:textId="63AADCA0" w:rsidR="00946388" w:rsidRDefault="00946388" w:rsidP="00777C3F">
      <w:pPr>
        <w:pStyle w:val="DFARS"/>
        <w:rPr>
          <w:rFonts w:ascii="Arial" w:hAnsi="Arial" w:cs="Arial"/>
          <w:szCs w:val="24"/>
        </w:rPr>
      </w:pPr>
      <w:r w:rsidRPr="00347710">
        <w:rPr>
          <w:rFonts w:ascii="Arial" w:hAnsi="Arial" w:cs="Arial"/>
          <w:szCs w:val="24"/>
        </w:rPr>
        <w:tab/>
        <w:t xml:space="preserve">(2)  The </w:t>
      </w:r>
      <w:r w:rsidR="00B876E3">
        <w:rPr>
          <w:rFonts w:ascii="Arial" w:hAnsi="Arial" w:cs="Arial"/>
          <w:szCs w:val="24"/>
        </w:rPr>
        <w:t>DPC</w:t>
      </w:r>
      <w:r w:rsidR="00CB1A7F">
        <w:rPr>
          <w:rFonts w:ascii="Arial" w:hAnsi="Arial" w:cs="Arial"/>
          <w:szCs w:val="24"/>
        </w:rPr>
        <w:t>AP</w:t>
      </w:r>
      <w:r w:rsidR="00B876E3">
        <w:rPr>
          <w:rFonts w:ascii="Arial" w:hAnsi="Arial" w:cs="Arial"/>
          <w:szCs w:val="24"/>
        </w:rPr>
        <w:t xml:space="preserve">/CP </w:t>
      </w:r>
      <w:r w:rsidRPr="00347710">
        <w:rPr>
          <w:rFonts w:ascii="Arial" w:hAnsi="Arial" w:cs="Arial"/>
          <w:szCs w:val="24"/>
        </w:rPr>
        <w:t xml:space="preserve">action officer will process the request through the Office of the Secretary of Defense and will forward the appropriate documentation to the congressional defense committees.  The contracting officer </w:t>
      </w:r>
      <w:r w:rsidR="00892CDA">
        <w:rPr>
          <w:rFonts w:ascii="Arial" w:hAnsi="Arial" w:cs="Arial"/>
          <w:szCs w:val="24"/>
        </w:rPr>
        <w:t>must</w:t>
      </w:r>
      <w:r w:rsidRPr="00347710">
        <w:rPr>
          <w:rFonts w:ascii="Arial" w:hAnsi="Arial" w:cs="Arial"/>
          <w:szCs w:val="24"/>
        </w:rPr>
        <w:t xml:space="preserve"> not award a contract until notified by the </w:t>
      </w:r>
      <w:r w:rsidR="00B876E3">
        <w:rPr>
          <w:rFonts w:ascii="Arial" w:hAnsi="Arial" w:cs="Arial"/>
          <w:szCs w:val="24"/>
        </w:rPr>
        <w:t>DPC</w:t>
      </w:r>
      <w:r w:rsidR="00CB1A7F">
        <w:rPr>
          <w:rFonts w:ascii="Arial" w:hAnsi="Arial" w:cs="Arial"/>
          <w:szCs w:val="24"/>
        </w:rPr>
        <w:t>AP</w:t>
      </w:r>
      <w:r w:rsidR="00B876E3">
        <w:rPr>
          <w:rFonts w:ascii="Arial" w:hAnsi="Arial" w:cs="Arial"/>
          <w:szCs w:val="24"/>
        </w:rPr>
        <w:t>/CP</w:t>
      </w:r>
      <w:r w:rsidRPr="00347710">
        <w:rPr>
          <w:rFonts w:ascii="Arial" w:hAnsi="Arial" w:cs="Arial"/>
          <w:szCs w:val="24"/>
        </w:rPr>
        <w:t xml:space="preserve"> action officer that the waiver has </w:t>
      </w:r>
      <w:proofErr w:type="gramStart"/>
      <w:r w:rsidRPr="00347710">
        <w:rPr>
          <w:rFonts w:ascii="Arial" w:hAnsi="Arial" w:cs="Arial"/>
          <w:szCs w:val="24"/>
        </w:rPr>
        <w:t>been approved</w:t>
      </w:r>
      <w:proofErr w:type="gramEnd"/>
      <w:r w:rsidRPr="00347710">
        <w:rPr>
          <w:rFonts w:ascii="Arial" w:hAnsi="Arial" w:cs="Arial"/>
          <w:szCs w:val="24"/>
        </w:rPr>
        <w:t>, the appropriate documentation has been transmitted to the congressional defense committees, and the required 30 days have passed.</w:t>
      </w:r>
    </w:p>
    <w:p w14:paraId="2F47FFF9" w14:textId="77777777" w:rsidR="00732492" w:rsidRDefault="00732492" w:rsidP="00777C3F">
      <w:pPr>
        <w:pStyle w:val="DFARS"/>
        <w:rPr>
          <w:rFonts w:ascii="Arial" w:hAnsi="Arial" w:cs="Arial"/>
          <w:szCs w:val="24"/>
        </w:rPr>
      </w:pPr>
    </w:p>
    <w:p w14:paraId="36AB6DB7" w14:textId="385E9797" w:rsidR="0068092D" w:rsidRPr="0068092D" w:rsidRDefault="00732492" w:rsidP="0068092D">
      <w:pPr>
        <w:pStyle w:val="DFARS"/>
        <w:rPr>
          <w:rFonts w:ascii="Arial" w:hAnsi="Arial" w:cs="Arial"/>
          <w:b/>
          <w:bCs/>
          <w:szCs w:val="24"/>
        </w:rPr>
      </w:pPr>
      <w:r w:rsidRPr="0068092D">
        <w:rPr>
          <w:rFonts w:ascii="Arial" w:hAnsi="Arial" w:cs="Arial"/>
          <w:b/>
          <w:bCs/>
          <w:szCs w:val="24"/>
        </w:rPr>
        <w:t>PGI 237.</w:t>
      </w:r>
      <w:r w:rsidR="00914B44">
        <w:rPr>
          <w:rFonts w:ascii="Arial" w:hAnsi="Arial" w:cs="Arial"/>
          <w:b/>
          <w:bCs/>
          <w:szCs w:val="24"/>
        </w:rPr>
        <w:t>8</w:t>
      </w:r>
      <w:r w:rsidR="00914B44" w:rsidRPr="0068092D">
        <w:rPr>
          <w:rFonts w:ascii="Arial" w:hAnsi="Arial" w:cs="Arial"/>
          <w:b/>
          <w:bCs/>
          <w:szCs w:val="24"/>
        </w:rPr>
        <w:t>02</w:t>
      </w:r>
      <w:r w:rsidRPr="0068092D">
        <w:rPr>
          <w:rFonts w:ascii="Arial" w:hAnsi="Arial" w:cs="Arial"/>
          <w:b/>
          <w:bCs/>
          <w:szCs w:val="24"/>
        </w:rPr>
        <w:t>-</w:t>
      </w:r>
      <w:proofErr w:type="gramStart"/>
      <w:r w:rsidRPr="0068092D">
        <w:rPr>
          <w:rFonts w:ascii="Arial" w:hAnsi="Arial" w:cs="Arial"/>
          <w:b/>
          <w:bCs/>
          <w:szCs w:val="24"/>
        </w:rPr>
        <w:t>73  Prohibition</w:t>
      </w:r>
      <w:proofErr w:type="gramEnd"/>
      <w:r w:rsidRPr="0068092D">
        <w:rPr>
          <w:rFonts w:ascii="Arial" w:hAnsi="Arial" w:cs="Arial"/>
          <w:b/>
          <w:bCs/>
          <w:szCs w:val="24"/>
        </w:rPr>
        <w:t xml:space="preserve"> on contracts for services of senior mentors.</w:t>
      </w:r>
    </w:p>
    <w:p w14:paraId="767D0C99" w14:textId="67403277" w:rsidR="00732492" w:rsidRDefault="00732492" w:rsidP="00777C3F">
      <w:pPr>
        <w:pStyle w:val="DFARS"/>
        <w:rPr>
          <w:rFonts w:ascii="Arial" w:hAnsi="Arial" w:cs="Arial"/>
        </w:rPr>
      </w:pPr>
      <w:r w:rsidRPr="00732492">
        <w:rPr>
          <w:rFonts w:ascii="Arial" w:hAnsi="Arial" w:cs="Arial"/>
        </w:rPr>
        <w:t xml:space="preserve">DoD policies on senior mentors are set forth in (1) Secretary of Defense memorandum, subject:  Policy on Senior Mentors (April 1, 2010) </w:t>
      </w:r>
      <w:r w:rsidR="00FB2AA5" w:rsidRPr="00732492">
        <w:rPr>
          <w:rFonts w:ascii="Arial" w:hAnsi="Arial" w:cs="Arial"/>
        </w:rPr>
        <w:t>(</w:t>
      </w:r>
      <w:r w:rsidR="00FB2AA5" w:rsidRPr="00732492">
        <w:rPr>
          <w:rFonts w:ascii="Arial" w:hAnsi="Arial" w:cs="Arial"/>
          <w:i/>
        </w:rPr>
        <w:t>see</w:t>
      </w:r>
      <w:r w:rsidR="00FB2AA5">
        <w:rPr>
          <w:rFonts w:ascii="Arial" w:hAnsi="Arial" w:cs="Arial"/>
          <w:color w:val="548DD4"/>
        </w:rPr>
        <w:t xml:space="preserve"> </w:t>
      </w:r>
      <w:hyperlink r:id="rId10" w:history="1">
        <w:r w:rsidR="00FB2AA5" w:rsidRPr="00E416AE">
          <w:rPr>
            <w:rStyle w:val="Hyperlink"/>
            <w:rFonts w:ascii="Arial" w:hAnsi="Arial" w:cs="Arial"/>
          </w:rPr>
          <w:t>here</w:t>
        </w:r>
      </w:hyperlink>
      <w:r w:rsidR="00FB2AA5">
        <w:rPr>
          <w:rFonts w:ascii="Arial" w:hAnsi="Arial" w:cs="Arial"/>
        </w:rPr>
        <w:t xml:space="preserve">) </w:t>
      </w:r>
      <w:r w:rsidRPr="00732492">
        <w:rPr>
          <w:rFonts w:ascii="Arial" w:hAnsi="Arial" w:cs="Arial"/>
        </w:rPr>
        <w:t>and (2) Deputy Secretary of Defense memorandum, subject:  Implementation Guidance on Senior Mentors Policy (July 8, 2010) (</w:t>
      </w:r>
      <w:r w:rsidRPr="00732492">
        <w:rPr>
          <w:rFonts w:ascii="Arial" w:hAnsi="Arial" w:cs="Arial"/>
          <w:i/>
        </w:rPr>
        <w:t>see</w:t>
      </w:r>
      <w:r w:rsidR="00FB2AA5">
        <w:rPr>
          <w:rFonts w:ascii="Arial" w:hAnsi="Arial" w:cs="Arial"/>
          <w:color w:val="548DD4"/>
        </w:rPr>
        <w:t xml:space="preserve"> </w:t>
      </w:r>
      <w:hyperlink r:id="rId11" w:history="1">
        <w:r w:rsidR="00FB2AA5" w:rsidRPr="00E416AE">
          <w:rPr>
            <w:rStyle w:val="Hyperlink"/>
            <w:rFonts w:ascii="Arial" w:hAnsi="Arial" w:cs="Arial"/>
          </w:rPr>
          <w:t>here</w:t>
        </w:r>
      </w:hyperlink>
      <w:r w:rsidRPr="00732492">
        <w:rPr>
          <w:rFonts w:ascii="Arial" w:hAnsi="Arial" w:cs="Arial"/>
        </w:rPr>
        <w:t>).</w:t>
      </w:r>
    </w:p>
    <w:p w14:paraId="1DBA7666" w14:textId="77777777" w:rsidR="0068092D" w:rsidRPr="00732492" w:rsidRDefault="0068092D" w:rsidP="00777C3F">
      <w:pPr>
        <w:pStyle w:val="DFARS"/>
        <w:rPr>
          <w:rFonts w:ascii="Arial" w:hAnsi="Arial" w:cs="Arial"/>
          <w:szCs w:val="24"/>
        </w:rPr>
      </w:pPr>
    </w:p>
    <w:p w14:paraId="155CFBA7" w14:textId="1FEA42E4" w:rsidR="0068092D" w:rsidRPr="0068092D" w:rsidRDefault="00C93DFD" w:rsidP="0068092D">
      <w:pPr>
        <w:pStyle w:val="DFARS"/>
        <w:rPr>
          <w:rFonts w:ascii="Arial" w:hAnsi="Arial" w:cs="Arial"/>
          <w:b/>
          <w:bCs/>
          <w:szCs w:val="24"/>
        </w:rPr>
      </w:pPr>
      <w:r w:rsidRPr="0068092D">
        <w:rPr>
          <w:rFonts w:ascii="Arial" w:hAnsi="Arial" w:cs="Arial"/>
          <w:b/>
          <w:bCs/>
          <w:szCs w:val="24"/>
        </w:rPr>
        <w:t>PGI 237.</w:t>
      </w:r>
      <w:r w:rsidR="00914B44">
        <w:rPr>
          <w:rFonts w:ascii="Arial" w:hAnsi="Arial" w:cs="Arial"/>
          <w:b/>
          <w:bCs/>
          <w:szCs w:val="24"/>
        </w:rPr>
        <w:t>8</w:t>
      </w:r>
      <w:r w:rsidR="00914B44" w:rsidRPr="0068092D">
        <w:rPr>
          <w:rFonts w:ascii="Arial" w:hAnsi="Arial" w:cs="Arial"/>
          <w:b/>
          <w:bCs/>
          <w:szCs w:val="24"/>
        </w:rPr>
        <w:t>02</w:t>
      </w:r>
      <w:r w:rsidRPr="0068092D">
        <w:rPr>
          <w:rFonts w:ascii="Arial" w:hAnsi="Arial" w:cs="Arial"/>
          <w:b/>
          <w:bCs/>
          <w:szCs w:val="24"/>
        </w:rPr>
        <w:t>-</w:t>
      </w:r>
      <w:proofErr w:type="gramStart"/>
      <w:r w:rsidRPr="0068092D">
        <w:rPr>
          <w:rFonts w:ascii="Arial" w:hAnsi="Arial" w:cs="Arial"/>
          <w:b/>
          <w:bCs/>
          <w:szCs w:val="24"/>
        </w:rPr>
        <w:t>74  Taxonomy</w:t>
      </w:r>
      <w:proofErr w:type="gramEnd"/>
      <w:r w:rsidRPr="0068092D">
        <w:rPr>
          <w:rFonts w:ascii="Arial" w:hAnsi="Arial" w:cs="Arial"/>
          <w:b/>
          <w:bCs/>
          <w:szCs w:val="24"/>
        </w:rPr>
        <w:t xml:space="preserve"> for the acquisition of services and supplies &amp; equipment.</w:t>
      </w:r>
    </w:p>
    <w:p w14:paraId="65CDA9A1" w14:textId="77777777" w:rsidR="0068092D" w:rsidRDefault="00C93DFD" w:rsidP="0068092D">
      <w:pPr>
        <w:pStyle w:val="DFARS"/>
        <w:rPr>
          <w:rFonts w:ascii="Arial" w:hAnsi="Arial" w:cs="Arial"/>
          <w:szCs w:val="24"/>
        </w:rPr>
      </w:pPr>
      <w:r w:rsidRPr="00FB41E1">
        <w:rPr>
          <w:rFonts w:ascii="Arial" w:hAnsi="Arial" w:cs="Arial"/>
          <w:szCs w:val="24"/>
        </w:rPr>
        <w:t xml:space="preserve">Click </w:t>
      </w:r>
      <w:hyperlink r:id="rId12" w:history="1">
        <w:r w:rsidRPr="00E416AE">
          <w:rPr>
            <w:rStyle w:val="Hyperlink"/>
            <w:rFonts w:ascii="Arial" w:hAnsi="Arial" w:cs="Arial"/>
            <w:szCs w:val="24"/>
          </w:rPr>
          <w:t>here</w:t>
        </w:r>
      </w:hyperlink>
      <w:r w:rsidRPr="00FB41E1">
        <w:rPr>
          <w:rFonts w:ascii="Arial" w:hAnsi="Arial" w:cs="Arial"/>
          <w:szCs w:val="24"/>
        </w:rPr>
        <w:t xml:space="preserve"> for </w:t>
      </w:r>
      <w:r>
        <w:rPr>
          <w:rFonts w:ascii="Arial" w:hAnsi="Arial" w:cs="Arial"/>
          <w:szCs w:val="24"/>
        </w:rPr>
        <w:t>OUSD(</w:t>
      </w:r>
      <w:proofErr w:type="spellStart"/>
      <w:r>
        <w:rPr>
          <w:rFonts w:ascii="Arial" w:hAnsi="Arial" w:cs="Arial"/>
          <w:szCs w:val="24"/>
        </w:rPr>
        <w:t>AT&amp;L</w:t>
      </w:r>
      <w:proofErr w:type="spellEnd"/>
      <w:r>
        <w:rPr>
          <w:rFonts w:ascii="Arial" w:hAnsi="Arial" w:cs="Arial"/>
          <w:szCs w:val="24"/>
        </w:rPr>
        <w:t xml:space="preserve">) </w:t>
      </w:r>
      <w:proofErr w:type="spellStart"/>
      <w:r>
        <w:rPr>
          <w:rFonts w:ascii="Arial" w:hAnsi="Arial" w:cs="Arial"/>
          <w:szCs w:val="24"/>
        </w:rPr>
        <w:t>DPAP</w:t>
      </w:r>
      <w:proofErr w:type="spellEnd"/>
      <w:r>
        <w:rPr>
          <w:rFonts w:ascii="Arial" w:hAnsi="Arial" w:cs="Arial"/>
          <w:szCs w:val="24"/>
        </w:rPr>
        <w:t xml:space="preserve"> memorandum, “Taxonomy for the Acquisition of</w:t>
      </w:r>
      <w:r w:rsidR="003A11AC">
        <w:rPr>
          <w:rFonts w:ascii="Arial" w:hAnsi="Arial" w:cs="Arial"/>
          <w:szCs w:val="24"/>
        </w:rPr>
        <w:t xml:space="preserve"> </w:t>
      </w:r>
      <w:r>
        <w:rPr>
          <w:rFonts w:ascii="Arial" w:hAnsi="Arial" w:cs="Arial"/>
          <w:szCs w:val="24"/>
        </w:rPr>
        <w:t xml:space="preserve">Services </w:t>
      </w:r>
      <w:r w:rsidRPr="00894A6F">
        <w:rPr>
          <w:rFonts w:ascii="Arial" w:hAnsi="Arial" w:cs="Arial"/>
          <w:szCs w:val="24"/>
        </w:rPr>
        <w:t>and Supplies &amp; Equipment</w:t>
      </w:r>
      <w:r>
        <w:rPr>
          <w:rFonts w:ascii="Arial" w:hAnsi="Arial" w:cs="Arial"/>
          <w:szCs w:val="24"/>
        </w:rPr>
        <w:t xml:space="preserve">,” dated </w:t>
      </w:r>
      <w:r w:rsidRPr="00894A6F">
        <w:rPr>
          <w:rFonts w:ascii="Arial" w:hAnsi="Arial" w:cs="Arial"/>
          <w:szCs w:val="24"/>
        </w:rPr>
        <w:t>August 27, 2012</w:t>
      </w:r>
      <w:r>
        <w:rPr>
          <w:rFonts w:ascii="Arial" w:hAnsi="Arial" w:cs="Arial"/>
          <w:szCs w:val="24"/>
        </w:rPr>
        <w:t>.  A</w:t>
      </w:r>
      <w:r w:rsidRPr="00FB41E1">
        <w:rPr>
          <w:rFonts w:ascii="Arial" w:hAnsi="Arial" w:cs="Arial"/>
          <w:szCs w:val="24"/>
        </w:rPr>
        <w:t>n Excel version of “Acquisition of Services</w:t>
      </w:r>
      <w:r w:rsidR="00894A6F">
        <w:rPr>
          <w:rFonts w:ascii="Arial" w:hAnsi="Arial" w:cs="Arial"/>
          <w:szCs w:val="24"/>
        </w:rPr>
        <w:t xml:space="preserve"> </w:t>
      </w:r>
      <w:r w:rsidRPr="00894A6F">
        <w:rPr>
          <w:rFonts w:ascii="Arial" w:hAnsi="Arial" w:cs="Arial"/>
          <w:szCs w:val="24"/>
        </w:rPr>
        <w:t>and Supplies &amp; Equipment</w:t>
      </w:r>
      <w:r>
        <w:rPr>
          <w:rFonts w:ascii="Arial" w:hAnsi="Arial" w:cs="Arial"/>
          <w:szCs w:val="24"/>
        </w:rPr>
        <w:t xml:space="preserve"> </w:t>
      </w:r>
      <w:r w:rsidRPr="00FB41E1">
        <w:rPr>
          <w:rFonts w:ascii="Arial" w:hAnsi="Arial" w:cs="Arial"/>
          <w:szCs w:val="24"/>
        </w:rPr>
        <w:t>Taxonomy</w:t>
      </w:r>
      <w:r>
        <w:rPr>
          <w:rFonts w:ascii="Arial" w:hAnsi="Arial" w:cs="Arial"/>
          <w:szCs w:val="24"/>
        </w:rPr>
        <w:t xml:space="preserve">” is available </w:t>
      </w:r>
      <w:hyperlink r:id="rId13" w:history="1">
        <w:r w:rsidRPr="00E416AE">
          <w:rPr>
            <w:rStyle w:val="Hyperlink"/>
            <w:rFonts w:ascii="Arial" w:hAnsi="Arial" w:cs="Arial"/>
            <w:szCs w:val="24"/>
          </w:rPr>
          <w:t>here</w:t>
        </w:r>
      </w:hyperlink>
      <w:r>
        <w:rPr>
          <w:rFonts w:ascii="Arial" w:hAnsi="Arial" w:cs="Arial"/>
          <w:szCs w:val="24"/>
        </w:rPr>
        <w:t>.</w:t>
      </w:r>
    </w:p>
    <w:p w14:paraId="3ACC06CD" w14:textId="77777777" w:rsidR="0068092D" w:rsidRDefault="0068092D" w:rsidP="0068092D">
      <w:pPr>
        <w:pStyle w:val="DFARS"/>
        <w:rPr>
          <w:rFonts w:ascii="Arial" w:hAnsi="Arial" w:cs="Arial"/>
        </w:rPr>
      </w:pPr>
    </w:p>
    <w:p w14:paraId="402DAA95" w14:textId="46975555" w:rsidR="0068092D" w:rsidRPr="0068092D" w:rsidRDefault="00410F98" w:rsidP="0068092D">
      <w:pPr>
        <w:pStyle w:val="DFARS"/>
        <w:rPr>
          <w:rFonts w:ascii="Arial" w:hAnsi="Arial" w:cs="Arial"/>
          <w:b/>
          <w:bCs/>
        </w:rPr>
      </w:pPr>
      <w:r w:rsidRPr="0068092D">
        <w:rPr>
          <w:rFonts w:ascii="Arial" w:hAnsi="Arial" w:cs="Arial"/>
          <w:b/>
          <w:bCs/>
          <w:szCs w:val="24"/>
        </w:rPr>
        <w:t>PGI 237.</w:t>
      </w:r>
      <w:r w:rsidR="00640E47">
        <w:rPr>
          <w:rFonts w:ascii="Arial" w:hAnsi="Arial" w:cs="Arial"/>
          <w:b/>
          <w:bCs/>
          <w:szCs w:val="24"/>
        </w:rPr>
        <w:t>8</w:t>
      </w:r>
      <w:r w:rsidR="00640E47" w:rsidRPr="0068092D">
        <w:rPr>
          <w:rFonts w:ascii="Arial" w:hAnsi="Arial" w:cs="Arial"/>
          <w:b/>
          <w:bCs/>
          <w:szCs w:val="24"/>
        </w:rPr>
        <w:t>02</w:t>
      </w:r>
      <w:r w:rsidRPr="0068092D">
        <w:rPr>
          <w:rFonts w:ascii="Arial" w:hAnsi="Arial" w:cs="Arial"/>
          <w:b/>
          <w:bCs/>
          <w:szCs w:val="24"/>
        </w:rPr>
        <w:t>-</w:t>
      </w:r>
      <w:proofErr w:type="gramStart"/>
      <w:r w:rsidRPr="0068092D">
        <w:rPr>
          <w:rFonts w:ascii="Arial" w:hAnsi="Arial" w:cs="Arial"/>
          <w:b/>
          <w:bCs/>
          <w:szCs w:val="24"/>
        </w:rPr>
        <w:t xml:space="preserve">75 </w:t>
      </w:r>
      <w:r w:rsidR="00050AB1" w:rsidRPr="0068092D">
        <w:rPr>
          <w:rFonts w:ascii="Arial" w:hAnsi="Arial" w:cs="Arial"/>
          <w:b/>
          <w:bCs/>
          <w:szCs w:val="24"/>
        </w:rPr>
        <w:t xml:space="preserve"> </w:t>
      </w:r>
      <w:r w:rsidR="00D86271" w:rsidRPr="0068092D">
        <w:rPr>
          <w:rFonts w:ascii="Arial" w:hAnsi="Arial" w:cs="Arial"/>
          <w:b/>
          <w:bCs/>
          <w:szCs w:val="24"/>
        </w:rPr>
        <w:t>Acquisition</w:t>
      </w:r>
      <w:proofErr w:type="gramEnd"/>
      <w:r w:rsidR="00D86271" w:rsidRPr="0068092D">
        <w:rPr>
          <w:rFonts w:ascii="Arial" w:hAnsi="Arial" w:cs="Arial"/>
          <w:b/>
          <w:bCs/>
          <w:szCs w:val="24"/>
        </w:rPr>
        <w:t xml:space="preserve"> </w:t>
      </w:r>
      <w:r w:rsidR="00640E47">
        <w:rPr>
          <w:rFonts w:ascii="Arial" w:hAnsi="Arial" w:cs="Arial"/>
          <w:b/>
          <w:bCs/>
          <w:szCs w:val="24"/>
        </w:rPr>
        <w:t>of Services pathway</w:t>
      </w:r>
      <w:r w:rsidRPr="0068092D">
        <w:rPr>
          <w:rFonts w:ascii="Arial" w:hAnsi="Arial" w:cs="Arial"/>
          <w:b/>
          <w:bCs/>
          <w:szCs w:val="24"/>
        </w:rPr>
        <w:t>.</w:t>
      </w:r>
    </w:p>
    <w:p w14:paraId="20A7A765" w14:textId="0C112AEA" w:rsidR="0068092D" w:rsidRDefault="00D86271" w:rsidP="0068092D">
      <w:pPr>
        <w:pStyle w:val="DFARS"/>
        <w:rPr>
          <w:rFonts w:ascii="Arial" w:hAnsi="Arial" w:cs="Arial"/>
          <w:szCs w:val="24"/>
        </w:rPr>
      </w:pPr>
      <w:r w:rsidRPr="00D86271">
        <w:rPr>
          <w:rFonts w:ascii="Arial" w:hAnsi="Arial" w:cs="Arial"/>
          <w:szCs w:val="24"/>
        </w:rPr>
        <w:t xml:space="preserve">The </w:t>
      </w:r>
      <w:r w:rsidR="00640E47">
        <w:rPr>
          <w:rFonts w:ascii="Arial" w:hAnsi="Arial" w:cs="Arial"/>
          <w:szCs w:val="24"/>
        </w:rPr>
        <w:t>Adaptive Acquisition Framework</w:t>
      </w:r>
      <w:r w:rsidRPr="00D86271">
        <w:rPr>
          <w:rFonts w:ascii="Arial" w:hAnsi="Arial" w:cs="Arial"/>
          <w:szCs w:val="24"/>
        </w:rPr>
        <w:t xml:space="preserve">, Acquisition of Services, </w:t>
      </w:r>
      <w:bookmarkStart w:id="0" w:name="_Hlk212131985"/>
      <w:r w:rsidRPr="00D86271">
        <w:rPr>
          <w:rFonts w:ascii="Arial" w:hAnsi="Arial" w:cs="Arial"/>
          <w:szCs w:val="24"/>
        </w:rPr>
        <w:t>is available via the internet at</w:t>
      </w:r>
      <w:r w:rsidR="00640E47">
        <w:rPr>
          <w:rFonts w:ascii="Arial" w:hAnsi="Arial" w:cs="Arial"/>
          <w:szCs w:val="24"/>
        </w:rPr>
        <w:t xml:space="preserve"> </w:t>
      </w:r>
      <w:bookmarkEnd w:id="0"/>
      <w:r w:rsidR="0047790A">
        <w:rPr>
          <w:rFonts w:ascii="Arial" w:hAnsi="Arial" w:cs="Arial"/>
          <w:szCs w:val="24"/>
        </w:rPr>
        <w:fldChar w:fldCharType="begin"/>
      </w:r>
      <w:r w:rsidR="0047790A">
        <w:rPr>
          <w:rFonts w:ascii="Arial" w:hAnsi="Arial" w:cs="Arial"/>
          <w:szCs w:val="24"/>
        </w:rPr>
        <w:instrText>HYPERLINK "</w:instrText>
      </w:r>
      <w:r w:rsidR="0047790A" w:rsidRPr="00640E47">
        <w:rPr>
          <w:rFonts w:ascii="Arial" w:hAnsi="Arial" w:cs="Arial"/>
          <w:szCs w:val="24"/>
        </w:rPr>
        <w:instrText>https://aaf.dau.edu/aaf/services/</w:instrText>
      </w:r>
      <w:r w:rsidR="0047790A">
        <w:rPr>
          <w:rFonts w:ascii="Arial" w:hAnsi="Arial" w:cs="Arial"/>
          <w:szCs w:val="24"/>
        </w:rPr>
        <w:instrText>"</w:instrText>
      </w:r>
      <w:r w:rsidR="0047790A">
        <w:rPr>
          <w:rFonts w:ascii="Arial" w:hAnsi="Arial" w:cs="Arial"/>
          <w:szCs w:val="24"/>
        </w:rPr>
      </w:r>
      <w:r w:rsidR="0047790A">
        <w:rPr>
          <w:rFonts w:ascii="Arial" w:hAnsi="Arial" w:cs="Arial"/>
          <w:szCs w:val="24"/>
        </w:rPr>
        <w:fldChar w:fldCharType="separate"/>
      </w:r>
      <w:r w:rsidR="0047790A" w:rsidRPr="00BD03C9">
        <w:rPr>
          <w:rStyle w:val="Hyperlink"/>
          <w:rFonts w:ascii="Arial" w:hAnsi="Arial" w:cs="Arial"/>
          <w:szCs w:val="24"/>
        </w:rPr>
        <w:t>https://aaf.dau.edu/aaf/services/</w:t>
      </w:r>
      <w:r w:rsidR="0047790A">
        <w:rPr>
          <w:rFonts w:ascii="Arial" w:hAnsi="Arial" w:cs="Arial"/>
          <w:szCs w:val="24"/>
        </w:rPr>
        <w:fldChar w:fldCharType="end"/>
      </w:r>
      <w:r w:rsidRPr="00D86271">
        <w:rPr>
          <w:rFonts w:ascii="Arial" w:hAnsi="Arial" w:cs="Arial"/>
          <w:szCs w:val="24"/>
        </w:rPr>
        <w:t xml:space="preserve">.  </w:t>
      </w:r>
    </w:p>
    <w:p w14:paraId="6379F433" w14:textId="77777777" w:rsidR="0068092D" w:rsidRDefault="0068092D" w:rsidP="0068092D">
      <w:pPr>
        <w:pStyle w:val="DFARS"/>
        <w:rPr>
          <w:rFonts w:ascii="Arial" w:hAnsi="Arial" w:cs="Arial"/>
        </w:rPr>
      </w:pPr>
    </w:p>
    <w:p w14:paraId="38FD6B58" w14:textId="1E2ED244" w:rsidR="00287712" w:rsidRPr="00287712" w:rsidRDefault="00287712"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roofErr w:type="spellStart"/>
      <w:r w:rsidRPr="00287712">
        <w:rPr>
          <w:rFonts w:ascii="Arial" w:hAnsi="Arial" w:cs="Arial"/>
          <w:szCs w:val="24"/>
        </w:rPr>
        <w:t>PGI</w:t>
      </w:r>
      <w:proofErr w:type="spellEnd"/>
      <w:r w:rsidRPr="00287712">
        <w:rPr>
          <w:rFonts w:ascii="Arial" w:hAnsi="Arial" w:cs="Arial"/>
          <w:szCs w:val="24"/>
        </w:rPr>
        <w:t xml:space="preserve"> 237.</w:t>
      </w:r>
      <w:r w:rsidR="00797C94">
        <w:rPr>
          <w:rFonts w:ascii="Arial" w:hAnsi="Arial" w:cs="Arial"/>
          <w:szCs w:val="24"/>
        </w:rPr>
        <w:t>8</w:t>
      </w:r>
      <w:r w:rsidR="00797C94" w:rsidRPr="00287712">
        <w:rPr>
          <w:rFonts w:ascii="Arial" w:hAnsi="Arial" w:cs="Arial"/>
          <w:szCs w:val="24"/>
        </w:rPr>
        <w:t>02</w:t>
      </w:r>
      <w:r w:rsidRPr="00287712">
        <w:rPr>
          <w:rFonts w:ascii="Arial" w:hAnsi="Arial" w:cs="Arial"/>
          <w:szCs w:val="24"/>
        </w:rPr>
        <w:t>-</w:t>
      </w:r>
      <w:proofErr w:type="gramStart"/>
      <w:r w:rsidR="0091085F" w:rsidRPr="00287712">
        <w:rPr>
          <w:rFonts w:ascii="Arial" w:hAnsi="Arial" w:cs="Arial"/>
          <w:szCs w:val="24"/>
        </w:rPr>
        <w:t>7</w:t>
      </w:r>
      <w:r w:rsidR="0091085F">
        <w:rPr>
          <w:rFonts w:ascii="Arial" w:hAnsi="Arial" w:cs="Arial"/>
          <w:szCs w:val="24"/>
        </w:rPr>
        <w:t>9</w:t>
      </w:r>
      <w:r w:rsidR="0091085F" w:rsidRPr="00287712">
        <w:rPr>
          <w:rFonts w:ascii="Arial" w:hAnsi="Arial" w:cs="Arial"/>
          <w:szCs w:val="24"/>
        </w:rPr>
        <w:t xml:space="preserve">  </w:t>
      </w:r>
      <w:r w:rsidRPr="00287712">
        <w:rPr>
          <w:rFonts w:ascii="Arial" w:hAnsi="Arial" w:cs="Arial"/>
          <w:szCs w:val="24"/>
        </w:rPr>
        <w:t>Private</w:t>
      </w:r>
      <w:proofErr w:type="gramEnd"/>
      <w:r w:rsidRPr="00287712">
        <w:rPr>
          <w:rFonts w:ascii="Arial" w:hAnsi="Arial" w:cs="Arial"/>
          <w:szCs w:val="24"/>
        </w:rPr>
        <w:t xml:space="preserve"> sector notification requirements in support of in-sourcing actions.</w:t>
      </w:r>
    </w:p>
    <w:p w14:paraId="72A159D1" w14:textId="77777777" w:rsidR="00587534" w:rsidRDefault="00587534"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44868F2" w14:textId="46D03AA7" w:rsidR="00587534" w:rsidRDefault="00587534" w:rsidP="00587534">
      <w:pPr>
        <w:pStyle w:val="DFARS"/>
        <w:rPr>
          <w:rFonts w:ascii="Arial" w:hAnsi="Arial" w:cs="Arial"/>
          <w:szCs w:val="24"/>
        </w:rPr>
      </w:pPr>
      <w:r>
        <w:rPr>
          <w:rFonts w:ascii="Arial" w:hAnsi="Arial" w:cs="Arial"/>
          <w:szCs w:val="24"/>
        </w:rPr>
        <w:tab/>
        <w:t>(</w:t>
      </w:r>
      <w:r w:rsidR="003059C1">
        <w:rPr>
          <w:rFonts w:ascii="Arial" w:hAnsi="Arial" w:cs="Arial"/>
          <w:szCs w:val="24"/>
        </w:rPr>
        <w:t>b)(i</w:t>
      </w:r>
      <w:proofErr w:type="gramStart"/>
      <w:r w:rsidR="003059C1">
        <w:rPr>
          <w:rFonts w:ascii="Arial" w:hAnsi="Arial" w:cs="Arial"/>
          <w:szCs w:val="24"/>
        </w:rPr>
        <w:t>)</w:t>
      </w:r>
      <w:r>
        <w:rPr>
          <w:rFonts w:ascii="Arial" w:hAnsi="Arial" w:cs="Arial"/>
          <w:szCs w:val="24"/>
        </w:rPr>
        <w:t xml:space="preserve">  The</w:t>
      </w:r>
      <w:proofErr w:type="gramEnd"/>
      <w:r>
        <w:rPr>
          <w:rFonts w:ascii="Arial" w:hAnsi="Arial" w:cs="Arial"/>
          <w:szCs w:val="24"/>
        </w:rPr>
        <w:t xml:space="preserve"> n</w:t>
      </w:r>
      <w:r w:rsidRPr="00587534">
        <w:rPr>
          <w:rFonts w:ascii="Arial" w:hAnsi="Arial" w:cs="Arial"/>
          <w:szCs w:val="24"/>
        </w:rPr>
        <w:t xml:space="preserve">otification </w:t>
      </w:r>
      <w:r>
        <w:rPr>
          <w:rFonts w:ascii="Arial" w:hAnsi="Arial" w:cs="Arial"/>
          <w:szCs w:val="24"/>
        </w:rPr>
        <w:t>wi</w:t>
      </w:r>
      <w:r w:rsidRPr="00587534">
        <w:rPr>
          <w:rFonts w:ascii="Arial" w:hAnsi="Arial" w:cs="Arial"/>
          <w:szCs w:val="24"/>
        </w:rPr>
        <w:t>ll</w:t>
      </w:r>
      <w:r>
        <w:rPr>
          <w:rFonts w:ascii="Arial" w:hAnsi="Arial" w:cs="Arial"/>
          <w:szCs w:val="24"/>
        </w:rPr>
        <w:t>—</w:t>
      </w:r>
    </w:p>
    <w:p w14:paraId="65F1A533" w14:textId="77777777" w:rsidR="00587534" w:rsidRDefault="00587534" w:rsidP="00C40A02">
      <w:pPr>
        <w:pStyle w:val="DFARS"/>
        <w:ind w:left="360"/>
        <w:rPr>
          <w:rFonts w:ascii="Arial" w:hAnsi="Arial" w:cs="Arial"/>
          <w:szCs w:val="24"/>
        </w:rPr>
      </w:pPr>
    </w:p>
    <w:p w14:paraId="6CC9FD7D" w14:textId="3D20ADDB" w:rsidR="00587534" w:rsidRDefault="00587534" w:rsidP="00B17F9C">
      <w:pPr>
        <w:pStyle w:val="DFARS"/>
        <w:rPr>
          <w:rFonts w:ascii="Arial" w:hAnsi="Arial" w:cs="Arial"/>
          <w:szCs w:val="24"/>
        </w:rPr>
      </w:pPr>
      <w:r>
        <w:rPr>
          <w:rFonts w:ascii="Arial" w:hAnsi="Arial" w:cs="Arial"/>
          <w:szCs w:val="24"/>
        </w:rPr>
        <w:tab/>
      </w:r>
      <w:r w:rsidR="003059C1">
        <w:rPr>
          <w:rFonts w:ascii="Arial" w:hAnsi="Arial" w:cs="Arial"/>
          <w:szCs w:val="24"/>
        </w:rPr>
        <w:tab/>
      </w:r>
      <w:r>
        <w:rPr>
          <w:rFonts w:ascii="Arial" w:hAnsi="Arial" w:cs="Arial"/>
          <w:szCs w:val="24"/>
        </w:rPr>
        <w:tab/>
        <w:t>(</w:t>
      </w:r>
      <w:r w:rsidR="003059C1">
        <w:rPr>
          <w:rFonts w:ascii="Arial" w:hAnsi="Arial" w:cs="Arial"/>
          <w:szCs w:val="24"/>
        </w:rPr>
        <w:t>A</w:t>
      </w:r>
      <w:r>
        <w:rPr>
          <w:rFonts w:ascii="Arial" w:hAnsi="Arial" w:cs="Arial"/>
          <w:szCs w:val="24"/>
        </w:rPr>
        <w:t>)  B</w:t>
      </w:r>
      <w:r w:rsidRPr="00587534">
        <w:rPr>
          <w:rFonts w:ascii="Arial" w:hAnsi="Arial" w:cs="Arial"/>
          <w:szCs w:val="24"/>
        </w:rPr>
        <w:t xml:space="preserve">e provided within 20 business days of the contracting officer's receipt of a decision from the cognizant component in-sourcing program </w:t>
      </w:r>
      <w:proofErr w:type="gramStart"/>
      <w:r w:rsidRPr="00587534">
        <w:rPr>
          <w:rFonts w:ascii="Arial" w:hAnsi="Arial" w:cs="Arial"/>
          <w:szCs w:val="24"/>
        </w:rPr>
        <w:t>official</w:t>
      </w:r>
      <w:r>
        <w:rPr>
          <w:rFonts w:ascii="Arial" w:hAnsi="Arial" w:cs="Arial"/>
          <w:szCs w:val="24"/>
        </w:rPr>
        <w:t>;</w:t>
      </w:r>
      <w:proofErr w:type="gramEnd"/>
    </w:p>
    <w:p w14:paraId="25336719" w14:textId="44AC2875" w:rsidR="00587534" w:rsidRDefault="00587534" w:rsidP="00B17F9C">
      <w:pPr>
        <w:pStyle w:val="DFARS"/>
        <w:rPr>
          <w:rFonts w:ascii="Arial" w:hAnsi="Arial" w:cs="Arial"/>
          <w:szCs w:val="24"/>
        </w:rPr>
      </w:pPr>
    </w:p>
    <w:p w14:paraId="0018168C" w14:textId="4C72169F" w:rsidR="00587534" w:rsidRDefault="00587534" w:rsidP="00B17F9C">
      <w:pPr>
        <w:pStyle w:val="DFARS"/>
        <w:rPr>
          <w:rFonts w:ascii="Arial" w:hAnsi="Arial" w:cs="Arial"/>
          <w:szCs w:val="24"/>
        </w:rPr>
      </w:pPr>
      <w:r>
        <w:rPr>
          <w:rFonts w:ascii="Arial" w:hAnsi="Arial" w:cs="Arial"/>
          <w:szCs w:val="24"/>
        </w:rPr>
        <w:tab/>
      </w:r>
      <w:r w:rsidR="003059C1">
        <w:rPr>
          <w:rFonts w:ascii="Arial" w:hAnsi="Arial" w:cs="Arial"/>
          <w:szCs w:val="24"/>
        </w:rPr>
        <w:tab/>
      </w:r>
      <w:r>
        <w:rPr>
          <w:rFonts w:ascii="Arial" w:hAnsi="Arial" w:cs="Arial"/>
          <w:szCs w:val="24"/>
        </w:rPr>
        <w:tab/>
        <w:t>(</w:t>
      </w:r>
      <w:r w:rsidR="003059C1">
        <w:rPr>
          <w:rFonts w:ascii="Arial" w:hAnsi="Arial" w:cs="Arial"/>
          <w:szCs w:val="24"/>
        </w:rPr>
        <w:t>B</w:t>
      </w:r>
      <w:r>
        <w:rPr>
          <w:rFonts w:ascii="Arial" w:hAnsi="Arial" w:cs="Arial"/>
          <w:szCs w:val="24"/>
        </w:rPr>
        <w:t>)</w:t>
      </w:r>
      <w:r w:rsidRPr="00587534">
        <w:rPr>
          <w:rFonts w:ascii="Arial" w:hAnsi="Arial" w:cs="Arial"/>
          <w:szCs w:val="24"/>
        </w:rPr>
        <w:t xml:space="preserve">  </w:t>
      </w:r>
      <w:r>
        <w:rPr>
          <w:rFonts w:ascii="Arial" w:hAnsi="Arial" w:cs="Arial"/>
          <w:szCs w:val="24"/>
        </w:rPr>
        <w:t>S</w:t>
      </w:r>
      <w:r w:rsidRPr="00587534">
        <w:rPr>
          <w:rFonts w:ascii="Arial" w:hAnsi="Arial" w:cs="Arial"/>
          <w:szCs w:val="24"/>
        </w:rPr>
        <w:t>ummarize the requiring official's final determination as to why the service is being in-sourced</w:t>
      </w:r>
      <w:r>
        <w:rPr>
          <w:rFonts w:ascii="Arial" w:hAnsi="Arial" w:cs="Arial"/>
          <w:szCs w:val="24"/>
        </w:rPr>
        <w:t>;</w:t>
      </w:r>
      <w:r w:rsidRPr="00587534">
        <w:rPr>
          <w:rFonts w:ascii="Arial" w:hAnsi="Arial" w:cs="Arial"/>
          <w:szCs w:val="24"/>
        </w:rPr>
        <w:t xml:space="preserve"> and </w:t>
      </w:r>
    </w:p>
    <w:p w14:paraId="2E9AE196" w14:textId="77777777" w:rsidR="00587534" w:rsidRDefault="00587534" w:rsidP="00B17F9C">
      <w:pPr>
        <w:pStyle w:val="DFARS"/>
        <w:rPr>
          <w:rFonts w:ascii="Arial" w:hAnsi="Arial" w:cs="Arial"/>
          <w:szCs w:val="24"/>
        </w:rPr>
      </w:pPr>
    </w:p>
    <w:p w14:paraId="36AADA16" w14:textId="73100509" w:rsidR="00587534" w:rsidRDefault="00587534" w:rsidP="00B17F9C">
      <w:pPr>
        <w:pStyle w:val="DFARS"/>
        <w:rPr>
          <w:rFonts w:ascii="Arial" w:hAnsi="Arial" w:cs="Arial"/>
          <w:szCs w:val="24"/>
        </w:rPr>
      </w:pPr>
      <w:r>
        <w:rPr>
          <w:rFonts w:ascii="Arial" w:hAnsi="Arial" w:cs="Arial"/>
          <w:szCs w:val="24"/>
        </w:rPr>
        <w:tab/>
      </w:r>
      <w:r w:rsidR="003059C1">
        <w:rPr>
          <w:rFonts w:ascii="Arial" w:hAnsi="Arial" w:cs="Arial"/>
          <w:szCs w:val="24"/>
        </w:rPr>
        <w:tab/>
      </w:r>
      <w:r>
        <w:rPr>
          <w:rFonts w:ascii="Arial" w:hAnsi="Arial" w:cs="Arial"/>
          <w:szCs w:val="24"/>
        </w:rPr>
        <w:tab/>
        <w:t>(</w:t>
      </w:r>
      <w:r w:rsidR="003059C1">
        <w:rPr>
          <w:rFonts w:ascii="Arial" w:hAnsi="Arial" w:cs="Arial"/>
          <w:szCs w:val="24"/>
        </w:rPr>
        <w:t>C</w:t>
      </w:r>
      <w:r>
        <w:rPr>
          <w:rFonts w:ascii="Arial" w:hAnsi="Arial" w:cs="Arial"/>
          <w:szCs w:val="24"/>
        </w:rPr>
        <w:t xml:space="preserve">)  </w:t>
      </w:r>
      <w:proofErr w:type="gramStart"/>
      <w:r>
        <w:rPr>
          <w:rFonts w:ascii="Arial" w:hAnsi="Arial" w:cs="Arial"/>
          <w:szCs w:val="24"/>
        </w:rPr>
        <w:t>B</w:t>
      </w:r>
      <w:r w:rsidRPr="00587534">
        <w:rPr>
          <w:rFonts w:ascii="Arial" w:hAnsi="Arial" w:cs="Arial"/>
          <w:szCs w:val="24"/>
        </w:rPr>
        <w:t>e coordinated</w:t>
      </w:r>
      <w:proofErr w:type="gramEnd"/>
      <w:r w:rsidRPr="00587534">
        <w:rPr>
          <w:rFonts w:ascii="Arial" w:hAnsi="Arial" w:cs="Arial"/>
          <w:szCs w:val="24"/>
        </w:rPr>
        <w:t xml:space="preserve"> with the component's in-sourcing program official.  </w:t>
      </w:r>
    </w:p>
    <w:p w14:paraId="2611944B" w14:textId="77777777" w:rsidR="00587534" w:rsidRDefault="00587534" w:rsidP="00B17F9C">
      <w:pPr>
        <w:pStyle w:val="DFARS"/>
        <w:rPr>
          <w:rFonts w:ascii="Arial" w:hAnsi="Arial" w:cs="Arial"/>
          <w:szCs w:val="24"/>
        </w:rPr>
      </w:pPr>
    </w:p>
    <w:p w14:paraId="020BACE3" w14:textId="1C12BE20" w:rsidR="00587534" w:rsidRPr="00C40A02" w:rsidRDefault="00587534" w:rsidP="00C40A02">
      <w:pPr>
        <w:pStyle w:val="DFARS"/>
        <w:rPr>
          <w:rFonts w:ascii="Arial" w:hAnsi="Arial" w:cs="Arial"/>
          <w:szCs w:val="24"/>
        </w:rPr>
      </w:pPr>
      <w:r>
        <w:rPr>
          <w:rFonts w:ascii="Arial" w:hAnsi="Arial" w:cs="Arial"/>
          <w:szCs w:val="24"/>
        </w:rPr>
        <w:tab/>
      </w:r>
      <w:r w:rsidR="003059C1">
        <w:rPr>
          <w:rFonts w:ascii="Arial" w:hAnsi="Arial" w:cs="Arial"/>
          <w:szCs w:val="24"/>
        </w:rPr>
        <w:tab/>
      </w:r>
      <w:r>
        <w:rPr>
          <w:rFonts w:ascii="Arial" w:hAnsi="Arial" w:cs="Arial"/>
          <w:szCs w:val="24"/>
        </w:rPr>
        <w:t>(</w:t>
      </w:r>
      <w:r w:rsidR="003059C1">
        <w:rPr>
          <w:rFonts w:ascii="Arial" w:hAnsi="Arial" w:cs="Arial"/>
          <w:szCs w:val="24"/>
        </w:rPr>
        <w:t>ii</w:t>
      </w:r>
      <w:r>
        <w:rPr>
          <w:rFonts w:ascii="Arial" w:hAnsi="Arial" w:cs="Arial"/>
          <w:szCs w:val="24"/>
        </w:rPr>
        <w:t xml:space="preserve">)  </w:t>
      </w:r>
      <w:r w:rsidRPr="00587534">
        <w:rPr>
          <w:rFonts w:ascii="Arial" w:hAnsi="Arial" w:cs="Arial"/>
          <w:szCs w:val="24"/>
        </w:rPr>
        <w:t xml:space="preserve">No formal hiring or contract-related actions may </w:t>
      </w:r>
      <w:proofErr w:type="gramStart"/>
      <w:r w:rsidRPr="00587534">
        <w:rPr>
          <w:rFonts w:ascii="Arial" w:hAnsi="Arial" w:cs="Arial"/>
          <w:szCs w:val="24"/>
        </w:rPr>
        <w:t>be initiated</w:t>
      </w:r>
      <w:proofErr w:type="gramEnd"/>
      <w:r w:rsidRPr="00587534">
        <w:rPr>
          <w:rFonts w:ascii="Arial" w:hAnsi="Arial" w:cs="Arial"/>
          <w:szCs w:val="24"/>
        </w:rPr>
        <w:t xml:space="preserve"> prior to such notification, except for preliminary internal actions associated with hiring or contract modification</w:t>
      </w:r>
      <w:r w:rsidR="003059C1">
        <w:rPr>
          <w:rFonts w:ascii="Arial" w:hAnsi="Arial" w:cs="Arial"/>
          <w:szCs w:val="24"/>
        </w:rPr>
        <w:t>.</w:t>
      </w:r>
    </w:p>
    <w:p w14:paraId="37AB280A" w14:textId="77777777" w:rsidR="00587534" w:rsidRDefault="00587534"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D0BE01D" w14:textId="1CF475F0" w:rsidR="00287712" w:rsidRPr="00287712" w:rsidRDefault="00587534"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Pr>
          <w:rFonts w:ascii="Arial" w:hAnsi="Arial" w:cs="Arial"/>
          <w:b w:val="0"/>
          <w:szCs w:val="24"/>
        </w:rPr>
        <w:tab/>
      </w:r>
      <w:r w:rsidR="003059C1">
        <w:rPr>
          <w:rFonts w:ascii="Arial" w:hAnsi="Arial" w:cs="Arial"/>
          <w:b w:val="0"/>
          <w:szCs w:val="24"/>
        </w:rPr>
        <w:tab/>
      </w:r>
      <w:r>
        <w:rPr>
          <w:rFonts w:ascii="Arial" w:hAnsi="Arial" w:cs="Arial"/>
          <w:b w:val="0"/>
          <w:szCs w:val="24"/>
        </w:rPr>
        <w:t>(</w:t>
      </w:r>
      <w:r w:rsidR="003059C1">
        <w:rPr>
          <w:rFonts w:ascii="Arial" w:hAnsi="Arial" w:cs="Arial"/>
          <w:b w:val="0"/>
          <w:szCs w:val="24"/>
        </w:rPr>
        <w:t>iii</w:t>
      </w:r>
      <w:r>
        <w:rPr>
          <w:rFonts w:ascii="Arial" w:hAnsi="Arial" w:cs="Arial"/>
          <w:b w:val="0"/>
          <w:szCs w:val="24"/>
        </w:rPr>
        <w:t xml:space="preserve">) </w:t>
      </w:r>
      <w:r w:rsidR="00287712" w:rsidRPr="00287712">
        <w:rPr>
          <w:rFonts w:ascii="Arial" w:hAnsi="Arial" w:cs="Arial"/>
          <w:b w:val="0"/>
          <w:szCs w:val="24"/>
        </w:rPr>
        <w:t xml:space="preserve">Click </w:t>
      </w:r>
      <w:hyperlink r:id="rId14" w:history="1">
        <w:r w:rsidR="00287712" w:rsidRPr="00FA58F6">
          <w:rPr>
            <w:rStyle w:val="Hyperlink"/>
            <w:rFonts w:ascii="Arial" w:hAnsi="Arial" w:cs="Arial"/>
            <w:b w:val="0"/>
            <w:szCs w:val="24"/>
          </w:rPr>
          <w:t>here</w:t>
        </w:r>
      </w:hyperlink>
      <w:r w:rsidR="00287712" w:rsidRPr="00287712">
        <w:rPr>
          <w:rFonts w:ascii="Arial" w:hAnsi="Arial" w:cs="Arial"/>
          <w:b w:val="0"/>
          <w:szCs w:val="24"/>
        </w:rPr>
        <w:t xml:space="preserve"> for memorandum, “Private Sector Notification Requirements in Support of In-sourcing Actions,” dated January 29, 2013.</w:t>
      </w:r>
    </w:p>
    <w:p w14:paraId="7BA1ADDF" w14:textId="77777777" w:rsidR="00287712" w:rsidRPr="00287712" w:rsidRDefault="00287712"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1CB1008C" w14:textId="77777777" w:rsidR="00201D85" w:rsidRDefault="00201D85"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
    <w:p w14:paraId="2B425DFC" w14:textId="77777777" w:rsidR="00201D85" w:rsidRDefault="00201D85"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
    <w:p w14:paraId="543B278E" w14:textId="77777777" w:rsidR="00201D85" w:rsidRDefault="00201D85"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
    <w:p w14:paraId="04982F3D" w14:textId="2C1C4977" w:rsidR="00386D5F" w:rsidRPr="00347710" w:rsidRDefault="00386D5F"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roofErr w:type="spellStart"/>
      <w:r w:rsidRPr="00347710">
        <w:rPr>
          <w:rFonts w:ascii="Arial" w:hAnsi="Arial" w:cs="Arial"/>
          <w:szCs w:val="24"/>
        </w:rPr>
        <w:lastRenderedPageBreak/>
        <w:t>PGI</w:t>
      </w:r>
      <w:proofErr w:type="spellEnd"/>
      <w:r w:rsidRPr="00347710">
        <w:rPr>
          <w:rFonts w:ascii="Arial" w:hAnsi="Arial" w:cs="Arial"/>
          <w:szCs w:val="24"/>
        </w:rPr>
        <w:t xml:space="preserve"> </w:t>
      </w:r>
      <w:proofErr w:type="gramStart"/>
      <w:r w:rsidRPr="00347710">
        <w:rPr>
          <w:rFonts w:ascii="Arial" w:hAnsi="Arial" w:cs="Arial"/>
          <w:szCs w:val="24"/>
        </w:rPr>
        <w:t>237.</w:t>
      </w:r>
      <w:r w:rsidR="003059C1">
        <w:rPr>
          <w:rFonts w:ascii="Arial" w:hAnsi="Arial" w:cs="Arial"/>
          <w:szCs w:val="24"/>
        </w:rPr>
        <w:t>8</w:t>
      </w:r>
      <w:r w:rsidR="003059C1" w:rsidRPr="00347710">
        <w:rPr>
          <w:rFonts w:ascii="Arial" w:hAnsi="Arial" w:cs="Arial"/>
          <w:szCs w:val="24"/>
        </w:rPr>
        <w:t xml:space="preserve">71  </w:t>
      </w:r>
      <w:r w:rsidRPr="00347710">
        <w:rPr>
          <w:rFonts w:ascii="Arial" w:hAnsi="Arial" w:cs="Arial"/>
          <w:szCs w:val="24"/>
        </w:rPr>
        <w:t>Training</w:t>
      </w:r>
      <w:proofErr w:type="gramEnd"/>
      <w:r w:rsidRPr="00347710">
        <w:rPr>
          <w:rFonts w:ascii="Arial" w:hAnsi="Arial" w:cs="Arial"/>
          <w:szCs w:val="24"/>
        </w:rPr>
        <w:t xml:space="preserve"> for contractor personnel interacting with detainees.</w:t>
      </w:r>
    </w:p>
    <w:p w14:paraId="5D58E7F0" w14:textId="77777777" w:rsidR="00386D5F" w:rsidRPr="00347710" w:rsidRDefault="00386D5F"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p>
    <w:p w14:paraId="36C6C58B" w14:textId="3AF5B5AA" w:rsidR="00386D5F" w:rsidRPr="00347710" w:rsidRDefault="00050AB1"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szCs w:val="24"/>
        </w:rPr>
      </w:pPr>
      <w:r>
        <w:rPr>
          <w:rFonts w:ascii="Arial" w:hAnsi="Arial" w:cs="Arial"/>
          <w:szCs w:val="24"/>
        </w:rPr>
        <w:t>PGI 237.</w:t>
      </w:r>
      <w:r w:rsidR="003059C1">
        <w:rPr>
          <w:rFonts w:ascii="Arial" w:hAnsi="Arial" w:cs="Arial"/>
          <w:szCs w:val="24"/>
        </w:rPr>
        <w:t>871</w:t>
      </w:r>
      <w:r>
        <w:rPr>
          <w:rFonts w:ascii="Arial" w:hAnsi="Arial" w:cs="Arial"/>
          <w:szCs w:val="24"/>
        </w:rPr>
        <w:t>-</w:t>
      </w:r>
      <w:proofErr w:type="gramStart"/>
      <w:r>
        <w:rPr>
          <w:rFonts w:ascii="Arial" w:hAnsi="Arial" w:cs="Arial"/>
          <w:szCs w:val="24"/>
        </w:rPr>
        <w:t>3  Policy</w:t>
      </w:r>
      <w:proofErr w:type="gramEnd"/>
      <w:r>
        <w:rPr>
          <w:rFonts w:ascii="Arial" w:hAnsi="Arial" w:cs="Arial"/>
          <w:szCs w:val="24"/>
        </w:rPr>
        <w:t>.</w:t>
      </w:r>
    </w:p>
    <w:p w14:paraId="029539CB" w14:textId="77777777" w:rsidR="00386D5F" w:rsidRPr="00347710" w:rsidRDefault="00386D5F"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DBA3629" w14:textId="7CB74402" w:rsidR="001902A5" w:rsidRDefault="001902A5" w:rsidP="00777C3F">
      <w:pPr>
        <w:pStyle w:val="DFARS"/>
        <w:rPr>
          <w:rFonts w:ascii="Arial" w:hAnsi="Arial" w:cs="Arial"/>
          <w:szCs w:val="24"/>
        </w:rPr>
      </w:pPr>
      <w:r>
        <w:rPr>
          <w:rFonts w:ascii="Arial" w:hAnsi="Arial" w:cs="Arial"/>
          <w:szCs w:val="24"/>
        </w:rPr>
        <w:tab/>
      </w:r>
      <w:r w:rsidR="00386D5F" w:rsidRPr="00347710">
        <w:rPr>
          <w:rFonts w:ascii="Arial" w:hAnsi="Arial" w:cs="Arial"/>
          <w:szCs w:val="24"/>
        </w:rPr>
        <w:t>(b)(i</w:t>
      </w:r>
      <w:proofErr w:type="gramStart"/>
      <w:r w:rsidR="00386D5F" w:rsidRPr="00347710">
        <w:rPr>
          <w:rFonts w:ascii="Arial" w:hAnsi="Arial" w:cs="Arial"/>
          <w:szCs w:val="24"/>
        </w:rPr>
        <w:t xml:space="preserve">)  </w:t>
      </w:r>
      <w:r w:rsidR="00386D5F" w:rsidRPr="00347710">
        <w:rPr>
          <w:rFonts w:ascii="Arial" w:hAnsi="Arial" w:cs="Arial"/>
          <w:i/>
          <w:szCs w:val="24"/>
        </w:rPr>
        <w:t>Geographic</w:t>
      </w:r>
      <w:proofErr w:type="gramEnd"/>
      <w:r w:rsidR="00386D5F" w:rsidRPr="00347710">
        <w:rPr>
          <w:rFonts w:ascii="Arial" w:hAnsi="Arial" w:cs="Arial"/>
          <w:i/>
          <w:szCs w:val="24"/>
        </w:rPr>
        <w:t xml:space="preserve"> areas of responsibility.</w:t>
      </w:r>
      <w:r w:rsidR="00386D5F" w:rsidRPr="00347710">
        <w:rPr>
          <w:rFonts w:ascii="Arial" w:hAnsi="Arial" w:cs="Arial"/>
          <w:szCs w:val="24"/>
        </w:rPr>
        <w:t xml:space="preserve">  </w:t>
      </w:r>
      <w:proofErr w:type="gramStart"/>
      <w:r w:rsidR="00386D5F" w:rsidRPr="00347710">
        <w:rPr>
          <w:rFonts w:ascii="Arial" w:hAnsi="Arial" w:cs="Arial"/>
          <w:szCs w:val="24"/>
        </w:rPr>
        <w:t>With regard to</w:t>
      </w:r>
      <w:proofErr w:type="gramEnd"/>
      <w:r w:rsidR="00386D5F" w:rsidRPr="00347710">
        <w:rPr>
          <w:rFonts w:ascii="Arial" w:hAnsi="Arial" w:cs="Arial"/>
          <w:szCs w:val="24"/>
        </w:rPr>
        <w:t xml:space="preserve"> training for contractor personnel interacting with detainees—</w:t>
      </w:r>
    </w:p>
    <w:p w14:paraId="2CB9577F" w14:textId="77777777" w:rsidR="001A0551" w:rsidRPr="00347710" w:rsidRDefault="001A0551" w:rsidP="00777C3F">
      <w:pPr>
        <w:pStyle w:val="DFARS"/>
        <w:rPr>
          <w:rFonts w:ascii="Arial" w:hAnsi="Arial" w:cs="Arial"/>
          <w:szCs w:val="24"/>
        </w:rPr>
      </w:pPr>
    </w:p>
    <w:p w14:paraId="1DB90846" w14:textId="5D5E7807" w:rsidR="001902A5" w:rsidRDefault="001902A5" w:rsidP="00777C3F">
      <w:pPr>
        <w:pStyle w:val="DFARS"/>
        <w:rPr>
          <w:rFonts w:ascii="Arial" w:hAnsi="Arial" w:cs="Arial"/>
          <w:szCs w:val="24"/>
        </w:rPr>
      </w:pPr>
      <w:r>
        <w:rPr>
          <w:rFonts w:ascii="Arial" w:hAnsi="Arial" w:cs="Arial"/>
          <w:szCs w:val="24"/>
        </w:rPr>
        <w:tab/>
      </w:r>
      <w:r>
        <w:rPr>
          <w:rFonts w:ascii="Arial" w:hAnsi="Arial" w:cs="Arial"/>
          <w:szCs w:val="24"/>
        </w:rPr>
        <w:tab/>
      </w:r>
      <w:r w:rsidR="00386D5F" w:rsidRPr="00347710">
        <w:rPr>
          <w:rFonts w:ascii="Arial" w:hAnsi="Arial" w:cs="Arial"/>
          <w:szCs w:val="24"/>
        </w:rPr>
        <w:tab/>
        <w:t>(A)  The Commander, U.S. Southern Command, is responsible for the U.S. military detention center at Guantanamo Bay, Cuba.</w:t>
      </w:r>
    </w:p>
    <w:p w14:paraId="19A7F262" w14:textId="77777777" w:rsidR="001A0551" w:rsidRPr="00347710" w:rsidRDefault="001A0551" w:rsidP="00777C3F">
      <w:pPr>
        <w:pStyle w:val="DFARS"/>
        <w:rPr>
          <w:rFonts w:ascii="Arial" w:hAnsi="Arial" w:cs="Arial"/>
          <w:szCs w:val="24"/>
        </w:rPr>
      </w:pPr>
    </w:p>
    <w:p w14:paraId="455C955E" w14:textId="5B0A4F19" w:rsidR="001902A5" w:rsidRDefault="001902A5" w:rsidP="00777C3F">
      <w:pPr>
        <w:pStyle w:val="DFARS"/>
        <w:rPr>
          <w:rFonts w:ascii="Arial" w:hAnsi="Arial" w:cs="Arial"/>
          <w:szCs w:val="24"/>
        </w:rPr>
      </w:pPr>
      <w:r>
        <w:rPr>
          <w:rFonts w:ascii="Arial" w:hAnsi="Arial" w:cs="Arial"/>
          <w:szCs w:val="24"/>
        </w:rPr>
        <w:tab/>
      </w:r>
      <w:r>
        <w:rPr>
          <w:rFonts w:ascii="Arial" w:hAnsi="Arial" w:cs="Arial"/>
          <w:szCs w:val="24"/>
        </w:rPr>
        <w:tab/>
      </w:r>
      <w:r w:rsidR="00386D5F" w:rsidRPr="00347710">
        <w:rPr>
          <w:rFonts w:ascii="Arial" w:hAnsi="Arial" w:cs="Arial"/>
          <w:szCs w:val="24"/>
        </w:rPr>
        <w:tab/>
        <w:t>(B)  The Commander, U.S. Joint Forces Command, is responsible for the Navy Consolidated Brig, Charleston, SC</w:t>
      </w:r>
      <w:r w:rsidR="001D59CB" w:rsidRPr="00347710">
        <w:rPr>
          <w:rFonts w:ascii="Arial" w:hAnsi="Arial" w:cs="Arial"/>
          <w:szCs w:val="24"/>
        </w:rPr>
        <w:t>.</w:t>
      </w:r>
    </w:p>
    <w:p w14:paraId="732C009F" w14:textId="77777777" w:rsidR="001A0551" w:rsidRPr="00347710" w:rsidRDefault="001A0551" w:rsidP="00777C3F">
      <w:pPr>
        <w:pStyle w:val="DFARS"/>
        <w:rPr>
          <w:rFonts w:ascii="Arial" w:hAnsi="Arial" w:cs="Arial"/>
          <w:szCs w:val="24"/>
        </w:rPr>
      </w:pPr>
    </w:p>
    <w:p w14:paraId="7B8ACF49" w14:textId="53C5A8B2" w:rsidR="001902A5" w:rsidRPr="007E494B" w:rsidRDefault="001902A5" w:rsidP="00777C3F">
      <w:pPr>
        <w:pStyle w:val="DFARS"/>
        <w:rPr>
          <w:rFonts w:ascii="Arial" w:hAnsi="Arial" w:cs="Arial"/>
          <w:szCs w:val="24"/>
        </w:rPr>
      </w:pPr>
      <w:r>
        <w:rPr>
          <w:rFonts w:ascii="Arial" w:hAnsi="Arial" w:cs="Arial"/>
          <w:szCs w:val="24"/>
        </w:rPr>
        <w:tab/>
      </w:r>
      <w:r>
        <w:rPr>
          <w:rFonts w:ascii="Arial" w:hAnsi="Arial" w:cs="Arial"/>
          <w:szCs w:val="24"/>
        </w:rPr>
        <w:tab/>
      </w:r>
      <w:r w:rsidR="00386D5F" w:rsidRPr="00347710">
        <w:rPr>
          <w:rFonts w:ascii="Arial" w:hAnsi="Arial" w:cs="Arial"/>
          <w:szCs w:val="24"/>
        </w:rPr>
        <w:tab/>
      </w:r>
      <w:r w:rsidR="00386D5F" w:rsidRPr="007E494B">
        <w:rPr>
          <w:rFonts w:ascii="Arial" w:hAnsi="Arial" w:cs="Arial"/>
          <w:szCs w:val="24"/>
        </w:rPr>
        <w:t>(C)</w:t>
      </w:r>
      <w:r w:rsidR="00386D5F" w:rsidRPr="007E494B">
        <w:rPr>
          <w:rFonts w:ascii="Arial" w:hAnsi="Arial" w:cs="Arial"/>
          <w:i/>
          <w:szCs w:val="24"/>
        </w:rPr>
        <w:t xml:space="preserve">  </w:t>
      </w:r>
      <w:r w:rsidR="00386D5F" w:rsidRPr="007E494B">
        <w:rPr>
          <w:rFonts w:ascii="Arial" w:hAnsi="Arial" w:cs="Arial"/>
          <w:szCs w:val="24"/>
        </w:rPr>
        <w:t xml:space="preserve">The combatant commander geographic areas of responsibility can </w:t>
      </w:r>
      <w:proofErr w:type="gramStart"/>
      <w:r w:rsidR="00386D5F" w:rsidRPr="007E494B">
        <w:rPr>
          <w:rFonts w:ascii="Arial" w:hAnsi="Arial" w:cs="Arial"/>
          <w:szCs w:val="24"/>
        </w:rPr>
        <w:t>be found</w:t>
      </w:r>
      <w:proofErr w:type="gramEnd"/>
      <w:r w:rsidR="00386D5F" w:rsidRPr="007E494B">
        <w:rPr>
          <w:rFonts w:ascii="Arial" w:hAnsi="Arial" w:cs="Arial"/>
          <w:szCs w:val="24"/>
        </w:rPr>
        <w:t xml:space="preserve"> at: </w:t>
      </w:r>
      <w:hyperlink r:id="rId15" w:history="1">
        <w:r w:rsidR="007E494B" w:rsidRPr="007E494B">
          <w:rPr>
            <w:rStyle w:val="Hyperlink"/>
            <w:rFonts w:ascii="Arial" w:hAnsi="Arial" w:cs="Arial"/>
            <w:szCs w:val="24"/>
          </w:rPr>
          <w:t>https://www.war.gov/Resources/Military-Departments/DOD-Websites/</w:t>
        </w:r>
      </w:hyperlink>
      <w:r w:rsidR="007E494B" w:rsidRPr="007E494B">
        <w:rPr>
          <w:rFonts w:ascii="Arial" w:hAnsi="Arial" w:cs="Arial"/>
          <w:b/>
          <w:szCs w:val="24"/>
        </w:rPr>
        <w:t>.</w:t>
      </w:r>
    </w:p>
    <w:p w14:paraId="5836FF10" w14:textId="77777777" w:rsidR="001A0551" w:rsidRPr="007E494B" w:rsidRDefault="001A0551" w:rsidP="00777C3F">
      <w:pPr>
        <w:pStyle w:val="DFARS"/>
        <w:rPr>
          <w:rFonts w:ascii="Arial" w:hAnsi="Arial" w:cs="Arial"/>
          <w:szCs w:val="24"/>
        </w:rPr>
      </w:pPr>
    </w:p>
    <w:p w14:paraId="270DC9CB" w14:textId="74AD18FD" w:rsidR="001902A5" w:rsidRPr="007E494B" w:rsidRDefault="001902A5" w:rsidP="00777C3F">
      <w:pPr>
        <w:pStyle w:val="DFARS"/>
        <w:rPr>
          <w:rFonts w:ascii="Arial" w:hAnsi="Arial" w:cs="Arial"/>
          <w:i/>
          <w:szCs w:val="24"/>
        </w:rPr>
      </w:pPr>
      <w:r w:rsidRPr="007E494B">
        <w:rPr>
          <w:rFonts w:ascii="Arial" w:hAnsi="Arial" w:cs="Arial"/>
          <w:szCs w:val="24"/>
        </w:rPr>
        <w:tab/>
      </w:r>
      <w:r w:rsidRPr="007E494B">
        <w:rPr>
          <w:rFonts w:ascii="Arial" w:hAnsi="Arial" w:cs="Arial"/>
          <w:szCs w:val="24"/>
        </w:rPr>
        <w:tab/>
      </w:r>
      <w:r w:rsidR="00386D5F" w:rsidRPr="007E494B">
        <w:rPr>
          <w:rFonts w:ascii="Arial" w:hAnsi="Arial" w:cs="Arial"/>
          <w:szCs w:val="24"/>
        </w:rPr>
        <w:t>(ii)</w:t>
      </w:r>
      <w:r w:rsidR="00386D5F" w:rsidRPr="007E494B">
        <w:rPr>
          <w:rFonts w:ascii="Arial" w:hAnsi="Arial" w:cs="Arial"/>
          <w:i/>
          <w:szCs w:val="24"/>
        </w:rPr>
        <w:t xml:space="preserve">  </w:t>
      </w:r>
      <w:r w:rsidR="007E494B" w:rsidRPr="007E494B">
        <w:rPr>
          <w:rFonts w:ascii="Arial" w:hAnsi="Arial" w:cs="Arial"/>
          <w:i/>
          <w:szCs w:val="24"/>
        </w:rPr>
        <w:t>C</w:t>
      </w:r>
      <w:r w:rsidR="00386D5F" w:rsidRPr="007E494B">
        <w:rPr>
          <w:rFonts w:ascii="Arial" w:hAnsi="Arial" w:cs="Arial"/>
          <w:i/>
          <w:szCs w:val="24"/>
        </w:rPr>
        <w:t>ontact information for each command:</w:t>
      </w:r>
    </w:p>
    <w:p w14:paraId="53525D21" w14:textId="77777777" w:rsidR="001A0551" w:rsidRPr="007E494B" w:rsidRDefault="001A0551" w:rsidP="00777C3F">
      <w:pPr>
        <w:pStyle w:val="DFARS"/>
        <w:rPr>
          <w:rFonts w:ascii="Arial" w:hAnsi="Arial" w:cs="Arial"/>
          <w:iCs/>
          <w:szCs w:val="24"/>
        </w:rPr>
      </w:pPr>
    </w:p>
    <w:p w14:paraId="3201D756" w14:textId="77777777" w:rsidR="00386D5F" w:rsidRPr="007E494B" w:rsidRDefault="00386D5F" w:rsidP="00777C3F">
      <w:pPr>
        <w:spacing w:line="240" w:lineRule="exact"/>
        <w:rPr>
          <w:rFonts w:ascii="Arial" w:hAnsi="Arial" w:cs="Arial"/>
          <w:b w:val="0"/>
          <w:szCs w:val="24"/>
          <w:u w:val="single"/>
        </w:rPr>
      </w:pPr>
      <w:r w:rsidRPr="007E494B">
        <w:rPr>
          <w:rFonts w:ascii="Arial" w:hAnsi="Arial" w:cs="Arial"/>
          <w:b w:val="0"/>
          <w:szCs w:val="24"/>
          <w:u w:val="single"/>
        </w:rPr>
        <w:t>US Central Command (USCENTCOM)</w:t>
      </w:r>
    </w:p>
    <w:p w14:paraId="0BAEDE9A"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Commander, Combined Forces Land Component Commander (</w:t>
      </w:r>
      <w:proofErr w:type="spellStart"/>
      <w:r w:rsidRPr="007E494B">
        <w:rPr>
          <w:rFonts w:ascii="Arial" w:hAnsi="Arial" w:cs="Arial"/>
          <w:b w:val="0"/>
          <w:szCs w:val="24"/>
        </w:rPr>
        <w:t>CFLCC</w:t>
      </w:r>
      <w:proofErr w:type="spellEnd"/>
      <w:r w:rsidRPr="007E494B">
        <w:rPr>
          <w:rFonts w:ascii="Arial" w:hAnsi="Arial" w:cs="Arial"/>
          <w:b w:val="0"/>
          <w:szCs w:val="24"/>
        </w:rPr>
        <w:t>)</w:t>
      </w:r>
    </w:p>
    <w:p w14:paraId="4E9E840D"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a.k.a. Third Army, Ft. McPherson, Atlanta, GA</w:t>
      </w:r>
    </w:p>
    <w:p w14:paraId="323CB2DA"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Staff Judge Advocate (</w:t>
      </w:r>
      <w:proofErr w:type="spellStart"/>
      <w:r w:rsidRPr="007E494B">
        <w:rPr>
          <w:rFonts w:ascii="Arial" w:hAnsi="Arial" w:cs="Arial"/>
          <w:b w:val="0"/>
          <w:szCs w:val="24"/>
        </w:rPr>
        <w:t>SJA</w:t>
      </w:r>
      <w:proofErr w:type="spellEnd"/>
      <w:r w:rsidRPr="007E494B">
        <w:rPr>
          <w:rFonts w:ascii="Arial" w:hAnsi="Arial" w:cs="Arial"/>
          <w:b w:val="0"/>
          <w:szCs w:val="24"/>
        </w:rPr>
        <w:t>) Forward, Kuwait</w:t>
      </w:r>
    </w:p>
    <w:p w14:paraId="326D7FBC" w14:textId="77777777" w:rsidR="00386D5F" w:rsidRPr="007E494B" w:rsidRDefault="00386D5F" w:rsidP="00777C3F">
      <w:pPr>
        <w:spacing w:line="240" w:lineRule="exact"/>
        <w:rPr>
          <w:rFonts w:ascii="Arial" w:hAnsi="Arial" w:cs="Arial"/>
          <w:b w:val="0"/>
          <w:szCs w:val="24"/>
        </w:rPr>
      </w:pPr>
    </w:p>
    <w:p w14:paraId="2DCA2671" w14:textId="77777777" w:rsidR="00386D5F" w:rsidRPr="007E494B" w:rsidRDefault="00386D5F" w:rsidP="00777C3F">
      <w:pPr>
        <w:spacing w:line="240" w:lineRule="exact"/>
        <w:rPr>
          <w:rFonts w:ascii="Arial" w:hAnsi="Arial" w:cs="Arial"/>
          <w:b w:val="0"/>
          <w:szCs w:val="24"/>
          <w:u w:val="single"/>
        </w:rPr>
      </w:pPr>
      <w:r w:rsidRPr="007E494B">
        <w:rPr>
          <w:rFonts w:ascii="Arial" w:hAnsi="Arial" w:cs="Arial"/>
          <w:b w:val="0"/>
          <w:szCs w:val="24"/>
          <w:u w:val="single"/>
        </w:rPr>
        <w:t>US European Command (</w:t>
      </w:r>
      <w:proofErr w:type="spellStart"/>
      <w:r w:rsidRPr="007E494B">
        <w:rPr>
          <w:rFonts w:ascii="Arial" w:hAnsi="Arial" w:cs="Arial"/>
          <w:b w:val="0"/>
          <w:szCs w:val="24"/>
          <w:u w:val="single"/>
        </w:rPr>
        <w:t>USEUCOM</w:t>
      </w:r>
      <w:proofErr w:type="spellEnd"/>
      <w:r w:rsidRPr="007E494B">
        <w:rPr>
          <w:rFonts w:ascii="Arial" w:hAnsi="Arial" w:cs="Arial"/>
          <w:b w:val="0"/>
          <w:szCs w:val="24"/>
          <w:u w:val="single"/>
        </w:rPr>
        <w:t>)</w:t>
      </w:r>
    </w:p>
    <w:p w14:paraId="3F317A0B"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 xml:space="preserve">Logistics and Security Assistance Directorate </w:t>
      </w:r>
    </w:p>
    <w:p w14:paraId="6823CC4A"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Chief, Contingency Contracting and Contract Policy Division (</w:t>
      </w:r>
      <w:proofErr w:type="spellStart"/>
      <w:r w:rsidRPr="007E494B">
        <w:rPr>
          <w:rFonts w:ascii="Arial" w:hAnsi="Arial" w:cs="Arial"/>
          <w:b w:val="0"/>
          <w:szCs w:val="24"/>
        </w:rPr>
        <w:t>USEUCOM</w:t>
      </w:r>
      <w:proofErr w:type="spellEnd"/>
      <w:r w:rsidRPr="007E494B">
        <w:rPr>
          <w:rFonts w:ascii="Arial" w:hAnsi="Arial" w:cs="Arial"/>
          <w:b w:val="0"/>
          <w:szCs w:val="24"/>
        </w:rPr>
        <w:t xml:space="preserve"> J4-LS)</w:t>
      </w:r>
    </w:p>
    <w:p w14:paraId="5A41771A" w14:textId="77777777" w:rsidR="00386D5F" w:rsidRPr="007E494B" w:rsidRDefault="00386D5F" w:rsidP="00777C3F">
      <w:pPr>
        <w:spacing w:line="240" w:lineRule="exact"/>
        <w:rPr>
          <w:rFonts w:ascii="Arial" w:hAnsi="Arial" w:cs="Arial"/>
          <w:b w:val="0"/>
          <w:szCs w:val="24"/>
        </w:rPr>
      </w:pPr>
    </w:p>
    <w:p w14:paraId="1C83090C"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u w:val="single"/>
        </w:rPr>
        <w:t>US Joint Forces Command (USJFCOM)</w:t>
      </w:r>
      <w:r w:rsidRPr="007E494B">
        <w:rPr>
          <w:rFonts w:ascii="Arial" w:hAnsi="Arial" w:cs="Arial"/>
          <w:b w:val="0"/>
          <w:szCs w:val="24"/>
        </w:rPr>
        <w:t xml:space="preserve">  </w:t>
      </w:r>
    </w:p>
    <w:p w14:paraId="69FEDAB6"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**Applicable to potential detainees in the United States at Navy Consolidated Brig, Charleston, SC</w:t>
      </w:r>
    </w:p>
    <w:p w14:paraId="711971A6"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Headquarters, USJFCOM (J355)</w:t>
      </w:r>
    </w:p>
    <w:p w14:paraId="7829DEF8"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Personnel Recovery &amp; Special Operations Division (J355)</w:t>
      </w:r>
    </w:p>
    <w:p w14:paraId="5A28617D" w14:textId="77777777" w:rsidR="007E494B" w:rsidRPr="007E494B" w:rsidRDefault="007E494B" w:rsidP="00777C3F">
      <w:pPr>
        <w:spacing w:line="240" w:lineRule="exact"/>
        <w:rPr>
          <w:rFonts w:ascii="Arial" w:hAnsi="Arial" w:cs="Arial"/>
          <w:b w:val="0"/>
          <w:szCs w:val="24"/>
          <w:u w:val="single"/>
        </w:rPr>
      </w:pPr>
    </w:p>
    <w:p w14:paraId="3926F1A4" w14:textId="2FA4A3B0" w:rsidR="00386D5F" w:rsidRPr="007E494B" w:rsidRDefault="00386D5F" w:rsidP="00777C3F">
      <w:pPr>
        <w:spacing w:line="240" w:lineRule="exact"/>
        <w:rPr>
          <w:rFonts w:ascii="Arial" w:hAnsi="Arial" w:cs="Arial"/>
          <w:b w:val="0"/>
          <w:szCs w:val="24"/>
        </w:rPr>
      </w:pPr>
      <w:r w:rsidRPr="007E494B">
        <w:rPr>
          <w:rFonts w:ascii="Arial" w:hAnsi="Arial" w:cs="Arial"/>
          <w:b w:val="0"/>
          <w:szCs w:val="24"/>
          <w:u w:val="single"/>
        </w:rPr>
        <w:t>US Northern Command (</w:t>
      </w:r>
      <w:proofErr w:type="spellStart"/>
      <w:r w:rsidRPr="007E494B">
        <w:rPr>
          <w:rFonts w:ascii="Arial" w:hAnsi="Arial" w:cs="Arial"/>
          <w:b w:val="0"/>
          <w:szCs w:val="24"/>
          <w:u w:val="single"/>
        </w:rPr>
        <w:t>USNORTHCOM</w:t>
      </w:r>
      <w:proofErr w:type="spellEnd"/>
      <w:r w:rsidRPr="007E494B">
        <w:rPr>
          <w:rFonts w:ascii="Arial" w:hAnsi="Arial" w:cs="Arial"/>
          <w:b w:val="0"/>
          <w:szCs w:val="24"/>
          <w:u w:val="single"/>
        </w:rPr>
        <w:t>)</w:t>
      </w:r>
      <w:r w:rsidRPr="007E494B">
        <w:rPr>
          <w:rFonts w:ascii="Arial" w:hAnsi="Arial" w:cs="Arial"/>
          <w:b w:val="0"/>
          <w:szCs w:val="24"/>
        </w:rPr>
        <w:t xml:space="preserve"> </w:t>
      </w:r>
    </w:p>
    <w:p w14:paraId="2610E836"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 xml:space="preserve">Not applicable to </w:t>
      </w:r>
      <w:proofErr w:type="spellStart"/>
      <w:r w:rsidRPr="007E494B">
        <w:rPr>
          <w:rFonts w:ascii="Arial" w:hAnsi="Arial" w:cs="Arial"/>
          <w:b w:val="0"/>
          <w:szCs w:val="24"/>
        </w:rPr>
        <w:t>USNORTHCOM</w:t>
      </w:r>
      <w:proofErr w:type="spellEnd"/>
      <w:r w:rsidRPr="007E494B">
        <w:rPr>
          <w:rFonts w:ascii="Arial" w:hAnsi="Arial" w:cs="Arial"/>
          <w:b w:val="0"/>
          <w:szCs w:val="24"/>
        </w:rPr>
        <w:t>; see US Joint Forces Command</w:t>
      </w:r>
    </w:p>
    <w:p w14:paraId="71A92BF7" w14:textId="77777777" w:rsidR="00386D5F" w:rsidRPr="007E494B" w:rsidRDefault="00386D5F" w:rsidP="00777C3F">
      <w:pPr>
        <w:spacing w:line="240" w:lineRule="exact"/>
        <w:rPr>
          <w:rFonts w:ascii="Arial" w:hAnsi="Arial" w:cs="Arial"/>
          <w:b w:val="0"/>
          <w:szCs w:val="24"/>
        </w:rPr>
      </w:pPr>
    </w:p>
    <w:p w14:paraId="0208A675" w14:textId="77777777" w:rsidR="00386D5F" w:rsidRPr="007E494B" w:rsidRDefault="00386D5F" w:rsidP="00777C3F">
      <w:pPr>
        <w:spacing w:line="240" w:lineRule="exact"/>
        <w:rPr>
          <w:rFonts w:ascii="Arial" w:hAnsi="Arial" w:cs="Arial"/>
          <w:b w:val="0"/>
          <w:szCs w:val="24"/>
          <w:u w:val="single"/>
        </w:rPr>
      </w:pPr>
      <w:r w:rsidRPr="007E494B">
        <w:rPr>
          <w:rFonts w:ascii="Arial" w:hAnsi="Arial" w:cs="Arial"/>
          <w:b w:val="0"/>
          <w:szCs w:val="24"/>
          <w:u w:val="single"/>
        </w:rPr>
        <w:t>US Pacific Command (</w:t>
      </w:r>
      <w:proofErr w:type="spellStart"/>
      <w:r w:rsidRPr="007E494B">
        <w:rPr>
          <w:rFonts w:ascii="Arial" w:hAnsi="Arial" w:cs="Arial"/>
          <w:b w:val="0"/>
          <w:szCs w:val="24"/>
          <w:u w:val="single"/>
        </w:rPr>
        <w:t>USPACOM</w:t>
      </w:r>
      <w:proofErr w:type="spellEnd"/>
      <w:r w:rsidRPr="007E494B">
        <w:rPr>
          <w:rFonts w:ascii="Arial" w:hAnsi="Arial" w:cs="Arial"/>
          <w:b w:val="0"/>
          <w:szCs w:val="24"/>
          <w:u w:val="single"/>
        </w:rPr>
        <w:t>)</w:t>
      </w:r>
    </w:p>
    <w:p w14:paraId="20E69692"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Headquarters, Office of the Staff Judge Advocate (</w:t>
      </w:r>
      <w:proofErr w:type="spellStart"/>
      <w:r w:rsidRPr="007E494B">
        <w:rPr>
          <w:rFonts w:ascii="Arial" w:hAnsi="Arial" w:cs="Arial"/>
          <w:b w:val="0"/>
          <w:szCs w:val="24"/>
        </w:rPr>
        <w:t>SJA</w:t>
      </w:r>
      <w:proofErr w:type="spellEnd"/>
      <w:r w:rsidRPr="007E494B">
        <w:rPr>
          <w:rFonts w:ascii="Arial" w:hAnsi="Arial" w:cs="Arial"/>
          <w:b w:val="0"/>
          <w:szCs w:val="24"/>
        </w:rPr>
        <w:t>)</w:t>
      </w:r>
    </w:p>
    <w:p w14:paraId="492B1E21"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Deputy Staff Judge Advocate</w:t>
      </w:r>
    </w:p>
    <w:p w14:paraId="1B581CE9" w14:textId="77777777" w:rsidR="00386D5F" w:rsidRPr="007E494B" w:rsidRDefault="00386D5F" w:rsidP="00777C3F">
      <w:pPr>
        <w:spacing w:line="240" w:lineRule="exact"/>
        <w:rPr>
          <w:rFonts w:ascii="Arial" w:hAnsi="Arial" w:cs="Arial"/>
          <w:b w:val="0"/>
          <w:szCs w:val="24"/>
        </w:rPr>
      </w:pPr>
    </w:p>
    <w:p w14:paraId="1E59D1FD" w14:textId="77777777" w:rsidR="00386D5F" w:rsidRPr="007E494B" w:rsidRDefault="00386D5F" w:rsidP="00777C3F">
      <w:pPr>
        <w:spacing w:line="240" w:lineRule="exact"/>
        <w:rPr>
          <w:rFonts w:ascii="Arial" w:hAnsi="Arial" w:cs="Arial"/>
          <w:b w:val="0"/>
          <w:szCs w:val="24"/>
          <w:u w:val="single"/>
        </w:rPr>
      </w:pPr>
      <w:r w:rsidRPr="007E494B">
        <w:rPr>
          <w:rFonts w:ascii="Arial" w:hAnsi="Arial" w:cs="Arial"/>
          <w:b w:val="0"/>
          <w:szCs w:val="24"/>
          <w:u w:val="single"/>
        </w:rPr>
        <w:t>US Southern Command (</w:t>
      </w:r>
      <w:proofErr w:type="spellStart"/>
      <w:r w:rsidRPr="007E494B">
        <w:rPr>
          <w:rFonts w:ascii="Arial" w:hAnsi="Arial" w:cs="Arial"/>
          <w:b w:val="0"/>
          <w:szCs w:val="24"/>
          <w:u w:val="single"/>
        </w:rPr>
        <w:t>USSOUTHCOM</w:t>
      </w:r>
      <w:proofErr w:type="spellEnd"/>
      <w:r w:rsidRPr="007E494B">
        <w:rPr>
          <w:rFonts w:ascii="Arial" w:hAnsi="Arial" w:cs="Arial"/>
          <w:b w:val="0"/>
          <w:szCs w:val="24"/>
          <w:u w:val="single"/>
        </w:rPr>
        <w:t>)</w:t>
      </w:r>
    </w:p>
    <w:p w14:paraId="76D9AB5A"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Headquarters, Office of the Staff Judge Advocate (</w:t>
      </w:r>
      <w:proofErr w:type="spellStart"/>
      <w:r w:rsidRPr="007E494B">
        <w:rPr>
          <w:rFonts w:ascii="Arial" w:hAnsi="Arial" w:cs="Arial"/>
          <w:b w:val="0"/>
          <w:szCs w:val="24"/>
        </w:rPr>
        <w:t>SJA</w:t>
      </w:r>
      <w:proofErr w:type="spellEnd"/>
      <w:r w:rsidRPr="007E494B">
        <w:rPr>
          <w:rFonts w:ascii="Arial" w:hAnsi="Arial" w:cs="Arial"/>
          <w:b w:val="0"/>
          <w:szCs w:val="24"/>
        </w:rPr>
        <w:t>)</w:t>
      </w:r>
    </w:p>
    <w:p w14:paraId="178F90BC"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 xml:space="preserve">Joint Task Force </w:t>
      </w:r>
      <w:proofErr w:type="spellStart"/>
      <w:r w:rsidRPr="007E494B">
        <w:rPr>
          <w:rFonts w:ascii="Arial" w:hAnsi="Arial" w:cs="Arial"/>
          <w:b w:val="0"/>
          <w:szCs w:val="24"/>
        </w:rPr>
        <w:t>Guanatanamo</w:t>
      </w:r>
      <w:proofErr w:type="spellEnd"/>
      <w:r w:rsidRPr="007E494B">
        <w:rPr>
          <w:rFonts w:ascii="Arial" w:hAnsi="Arial" w:cs="Arial"/>
          <w:b w:val="0"/>
          <w:szCs w:val="24"/>
        </w:rPr>
        <w:t xml:space="preserve"> Bay</w:t>
      </w:r>
    </w:p>
    <w:p w14:paraId="1972120C" w14:textId="77777777" w:rsidR="00B876E3" w:rsidRPr="007E494B" w:rsidRDefault="00B876E3" w:rsidP="00777C3F">
      <w:pPr>
        <w:spacing w:line="240" w:lineRule="exact"/>
        <w:rPr>
          <w:rFonts w:ascii="Arial" w:hAnsi="Arial" w:cs="Arial"/>
          <w:b w:val="0"/>
          <w:szCs w:val="24"/>
        </w:rPr>
      </w:pPr>
    </w:p>
    <w:p w14:paraId="466CA244" w14:textId="77777777" w:rsidR="00386D5F" w:rsidRPr="007E494B" w:rsidRDefault="00386D5F" w:rsidP="00777C3F">
      <w:pPr>
        <w:spacing w:line="240" w:lineRule="exact"/>
        <w:rPr>
          <w:rFonts w:ascii="Arial" w:hAnsi="Arial" w:cs="Arial"/>
          <w:b w:val="0"/>
          <w:szCs w:val="24"/>
          <w:u w:val="single"/>
        </w:rPr>
      </w:pPr>
      <w:r w:rsidRPr="007E494B">
        <w:rPr>
          <w:rFonts w:ascii="Arial" w:hAnsi="Arial" w:cs="Arial"/>
          <w:b w:val="0"/>
          <w:szCs w:val="24"/>
          <w:u w:val="single"/>
        </w:rPr>
        <w:t>US Special Operations Command (USSOCOM)</w:t>
      </w:r>
    </w:p>
    <w:p w14:paraId="5099DACD"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Headquarters, Office of the Staff Judge Advocate (</w:t>
      </w:r>
      <w:proofErr w:type="spellStart"/>
      <w:r w:rsidRPr="007E494B">
        <w:rPr>
          <w:rFonts w:ascii="Arial" w:hAnsi="Arial" w:cs="Arial"/>
          <w:b w:val="0"/>
          <w:szCs w:val="24"/>
        </w:rPr>
        <w:t>SJA</w:t>
      </w:r>
      <w:proofErr w:type="spellEnd"/>
      <w:r w:rsidRPr="007E494B">
        <w:rPr>
          <w:rFonts w:ascii="Arial" w:hAnsi="Arial" w:cs="Arial"/>
          <w:b w:val="0"/>
          <w:szCs w:val="24"/>
        </w:rPr>
        <w:t>)</w:t>
      </w:r>
    </w:p>
    <w:p w14:paraId="396BCAFB" w14:textId="77777777" w:rsidR="00386D5F" w:rsidRPr="007E494B" w:rsidRDefault="00386D5F" w:rsidP="00777C3F">
      <w:pPr>
        <w:spacing w:line="240" w:lineRule="exact"/>
        <w:rPr>
          <w:rFonts w:ascii="Arial" w:hAnsi="Arial" w:cs="Arial"/>
          <w:b w:val="0"/>
          <w:szCs w:val="24"/>
        </w:rPr>
      </w:pPr>
      <w:r w:rsidRPr="007E494B">
        <w:rPr>
          <w:rFonts w:ascii="Arial" w:hAnsi="Arial" w:cs="Arial"/>
          <w:b w:val="0"/>
          <w:szCs w:val="24"/>
        </w:rPr>
        <w:t>Attn:  Staff Judge Advocate</w:t>
      </w:r>
    </w:p>
    <w:p w14:paraId="5D3C6397" w14:textId="77777777" w:rsidR="00147428" w:rsidRDefault="00147428"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70C58985" w14:textId="7F471ABD" w:rsidR="00147428" w:rsidRPr="00147428" w:rsidRDefault="00147428"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147428">
        <w:rPr>
          <w:rFonts w:ascii="Arial" w:hAnsi="Arial" w:cs="Arial"/>
          <w:bCs/>
          <w:szCs w:val="24"/>
        </w:rPr>
        <w:t xml:space="preserve">PGI </w:t>
      </w:r>
      <w:proofErr w:type="gramStart"/>
      <w:r w:rsidRPr="00147428">
        <w:rPr>
          <w:rFonts w:ascii="Arial" w:hAnsi="Arial" w:cs="Arial"/>
          <w:bCs/>
          <w:szCs w:val="24"/>
        </w:rPr>
        <w:t>237.</w:t>
      </w:r>
      <w:r w:rsidR="00D158EA">
        <w:rPr>
          <w:rFonts w:ascii="Arial" w:hAnsi="Arial" w:cs="Arial"/>
          <w:bCs/>
          <w:szCs w:val="24"/>
        </w:rPr>
        <w:t>8</w:t>
      </w:r>
      <w:r w:rsidR="00D158EA" w:rsidRPr="00147428">
        <w:rPr>
          <w:rFonts w:ascii="Arial" w:hAnsi="Arial" w:cs="Arial"/>
          <w:bCs/>
          <w:szCs w:val="24"/>
        </w:rPr>
        <w:t xml:space="preserve">72  </w:t>
      </w:r>
      <w:r w:rsidRPr="00147428">
        <w:rPr>
          <w:rFonts w:ascii="Arial" w:hAnsi="Arial" w:cs="Arial"/>
          <w:bCs/>
          <w:szCs w:val="24"/>
        </w:rPr>
        <w:t>Service</w:t>
      </w:r>
      <w:proofErr w:type="gramEnd"/>
      <w:r w:rsidRPr="00147428">
        <w:rPr>
          <w:rFonts w:ascii="Arial" w:hAnsi="Arial" w:cs="Arial"/>
          <w:bCs/>
          <w:szCs w:val="24"/>
        </w:rPr>
        <w:t xml:space="preserve"> contracts surveillance.</w:t>
      </w:r>
    </w:p>
    <w:p w14:paraId="6F10C4DC" w14:textId="27611543" w:rsidR="00147428" w:rsidRDefault="001C0CA8"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Pr>
          <w:rFonts w:ascii="Arial" w:hAnsi="Arial" w:cs="Arial"/>
          <w:b w:val="0"/>
          <w:szCs w:val="24"/>
        </w:rPr>
        <w:t>Q</w:t>
      </w:r>
      <w:r w:rsidRPr="001C0CA8">
        <w:rPr>
          <w:rFonts w:ascii="Arial" w:hAnsi="Arial" w:cs="Arial"/>
          <w:b w:val="0"/>
          <w:szCs w:val="24"/>
        </w:rPr>
        <w:t xml:space="preserve">uality assurance surveillance plans are prepared in conjunction with the preparation of the </w:t>
      </w:r>
      <w:r w:rsidR="00C02D07">
        <w:rPr>
          <w:rFonts w:ascii="Arial" w:hAnsi="Arial" w:cs="Arial"/>
          <w:b w:val="0"/>
          <w:szCs w:val="24"/>
        </w:rPr>
        <w:t xml:space="preserve">performance work statement, </w:t>
      </w:r>
      <w:r w:rsidRPr="001C0CA8">
        <w:rPr>
          <w:rFonts w:ascii="Arial" w:hAnsi="Arial" w:cs="Arial"/>
          <w:b w:val="0"/>
          <w:szCs w:val="24"/>
        </w:rPr>
        <w:t>statement of work</w:t>
      </w:r>
      <w:r w:rsidR="00C02D07">
        <w:rPr>
          <w:rFonts w:ascii="Arial" w:hAnsi="Arial" w:cs="Arial"/>
          <w:b w:val="0"/>
          <w:szCs w:val="24"/>
        </w:rPr>
        <w:t>,</w:t>
      </w:r>
      <w:r w:rsidRPr="001C0CA8">
        <w:rPr>
          <w:rFonts w:ascii="Arial" w:hAnsi="Arial" w:cs="Arial"/>
          <w:b w:val="0"/>
          <w:szCs w:val="24"/>
        </w:rPr>
        <w:t xml:space="preserve"> or statement of objectives for solicitations and contracts for services.  These plans should </w:t>
      </w:r>
      <w:proofErr w:type="gramStart"/>
      <w:r w:rsidRPr="001C0CA8">
        <w:rPr>
          <w:rFonts w:ascii="Arial" w:hAnsi="Arial" w:cs="Arial"/>
          <w:b w:val="0"/>
          <w:szCs w:val="24"/>
        </w:rPr>
        <w:t>be tailored</w:t>
      </w:r>
      <w:proofErr w:type="gramEnd"/>
      <w:r w:rsidRPr="001C0CA8">
        <w:rPr>
          <w:rFonts w:ascii="Arial" w:hAnsi="Arial" w:cs="Arial"/>
          <w:b w:val="0"/>
          <w:szCs w:val="24"/>
        </w:rPr>
        <w:t xml:space="preserve"> to address the </w:t>
      </w:r>
      <w:r w:rsidRPr="001C0CA8">
        <w:rPr>
          <w:rFonts w:ascii="Arial" w:hAnsi="Arial" w:cs="Arial"/>
          <w:b w:val="0"/>
          <w:szCs w:val="24"/>
        </w:rPr>
        <w:lastRenderedPageBreak/>
        <w:t xml:space="preserve">performance risks inherent in the specific contract type and the work effort addressed by the contract.  (See FAR subpart 46.4.)  </w:t>
      </w:r>
      <w:r w:rsidR="00147428" w:rsidRPr="00147428">
        <w:rPr>
          <w:rFonts w:ascii="Arial" w:hAnsi="Arial" w:cs="Arial"/>
          <w:b w:val="0"/>
          <w:szCs w:val="24"/>
        </w:rPr>
        <w:t xml:space="preserve">The plan </w:t>
      </w:r>
      <w:r>
        <w:rPr>
          <w:rFonts w:ascii="Arial" w:hAnsi="Arial" w:cs="Arial"/>
          <w:b w:val="0"/>
          <w:szCs w:val="24"/>
        </w:rPr>
        <w:t>will</w:t>
      </w:r>
      <w:r w:rsidR="00147428" w:rsidRPr="00147428">
        <w:rPr>
          <w:rFonts w:ascii="Arial" w:hAnsi="Arial" w:cs="Arial"/>
          <w:b w:val="0"/>
          <w:szCs w:val="24"/>
        </w:rPr>
        <w:t xml:space="preserve"> include a requirement for surveillance of the contractor’s implementation of the clause at FAR 52.222-50, Combating Trafficking in Persons (see </w:t>
      </w:r>
      <w:hyperlink r:id="rId16" w:anchor="222.1703" w:history="1">
        <w:r w:rsidR="00147428" w:rsidRPr="00147428">
          <w:rPr>
            <w:rStyle w:val="Hyperlink"/>
            <w:rFonts w:ascii="Arial" w:hAnsi="Arial" w:cs="Arial"/>
            <w:b w:val="0"/>
            <w:szCs w:val="24"/>
          </w:rPr>
          <w:t>PGI 222.1703</w:t>
        </w:r>
      </w:hyperlink>
      <w:r w:rsidR="00147428" w:rsidRPr="00147428">
        <w:rPr>
          <w:rFonts w:ascii="Arial" w:hAnsi="Arial" w:cs="Arial"/>
          <w:b w:val="0"/>
          <w:szCs w:val="24"/>
        </w:rPr>
        <w:t>).</w:t>
      </w:r>
      <w:r>
        <w:rPr>
          <w:rFonts w:ascii="Arial" w:hAnsi="Arial" w:cs="Arial"/>
          <w:b w:val="0"/>
          <w:szCs w:val="24"/>
        </w:rPr>
        <w:t xml:space="preserve">  </w:t>
      </w:r>
      <w:r w:rsidRPr="001C0CA8">
        <w:rPr>
          <w:rFonts w:ascii="Arial" w:hAnsi="Arial" w:cs="Arial"/>
          <w:b w:val="0"/>
          <w:szCs w:val="24"/>
        </w:rPr>
        <w:t>Retain quality assurance surveillance plans in the contract file.</w:t>
      </w:r>
    </w:p>
    <w:p w14:paraId="0407EF82" w14:textId="77777777" w:rsidR="00C66D9C" w:rsidRDefault="00C66D9C"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49F478A3" w14:textId="4AB247CF" w:rsidR="00DB42FE" w:rsidRDefault="00C66D9C"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C40A02">
        <w:rPr>
          <w:rFonts w:ascii="Arial" w:hAnsi="Arial" w:cs="Arial"/>
          <w:bCs/>
          <w:szCs w:val="24"/>
        </w:rPr>
        <w:t>PGI</w:t>
      </w:r>
      <w:r w:rsidR="00DB42FE">
        <w:rPr>
          <w:rFonts w:ascii="Arial" w:hAnsi="Arial" w:cs="Arial"/>
          <w:bCs/>
          <w:szCs w:val="24"/>
        </w:rPr>
        <w:t xml:space="preserve"> </w:t>
      </w:r>
      <w:proofErr w:type="gramStart"/>
      <w:r w:rsidR="00DB42FE">
        <w:rPr>
          <w:rFonts w:ascii="Arial" w:hAnsi="Arial" w:cs="Arial"/>
          <w:bCs/>
          <w:szCs w:val="24"/>
        </w:rPr>
        <w:t>237.873  Prohibition</w:t>
      </w:r>
      <w:proofErr w:type="gramEnd"/>
      <w:r w:rsidR="00DB42FE">
        <w:rPr>
          <w:rFonts w:ascii="Arial" w:hAnsi="Arial" w:cs="Arial"/>
          <w:bCs/>
          <w:szCs w:val="24"/>
        </w:rPr>
        <w:t xml:space="preserve"> on interrogation of detainees by contractor personnel.</w:t>
      </w:r>
    </w:p>
    <w:p w14:paraId="69D0B3ED" w14:textId="77777777" w:rsidR="00DB42FE" w:rsidRDefault="00DB42FE"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p>
    <w:p w14:paraId="3AD67E03" w14:textId="77777777" w:rsidR="00DB42FE" w:rsidRPr="00D23FE2" w:rsidRDefault="00DB42FE"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szCs w:val="24"/>
        </w:rPr>
      </w:pPr>
      <w:r w:rsidRPr="00D23FE2">
        <w:rPr>
          <w:rFonts w:ascii="Arial" w:hAnsi="Arial" w:cs="Arial"/>
          <w:bCs/>
          <w:szCs w:val="24"/>
        </w:rPr>
        <w:t>PGI 237.873-3 Policy.</w:t>
      </w:r>
    </w:p>
    <w:p w14:paraId="67CCABE7" w14:textId="77777777" w:rsidR="00DB42FE" w:rsidRDefault="00DB42FE"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0C4E38CA" w14:textId="452C2936" w:rsidR="00DB42FE" w:rsidRPr="00C40A02" w:rsidRDefault="00DB42FE"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Pr>
          <w:rFonts w:ascii="Arial" w:hAnsi="Arial" w:cs="Arial"/>
          <w:b w:val="0"/>
          <w:szCs w:val="24"/>
        </w:rPr>
        <w:tab/>
      </w:r>
      <w:r>
        <w:rPr>
          <w:rFonts w:ascii="Arial" w:hAnsi="Arial" w:cs="Arial"/>
          <w:b w:val="0"/>
          <w:szCs w:val="24"/>
        </w:rPr>
        <w:tab/>
        <w:t>(3)(i</w:t>
      </w:r>
      <w:r w:rsidRPr="00DB42FE">
        <w:rPr>
          <w:rFonts w:ascii="Arial" w:hAnsi="Arial" w:cs="Arial"/>
          <w:b w:val="0"/>
          <w:szCs w:val="24"/>
        </w:rPr>
        <w:t xml:space="preserve">) </w:t>
      </w:r>
      <w:r w:rsidR="00C66D9C" w:rsidRPr="00DB42FE">
        <w:rPr>
          <w:rFonts w:ascii="Arial" w:hAnsi="Arial" w:cs="Arial"/>
          <w:b w:val="0"/>
          <w:szCs w:val="24"/>
        </w:rPr>
        <w:t xml:space="preserve"> </w:t>
      </w:r>
      <w:r w:rsidRPr="00C40A02">
        <w:rPr>
          <w:rFonts w:ascii="Arial" w:hAnsi="Arial" w:cs="Arial"/>
          <w:b w:val="0"/>
          <w:szCs w:val="24"/>
        </w:rPr>
        <w:t xml:space="preserve">DoD Instruction 1100.22, Policy and Procedures for Determining Workforce Mix, </w:t>
      </w:r>
      <w:r>
        <w:rPr>
          <w:rFonts w:ascii="Arial" w:hAnsi="Arial" w:cs="Arial"/>
          <w:b w:val="0"/>
          <w:szCs w:val="24"/>
        </w:rPr>
        <w:t>(</w:t>
      </w:r>
      <w:hyperlink r:id="rId17" w:history="1">
        <w:r w:rsidRPr="00DB42FE">
          <w:rPr>
            <w:rStyle w:val="Hyperlink"/>
            <w:rFonts w:ascii="Arial" w:hAnsi="Arial" w:cs="Arial"/>
            <w:b w:val="0"/>
            <w:szCs w:val="24"/>
          </w:rPr>
          <w:t>https://www.esd.whs.mil/Portals/54/Documents/DD/issuances/dodi/110022p.pdf?ver=2019-03-11-081731-063</w:t>
        </w:r>
      </w:hyperlink>
      <w:r>
        <w:rPr>
          <w:rFonts w:ascii="Arial" w:hAnsi="Arial" w:cs="Arial"/>
          <w:b w:val="0"/>
          <w:szCs w:val="24"/>
        </w:rPr>
        <w:t>).</w:t>
      </w:r>
      <w:r w:rsidRPr="00C40A02">
        <w:rPr>
          <w:rFonts w:ascii="Arial" w:hAnsi="Arial" w:cs="Arial"/>
          <w:b w:val="0"/>
          <w:szCs w:val="24"/>
        </w:rPr>
        <w:t xml:space="preserve"> </w:t>
      </w:r>
    </w:p>
    <w:p w14:paraId="06711F27" w14:textId="77777777" w:rsidR="00DB42FE" w:rsidRPr="00C40A02" w:rsidRDefault="00DB42FE"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027E916A" w14:textId="7D4BC1EB" w:rsidR="00DB42FE" w:rsidRPr="00C40A02" w:rsidRDefault="00DB42FE"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C40A02">
        <w:rPr>
          <w:rFonts w:ascii="Arial" w:hAnsi="Arial" w:cs="Arial"/>
          <w:b w:val="0"/>
          <w:szCs w:val="24"/>
        </w:rPr>
        <w:tab/>
      </w:r>
      <w:r w:rsidRPr="00C40A02">
        <w:rPr>
          <w:rFonts w:ascii="Arial" w:hAnsi="Arial" w:cs="Arial"/>
          <w:b w:val="0"/>
          <w:szCs w:val="24"/>
        </w:rPr>
        <w:tab/>
      </w:r>
      <w:r w:rsidRPr="00C40A02">
        <w:rPr>
          <w:rFonts w:ascii="Arial" w:hAnsi="Arial" w:cs="Arial"/>
          <w:b w:val="0"/>
          <w:szCs w:val="24"/>
        </w:rPr>
        <w:tab/>
        <w:t xml:space="preserve">(ii) DoD Directive 2310.01E, The Department of Defense Detainee Program </w:t>
      </w:r>
      <w:r>
        <w:rPr>
          <w:rFonts w:ascii="Arial" w:hAnsi="Arial" w:cs="Arial"/>
          <w:b w:val="0"/>
          <w:szCs w:val="24"/>
        </w:rPr>
        <w:t>(</w:t>
      </w:r>
      <w:hyperlink r:id="rId18" w:history="1">
        <w:r w:rsidRPr="00DB42FE">
          <w:rPr>
            <w:rStyle w:val="Hyperlink"/>
            <w:rFonts w:ascii="Arial" w:hAnsi="Arial" w:cs="Arial"/>
            <w:b w:val="0"/>
            <w:szCs w:val="24"/>
          </w:rPr>
          <w:t>https://www.esd.whs.mil/Portals/54/Documents/DD/issuances/dodd/231001e.pdf?ver=6y1Oz3QqY1slOmu_p9g9Fw%3d%3d</w:t>
        </w:r>
      </w:hyperlink>
      <w:r w:rsidRPr="00C40A02">
        <w:rPr>
          <w:rFonts w:ascii="Arial" w:hAnsi="Arial" w:cs="Arial"/>
          <w:b w:val="0"/>
          <w:szCs w:val="24"/>
        </w:rPr>
        <w:t>)</w:t>
      </w:r>
      <w:r>
        <w:rPr>
          <w:rFonts w:ascii="Arial" w:hAnsi="Arial" w:cs="Arial"/>
          <w:b w:val="0"/>
          <w:szCs w:val="24"/>
        </w:rPr>
        <w:t>.</w:t>
      </w:r>
      <w:r w:rsidRPr="00C40A02">
        <w:rPr>
          <w:rFonts w:ascii="Arial" w:hAnsi="Arial" w:cs="Arial"/>
          <w:b w:val="0"/>
          <w:szCs w:val="24"/>
        </w:rPr>
        <w:t xml:space="preserve"> </w:t>
      </w:r>
    </w:p>
    <w:p w14:paraId="31CEF43F" w14:textId="77777777" w:rsidR="00DB42FE" w:rsidRPr="00C40A02" w:rsidRDefault="00DB42FE"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7FB01CEC" w14:textId="2A31E272" w:rsidR="00C66D9C" w:rsidRPr="00147428" w:rsidRDefault="00DB42FE" w:rsidP="001A0551">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C40A02">
        <w:rPr>
          <w:rFonts w:ascii="Arial" w:hAnsi="Arial" w:cs="Arial"/>
          <w:b w:val="0"/>
          <w:szCs w:val="24"/>
        </w:rPr>
        <w:tab/>
      </w:r>
      <w:r w:rsidRPr="00C40A02">
        <w:rPr>
          <w:rFonts w:ascii="Arial" w:hAnsi="Arial" w:cs="Arial"/>
          <w:b w:val="0"/>
          <w:szCs w:val="24"/>
        </w:rPr>
        <w:tab/>
      </w:r>
      <w:r w:rsidRPr="00C40A02">
        <w:rPr>
          <w:rFonts w:ascii="Arial" w:hAnsi="Arial" w:cs="Arial"/>
          <w:b w:val="0"/>
          <w:szCs w:val="24"/>
        </w:rPr>
        <w:tab/>
        <w:t xml:space="preserve">(iii) DoD Directive 3115.09, DoD Intelligence Interrogations, Detainee Debriefings, and Tactical Questioning, </w:t>
      </w:r>
      <w:r>
        <w:rPr>
          <w:rFonts w:ascii="Arial" w:hAnsi="Arial" w:cs="Arial"/>
          <w:b w:val="0"/>
          <w:szCs w:val="24"/>
        </w:rPr>
        <w:t>(</w:t>
      </w:r>
      <w:hyperlink r:id="rId19" w:history="1">
        <w:r w:rsidRPr="00685BB8">
          <w:rPr>
            <w:rStyle w:val="Hyperlink"/>
            <w:rFonts w:ascii="Arial" w:hAnsi="Arial" w:cs="Arial"/>
            <w:b w:val="0"/>
            <w:szCs w:val="24"/>
          </w:rPr>
          <w:t>https://www.esd.whs.mil/Portals/54/Documents/DD/issuances/dodd/311509p.PDF?ver=jGpnKtR0wAagzqTY8cwdmg%3d%3d</w:t>
        </w:r>
      </w:hyperlink>
      <w:r>
        <w:rPr>
          <w:rFonts w:ascii="Arial" w:hAnsi="Arial" w:cs="Arial"/>
          <w:b w:val="0"/>
          <w:szCs w:val="24"/>
        </w:rPr>
        <w:t>).</w:t>
      </w:r>
    </w:p>
    <w:p w14:paraId="0FC849D7" w14:textId="77777777" w:rsidR="003C2E8E" w:rsidRPr="003C2E8E" w:rsidRDefault="003C2E8E" w:rsidP="003C2E8E">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743C0ECC" w14:textId="6EE5DB81" w:rsidR="003C2E8E" w:rsidRPr="003C2E8E" w:rsidRDefault="003C2E8E" w:rsidP="0012508F">
      <w:pPr>
        <w:ind w:left="0" w:right="360" w:firstLine="0"/>
        <w:rPr>
          <w:rFonts w:ascii="Arial" w:hAnsi="Arial"/>
          <w:bCs/>
          <w:color w:val="000000"/>
        </w:rPr>
      </w:pPr>
      <w:r w:rsidRPr="003C2E8E">
        <w:rPr>
          <w:rFonts w:ascii="Arial" w:hAnsi="Arial"/>
          <w:bCs/>
          <w:color w:val="000000"/>
        </w:rPr>
        <w:t xml:space="preserve">PGI </w:t>
      </w:r>
      <w:proofErr w:type="gramStart"/>
      <w:r w:rsidRPr="003C2E8E">
        <w:rPr>
          <w:rFonts w:ascii="Arial" w:hAnsi="Arial"/>
          <w:bCs/>
          <w:color w:val="000000"/>
        </w:rPr>
        <w:t>237.</w:t>
      </w:r>
      <w:r w:rsidR="00B17F9C">
        <w:rPr>
          <w:rFonts w:ascii="Arial" w:hAnsi="Arial"/>
          <w:bCs/>
          <w:color w:val="000000"/>
        </w:rPr>
        <w:t>876</w:t>
      </w:r>
      <w:r w:rsidR="00B17F9C" w:rsidRPr="003C2E8E">
        <w:rPr>
          <w:rFonts w:ascii="Arial" w:hAnsi="Arial"/>
          <w:bCs/>
          <w:color w:val="000000"/>
        </w:rPr>
        <w:t xml:space="preserve">  </w:t>
      </w:r>
      <w:r w:rsidR="00B17F9C">
        <w:rPr>
          <w:rFonts w:ascii="Arial" w:hAnsi="Arial"/>
          <w:bCs/>
          <w:color w:val="000000"/>
        </w:rPr>
        <w:t>Certification</w:t>
      </w:r>
      <w:proofErr w:type="gramEnd"/>
      <w:r w:rsidR="00B17F9C">
        <w:rPr>
          <w:rFonts w:ascii="Arial" w:hAnsi="Arial"/>
          <w:bCs/>
          <w:color w:val="000000"/>
        </w:rPr>
        <w:t xml:space="preserve"> of nonpersonal services</w:t>
      </w:r>
      <w:r w:rsidRPr="003C2E8E">
        <w:rPr>
          <w:rFonts w:ascii="Arial" w:hAnsi="Arial"/>
          <w:bCs/>
          <w:color w:val="000000"/>
        </w:rPr>
        <w:t>.</w:t>
      </w:r>
    </w:p>
    <w:p w14:paraId="7952E20E" w14:textId="66D5BD93" w:rsidR="003C2E8E" w:rsidRPr="003C2E8E" w:rsidRDefault="003C2E8E" w:rsidP="0012508F">
      <w:pPr>
        <w:tabs>
          <w:tab w:val="left" w:pos="360"/>
          <w:tab w:val="left" w:pos="900"/>
          <w:tab w:val="left" w:pos="1080"/>
        </w:tabs>
        <w:ind w:left="0" w:right="360" w:firstLine="0"/>
        <w:rPr>
          <w:rFonts w:ascii="Arial" w:hAnsi="Arial"/>
          <w:b w:val="0"/>
          <w:bCs/>
          <w:color w:val="000000"/>
        </w:rPr>
      </w:pPr>
      <w:r w:rsidRPr="003C2E8E">
        <w:rPr>
          <w:rFonts w:ascii="Arial" w:hAnsi="Arial"/>
          <w:b w:val="0"/>
          <w:bCs/>
          <w:color w:val="000000"/>
        </w:rPr>
        <w:t>To comply with the certification requirement at DFARS</w:t>
      </w:r>
      <w:r w:rsidR="00B17F9C">
        <w:rPr>
          <w:rFonts w:ascii="Arial" w:hAnsi="Arial"/>
          <w:b w:val="0"/>
          <w:bCs/>
          <w:color w:val="000000"/>
        </w:rPr>
        <w:t xml:space="preserve"> 237.876</w:t>
      </w:r>
      <w:r w:rsidRPr="003C2E8E">
        <w:rPr>
          <w:rFonts w:ascii="Arial" w:hAnsi="Arial"/>
          <w:b w:val="0"/>
          <w:bCs/>
          <w:color w:val="000000"/>
        </w:rPr>
        <w:t>, complete a certification substantially the same as the following and include a copy in the contract file:</w:t>
      </w:r>
    </w:p>
    <w:p w14:paraId="3E121163" w14:textId="77777777" w:rsidR="003C2E8E" w:rsidRPr="003C2E8E" w:rsidRDefault="003C2E8E" w:rsidP="0012508F">
      <w:pPr>
        <w:ind w:left="720" w:right="360"/>
        <w:jc w:val="center"/>
        <w:rPr>
          <w:rFonts w:ascii="Arial" w:hAnsi="Arial"/>
          <w:color w:val="000000"/>
          <w:szCs w:val="28"/>
        </w:rPr>
      </w:pPr>
      <w:r w:rsidRPr="003C2E8E">
        <w:rPr>
          <w:rFonts w:ascii="Arial" w:hAnsi="Arial"/>
          <w:color w:val="000000"/>
          <w:szCs w:val="28"/>
        </w:rPr>
        <w:t>Certification of Nonpersonal Services</w:t>
      </w:r>
    </w:p>
    <w:p w14:paraId="5631D336" w14:textId="77777777" w:rsidR="003C2E8E" w:rsidRPr="003C2E8E" w:rsidRDefault="003C2E8E" w:rsidP="003C2E8E">
      <w:pPr>
        <w:tabs>
          <w:tab w:val="clear" w:pos="1000"/>
          <w:tab w:val="left" w:pos="360"/>
          <w:tab w:val="left" w:pos="810"/>
          <w:tab w:val="left" w:pos="1210"/>
          <w:tab w:val="left" w:pos="1656"/>
          <w:tab w:val="left" w:pos="2131"/>
          <w:tab w:val="left" w:pos="2520"/>
        </w:tabs>
        <w:spacing w:line="240" w:lineRule="exact"/>
        <w:ind w:left="720" w:right="360" w:firstLine="0"/>
        <w:rPr>
          <w:rFonts w:ascii="Arial" w:hAnsi="Arial"/>
          <w:color w:val="000000"/>
          <w:spacing w:val="-5"/>
          <w:kern w:val="20"/>
          <w:szCs w:val="24"/>
        </w:rPr>
      </w:pPr>
    </w:p>
    <w:p w14:paraId="5080AD10" w14:textId="49B243D2" w:rsidR="003C2E8E" w:rsidRPr="003C2E8E" w:rsidRDefault="003C2E8E" w:rsidP="003C2E8E">
      <w:pPr>
        <w:tabs>
          <w:tab w:val="left" w:pos="360"/>
        </w:tabs>
        <w:ind w:left="0" w:right="360" w:hanging="280"/>
        <w:rPr>
          <w:rFonts w:ascii="Arial" w:hAnsi="Arial"/>
          <w:b w:val="0"/>
          <w:color w:val="000000"/>
        </w:rPr>
      </w:pPr>
      <w:r w:rsidRPr="003C2E8E">
        <w:rPr>
          <w:rFonts w:ascii="Arial" w:hAnsi="Arial"/>
          <w:b w:val="0"/>
          <w:color w:val="000000"/>
        </w:rPr>
        <w:tab/>
      </w:r>
      <w:r w:rsidRPr="003C2E8E">
        <w:rPr>
          <w:rFonts w:ascii="Arial" w:hAnsi="Arial"/>
          <w:b w:val="0"/>
          <w:color w:val="000000"/>
        </w:rPr>
        <w:tab/>
        <w:t xml:space="preserve">This certification and enclosed worksheet </w:t>
      </w:r>
      <w:proofErr w:type="gramStart"/>
      <w:r w:rsidR="00FE6453" w:rsidRPr="003C2E8E">
        <w:rPr>
          <w:rFonts w:ascii="Arial" w:hAnsi="Arial"/>
          <w:b w:val="0"/>
          <w:color w:val="000000"/>
        </w:rPr>
        <w:t>are</w:t>
      </w:r>
      <w:r w:rsidRPr="003C2E8E">
        <w:rPr>
          <w:rFonts w:ascii="Arial" w:hAnsi="Arial"/>
          <w:b w:val="0"/>
          <w:color w:val="000000"/>
        </w:rPr>
        <w:t xml:space="preserve"> designed</w:t>
      </w:r>
      <w:proofErr w:type="gramEnd"/>
      <w:r w:rsidRPr="003C2E8E">
        <w:rPr>
          <w:rFonts w:ascii="Arial" w:hAnsi="Arial"/>
          <w:b w:val="0"/>
          <w:color w:val="000000"/>
        </w:rPr>
        <w:t xml:space="preserve"> to ensure that the agency does not award a personal-services contract unless specifically authorized by statute (e.g., 10 U.S.C. 129b, 5 U.S.C. 3109, or 10 U.S.C. 1091).  Therefore, this documentation should </w:t>
      </w:r>
      <w:proofErr w:type="gramStart"/>
      <w:r w:rsidRPr="003C2E8E">
        <w:rPr>
          <w:rFonts w:ascii="Arial" w:hAnsi="Arial"/>
          <w:b w:val="0"/>
          <w:color w:val="000000"/>
        </w:rPr>
        <w:t>be completed</w:t>
      </w:r>
      <w:proofErr w:type="gramEnd"/>
      <w:r w:rsidRPr="003C2E8E">
        <w:rPr>
          <w:rFonts w:ascii="Arial" w:hAnsi="Arial"/>
          <w:b w:val="0"/>
          <w:color w:val="000000"/>
        </w:rPr>
        <w:t xml:space="preserve"> in conjunction with the submission of a service-contract requirement to the contracting officer.</w:t>
      </w:r>
    </w:p>
    <w:p w14:paraId="737C0E9C" w14:textId="77777777" w:rsidR="003C2E8E" w:rsidRPr="003C2E8E" w:rsidRDefault="003C2E8E" w:rsidP="003C2E8E">
      <w:pPr>
        <w:ind w:left="720" w:right="360"/>
        <w:rPr>
          <w:rFonts w:ascii="Arial" w:hAnsi="Arial"/>
          <w:b w:val="0"/>
          <w:color w:val="000000"/>
        </w:rPr>
      </w:pPr>
    </w:p>
    <w:p w14:paraId="794961AB" w14:textId="77777777" w:rsidR="003C2E8E" w:rsidRPr="003C2E8E" w:rsidRDefault="003C2E8E" w:rsidP="003C2E8E">
      <w:pPr>
        <w:tabs>
          <w:tab w:val="left" w:pos="360"/>
        </w:tabs>
        <w:ind w:left="0" w:right="360" w:hanging="280"/>
        <w:rPr>
          <w:rFonts w:ascii="Arial" w:hAnsi="Arial"/>
          <w:b w:val="0"/>
          <w:color w:val="000000"/>
        </w:rPr>
      </w:pPr>
      <w:r w:rsidRPr="003C2E8E">
        <w:rPr>
          <w:rFonts w:ascii="Arial" w:hAnsi="Arial"/>
          <w:b w:val="0"/>
          <w:color w:val="000000"/>
        </w:rPr>
        <w:tab/>
      </w:r>
      <w:r w:rsidRPr="003C2E8E">
        <w:rPr>
          <w:rFonts w:ascii="Arial" w:hAnsi="Arial"/>
          <w:b w:val="0"/>
          <w:color w:val="000000"/>
        </w:rPr>
        <w:tab/>
        <w:t xml:space="preserve">A personal services contract </w:t>
      </w:r>
      <w:proofErr w:type="gramStart"/>
      <w:r w:rsidRPr="003C2E8E">
        <w:rPr>
          <w:rFonts w:ascii="Arial" w:hAnsi="Arial"/>
          <w:b w:val="0"/>
          <w:color w:val="000000"/>
        </w:rPr>
        <w:t>is characterized</w:t>
      </w:r>
      <w:proofErr w:type="gramEnd"/>
      <w:r w:rsidRPr="003C2E8E">
        <w:rPr>
          <w:rFonts w:ascii="Arial" w:hAnsi="Arial"/>
          <w:b w:val="0"/>
          <w:color w:val="000000"/>
        </w:rPr>
        <w:t xml:space="preserve"> by the employer-employee relationship it creates between the Government and the contractor’s personnel.  The Government </w:t>
      </w:r>
      <w:proofErr w:type="gramStart"/>
      <w:r w:rsidRPr="003C2E8E">
        <w:rPr>
          <w:rFonts w:ascii="Arial" w:hAnsi="Arial"/>
          <w:b w:val="0"/>
          <w:color w:val="000000"/>
        </w:rPr>
        <w:t>is normally required</w:t>
      </w:r>
      <w:proofErr w:type="gramEnd"/>
      <w:r w:rsidRPr="003C2E8E">
        <w:rPr>
          <w:rFonts w:ascii="Arial" w:hAnsi="Arial"/>
          <w:b w:val="0"/>
          <w:color w:val="000000"/>
        </w:rPr>
        <w:t xml:space="preserve"> to obtain its employees by direct hire under competitive appointment procedures required by civil service laws.  Obtaining personal services by contract, rather than by direct hire, circumvents those laws unless Congress has specifically authorized acquisition of the services by contract.  </w:t>
      </w:r>
    </w:p>
    <w:p w14:paraId="0F34C5A6" w14:textId="77777777" w:rsidR="003C2E8E" w:rsidRPr="003C2E8E" w:rsidRDefault="003C2E8E" w:rsidP="003C2E8E">
      <w:pPr>
        <w:ind w:left="720" w:right="360"/>
        <w:rPr>
          <w:rFonts w:ascii="Arial" w:hAnsi="Arial"/>
          <w:b w:val="0"/>
          <w:color w:val="000000"/>
        </w:rPr>
      </w:pPr>
    </w:p>
    <w:p w14:paraId="768F33C3" w14:textId="77777777" w:rsidR="003C2E8E" w:rsidRPr="003C2E8E" w:rsidRDefault="003C2E8E" w:rsidP="003C2E8E">
      <w:pPr>
        <w:tabs>
          <w:tab w:val="left" w:pos="360"/>
        </w:tabs>
        <w:ind w:left="0" w:right="360" w:hanging="280"/>
        <w:rPr>
          <w:rFonts w:ascii="Arial" w:hAnsi="Arial"/>
          <w:b w:val="0"/>
          <w:color w:val="000000"/>
        </w:rPr>
      </w:pPr>
      <w:r w:rsidRPr="003C2E8E">
        <w:rPr>
          <w:rFonts w:ascii="Arial" w:hAnsi="Arial"/>
          <w:b w:val="0"/>
          <w:color w:val="000000"/>
        </w:rPr>
        <w:tab/>
      </w:r>
      <w:r w:rsidRPr="003C2E8E">
        <w:rPr>
          <w:rFonts w:ascii="Arial" w:hAnsi="Arial"/>
          <w:b w:val="0"/>
          <w:color w:val="000000"/>
        </w:rPr>
        <w:tab/>
        <w:t xml:space="preserve">An employer-employee relationship under a service contract occurs when the Government exercises relatively continuous supervision and control over contractor personnel performing the contract.  </w:t>
      </w:r>
    </w:p>
    <w:p w14:paraId="6EC1C476" w14:textId="77777777" w:rsidR="003C2E8E" w:rsidRPr="003C2E8E" w:rsidRDefault="003C2E8E" w:rsidP="003C2E8E">
      <w:pPr>
        <w:ind w:left="720" w:right="360"/>
        <w:rPr>
          <w:rFonts w:ascii="Arial" w:hAnsi="Arial"/>
          <w:b w:val="0"/>
          <w:color w:val="000000"/>
        </w:rPr>
      </w:pPr>
    </w:p>
    <w:p w14:paraId="1A9AD031" w14:textId="77777777" w:rsidR="003C2E8E" w:rsidRPr="003C2E8E" w:rsidRDefault="003C2E8E" w:rsidP="003C2E8E">
      <w:pPr>
        <w:tabs>
          <w:tab w:val="left" w:pos="360"/>
        </w:tabs>
        <w:ind w:left="0" w:right="360" w:hanging="280"/>
        <w:rPr>
          <w:rFonts w:ascii="Arial" w:hAnsi="Arial"/>
          <w:b w:val="0"/>
          <w:color w:val="000000"/>
        </w:rPr>
      </w:pPr>
      <w:r w:rsidRPr="003C2E8E">
        <w:rPr>
          <w:rFonts w:ascii="Arial" w:hAnsi="Arial"/>
          <w:b w:val="0"/>
          <w:color w:val="000000"/>
        </w:rPr>
        <w:lastRenderedPageBreak/>
        <w:tab/>
      </w:r>
      <w:r w:rsidRPr="003C2E8E">
        <w:rPr>
          <w:rFonts w:ascii="Arial" w:hAnsi="Arial"/>
          <w:b w:val="0"/>
          <w:color w:val="000000"/>
        </w:rPr>
        <w:tab/>
        <w:t xml:space="preserve">Upon considering the information above and the worksheet below, I certify that this requirement does not include an unauthorized personal services arrangement, either in the way the work statement is written or in the </w:t>
      </w:r>
      <w:proofErr w:type="gramStart"/>
      <w:r w:rsidRPr="003C2E8E">
        <w:rPr>
          <w:rFonts w:ascii="Arial" w:hAnsi="Arial"/>
          <w:b w:val="0"/>
          <w:color w:val="000000"/>
        </w:rPr>
        <w:t>manner in which</w:t>
      </w:r>
      <w:proofErr w:type="gramEnd"/>
      <w:r w:rsidRPr="003C2E8E">
        <w:rPr>
          <w:rFonts w:ascii="Arial" w:hAnsi="Arial"/>
          <w:b w:val="0"/>
          <w:color w:val="000000"/>
        </w:rPr>
        <w:t xml:space="preserve"> the resulting contract will be managed and overseen.</w:t>
      </w:r>
    </w:p>
    <w:p w14:paraId="40319BE0" w14:textId="77777777" w:rsidR="003C2E8E" w:rsidRPr="003C2E8E" w:rsidRDefault="003C2E8E" w:rsidP="003C2E8E">
      <w:pPr>
        <w:ind w:left="360"/>
        <w:rPr>
          <w:rFonts w:ascii="Arial" w:hAnsi="Arial"/>
          <w:b w:val="0"/>
          <w:color w:val="000000"/>
        </w:rPr>
      </w:pPr>
    </w:p>
    <w:p w14:paraId="0B9731C0" w14:textId="7652CDC5" w:rsidR="003C2E8E" w:rsidRDefault="003C2E8E" w:rsidP="00FE6453">
      <w:pPr>
        <w:ind w:right="360" w:firstLine="1880"/>
        <w:rPr>
          <w:rFonts w:ascii="Arial" w:hAnsi="Arial"/>
          <w:b w:val="0"/>
          <w:color w:val="000000"/>
        </w:rPr>
      </w:pPr>
      <w:r w:rsidRPr="003C2E8E">
        <w:rPr>
          <w:rFonts w:ascii="Arial" w:hAnsi="Arial"/>
          <w:b w:val="0"/>
          <w:color w:val="000000"/>
        </w:rPr>
        <w:t>_______________________________</w:t>
      </w:r>
    </w:p>
    <w:p w14:paraId="425C3D9C" w14:textId="6CCD7A6E" w:rsidR="003C2E8E" w:rsidRPr="003C2E8E" w:rsidRDefault="003C2E8E" w:rsidP="00FE6453">
      <w:pPr>
        <w:ind w:left="0" w:right="360" w:firstLine="2880"/>
        <w:rPr>
          <w:rFonts w:ascii="Arial" w:hAnsi="Arial"/>
          <w:b w:val="0"/>
          <w:color w:val="000000"/>
        </w:rPr>
      </w:pPr>
      <w:r w:rsidRPr="003C2E8E">
        <w:rPr>
          <w:rFonts w:ascii="Arial" w:hAnsi="Arial"/>
          <w:b w:val="0"/>
          <w:color w:val="000000"/>
        </w:rPr>
        <w:t>Printed Name, Grade, Title, and Date</w:t>
      </w:r>
    </w:p>
    <w:p w14:paraId="67B45F9D" w14:textId="77777777" w:rsidR="003C2E8E" w:rsidRPr="003C2E8E" w:rsidRDefault="003C2E8E" w:rsidP="003C2E8E">
      <w:pPr>
        <w:ind w:left="360" w:right="360"/>
        <w:jc w:val="right"/>
        <w:rPr>
          <w:rFonts w:ascii="Arial" w:hAnsi="Arial"/>
          <w:b w:val="0"/>
          <w:color w:val="000000"/>
        </w:rPr>
      </w:pPr>
    </w:p>
    <w:p w14:paraId="0DC4F0FD" w14:textId="2FFCCF6C" w:rsidR="003C2E8E" w:rsidRPr="003C2E8E" w:rsidRDefault="003C2E8E" w:rsidP="00FE6453">
      <w:pPr>
        <w:ind w:left="360" w:right="360" w:firstLine="720"/>
        <w:jc w:val="right"/>
        <w:rPr>
          <w:rFonts w:ascii="Arial" w:hAnsi="Arial"/>
          <w:b w:val="0"/>
          <w:color w:val="000000"/>
        </w:rPr>
      </w:pPr>
      <w:proofErr w:type="gramStart"/>
      <w:r w:rsidRPr="003C2E8E">
        <w:rPr>
          <w:rFonts w:ascii="Arial" w:hAnsi="Arial"/>
          <w:b w:val="0"/>
          <w:color w:val="000000"/>
        </w:rPr>
        <w:t>Signature:_</w:t>
      </w:r>
      <w:proofErr w:type="gramEnd"/>
      <w:r w:rsidRPr="003C2E8E">
        <w:rPr>
          <w:rFonts w:ascii="Arial" w:hAnsi="Arial"/>
          <w:b w:val="0"/>
          <w:color w:val="000000"/>
        </w:rPr>
        <w:t>_____________________</w:t>
      </w:r>
    </w:p>
    <w:p w14:paraId="7FD78275" w14:textId="77777777" w:rsidR="003C2E8E" w:rsidRPr="003C2E8E" w:rsidRDefault="003C2E8E" w:rsidP="003C2E8E">
      <w:pPr>
        <w:ind w:left="360" w:right="360" w:firstLine="720"/>
        <w:jc w:val="center"/>
        <w:rPr>
          <w:rFonts w:ascii="Arial" w:hAnsi="Arial"/>
          <w:b w:val="0"/>
          <w:color w:val="000000"/>
        </w:rPr>
      </w:pPr>
    </w:p>
    <w:tbl>
      <w:tblPr>
        <w:tblStyle w:val="TableGrid"/>
        <w:tblW w:w="0" w:type="auto"/>
        <w:tblInd w:w="360" w:type="dxa"/>
        <w:tblCellMar>
          <w:left w:w="29" w:type="dxa"/>
          <w:right w:w="0" w:type="dxa"/>
        </w:tblCellMar>
        <w:tblLook w:val="04A0" w:firstRow="1" w:lastRow="0" w:firstColumn="1" w:lastColumn="0" w:noHBand="0" w:noVBand="1"/>
      </w:tblPr>
      <w:tblGrid>
        <w:gridCol w:w="633"/>
        <w:gridCol w:w="6652"/>
        <w:gridCol w:w="913"/>
        <w:gridCol w:w="792"/>
      </w:tblGrid>
      <w:tr w:rsidR="004D6F62" w14:paraId="2381D083" w14:textId="77777777" w:rsidTr="00FE7CE8">
        <w:tc>
          <w:tcPr>
            <w:tcW w:w="633" w:type="dxa"/>
            <w:shd w:val="clear" w:color="auto" w:fill="D9D9D9" w:themeFill="background1" w:themeFillShade="D9"/>
          </w:tcPr>
          <w:p w14:paraId="5ADABE72" w14:textId="77777777" w:rsidR="004D6F62" w:rsidRDefault="004D6F62" w:rsidP="004D6F62">
            <w:pPr>
              <w:tabs>
                <w:tab w:val="clear" w:pos="1000"/>
                <w:tab w:val="left" w:pos="360"/>
              </w:tabs>
              <w:ind w:left="0" w:right="360" w:firstLine="0"/>
              <w:jc w:val="right"/>
              <w:rPr>
                <w:rFonts w:ascii="Arial" w:hAnsi="Arial"/>
                <w:b w:val="0"/>
                <w:color w:val="000000"/>
              </w:rPr>
            </w:pPr>
          </w:p>
        </w:tc>
        <w:tc>
          <w:tcPr>
            <w:tcW w:w="6652" w:type="dxa"/>
            <w:shd w:val="clear" w:color="auto" w:fill="D9D9D9" w:themeFill="background1" w:themeFillShade="D9"/>
          </w:tcPr>
          <w:p w14:paraId="3C9D0B32" w14:textId="77777777" w:rsidR="004D6F62" w:rsidRDefault="004D6F62" w:rsidP="004D6F62">
            <w:pPr>
              <w:tabs>
                <w:tab w:val="clear" w:pos="1000"/>
                <w:tab w:val="left" w:pos="360"/>
              </w:tabs>
              <w:ind w:left="0" w:right="360" w:firstLine="0"/>
              <w:rPr>
                <w:rFonts w:ascii="Arial" w:hAnsi="Arial"/>
                <w:b w:val="0"/>
                <w:color w:val="000000"/>
              </w:rPr>
            </w:pPr>
            <w:r>
              <w:rPr>
                <w:rFonts w:ascii="Arial" w:hAnsi="Arial"/>
                <w:b w:val="0"/>
                <w:color w:val="000000"/>
              </w:rPr>
              <w:t>Personal Services</w:t>
            </w:r>
          </w:p>
          <w:p w14:paraId="14C907EA" w14:textId="3977AC25" w:rsidR="004D6F62" w:rsidRPr="004D6F62" w:rsidRDefault="004D6F62" w:rsidP="004D6F62">
            <w:pPr>
              <w:tabs>
                <w:tab w:val="clear" w:pos="1000"/>
                <w:tab w:val="left" w:pos="360"/>
              </w:tabs>
              <w:ind w:left="348" w:right="360" w:firstLine="0"/>
              <w:rPr>
                <w:rFonts w:ascii="Arial" w:hAnsi="Arial"/>
                <w:b w:val="0"/>
                <w:i/>
                <w:iCs/>
                <w:color w:val="000000"/>
              </w:rPr>
            </w:pPr>
            <w:r w:rsidRPr="004D6F62">
              <w:rPr>
                <w:rFonts w:ascii="Arial" w:hAnsi="Arial"/>
                <w:b w:val="0"/>
                <w:i/>
                <w:iCs/>
                <w:color w:val="000000"/>
              </w:rPr>
              <w:t xml:space="preserve">The following descriptive elements should </w:t>
            </w:r>
            <w:proofErr w:type="gramStart"/>
            <w:r w:rsidRPr="004D6F62">
              <w:rPr>
                <w:rFonts w:ascii="Arial" w:hAnsi="Arial"/>
                <w:b w:val="0"/>
                <w:i/>
                <w:iCs/>
                <w:color w:val="000000"/>
              </w:rPr>
              <w:t>be used</w:t>
            </w:r>
            <w:proofErr w:type="gramEnd"/>
            <w:r w:rsidRPr="004D6F62">
              <w:rPr>
                <w:rFonts w:ascii="Arial" w:hAnsi="Arial"/>
                <w:b w:val="0"/>
                <w:i/>
                <w:iCs/>
                <w:color w:val="000000"/>
              </w:rPr>
              <w:t xml:space="preserve"> as a guide to assess </w:t>
            </w:r>
            <w:r w:rsidR="00FE6453" w:rsidRPr="004D6F62">
              <w:rPr>
                <w:rFonts w:ascii="Arial" w:hAnsi="Arial"/>
                <w:b w:val="0"/>
                <w:i/>
                <w:iCs/>
                <w:color w:val="000000"/>
              </w:rPr>
              <w:t>whether</w:t>
            </w:r>
            <w:r w:rsidRPr="004D6F62">
              <w:rPr>
                <w:rFonts w:ascii="Arial" w:hAnsi="Arial"/>
                <w:b w:val="0"/>
                <w:i/>
                <w:iCs/>
                <w:color w:val="000000"/>
              </w:rPr>
              <w:t xml:space="preserve"> a proposed contract is personal in nature</w:t>
            </w:r>
            <w:r w:rsidR="00FE6453">
              <w:rPr>
                <w:rFonts w:ascii="Arial" w:hAnsi="Arial"/>
                <w:b w:val="0"/>
                <w:i/>
                <w:iCs/>
                <w:color w:val="000000"/>
              </w:rPr>
              <w:t xml:space="preserve"> (see</w:t>
            </w:r>
            <w:r w:rsidR="00FE6453" w:rsidRPr="004D6F62">
              <w:rPr>
                <w:rFonts w:ascii="Arial" w:hAnsi="Arial"/>
                <w:b w:val="0"/>
                <w:i/>
                <w:iCs/>
                <w:color w:val="000000"/>
              </w:rPr>
              <w:t xml:space="preserve"> FAR 37.</w:t>
            </w:r>
            <w:r w:rsidR="00FE6453">
              <w:rPr>
                <w:rFonts w:ascii="Arial" w:hAnsi="Arial"/>
                <w:b w:val="0"/>
                <w:i/>
                <w:iCs/>
                <w:color w:val="000000"/>
              </w:rPr>
              <w:t>201-2)</w:t>
            </w:r>
            <w:r w:rsidRPr="004D6F62">
              <w:rPr>
                <w:rFonts w:ascii="Arial" w:hAnsi="Arial"/>
                <w:b w:val="0"/>
                <w:i/>
                <w:iCs/>
                <w:color w:val="000000"/>
              </w:rPr>
              <w:t xml:space="preserve">.  If the answer to any of the items below is “YES,” then additional measures should be taken to ensure the contract is not administered </w:t>
            </w:r>
            <w:proofErr w:type="gramStart"/>
            <w:r w:rsidRPr="004D6F62">
              <w:rPr>
                <w:rFonts w:ascii="Arial" w:hAnsi="Arial"/>
                <w:b w:val="0"/>
                <w:i/>
                <w:iCs/>
                <w:color w:val="000000"/>
              </w:rPr>
              <w:t>so as to</w:t>
            </w:r>
            <w:proofErr w:type="gramEnd"/>
            <w:r w:rsidRPr="004D6F62">
              <w:rPr>
                <w:rFonts w:ascii="Arial" w:hAnsi="Arial"/>
                <w:b w:val="0"/>
                <w:i/>
                <w:iCs/>
                <w:color w:val="000000"/>
              </w:rPr>
              <w:t xml:space="preserve"> create an employer-employee relationship between the Government and the contractor’s personnel and result in an unauthorized personal services contract.</w:t>
            </w:r>
          </w:p>
        </w:tc>
        <w:tc>
          <w:tcPr>
            <w:tcW w:w="913" w:type="dxa"/>
            <w:shd w:val="clear" w:color="auto" w:fill="D9D9D9" w:themeFill="background1" w:themeFillShade="D9"/>
          </w:tcPr>
          <w:p w14:paraId="7F415014" w14:textId="71348373" w:rsidR="004D6F62" w:rsidRDefault="004D6F62" w:rsidP="00FE7CE8">
            <w:pPr>
              <w:tabs>
                <w:tab w:val="clear" w:pos="1000"/>
                <w:tab w:val="left" w:pos="360"/>
              </w:tabs>
              <w:ind w:left="0" w:right="360" w:firstLine="0"/>
              <w:jc w:val="center"/>
              <w:rPr>
                <w:rFonts w:ascii="Arial" w:hAnsi="Arial"/>
                <w:b w:val="0"/>
                <w:color w:val="000000"/>
              </w:rPr>
            </w:pPr>
            <w:r>
              <w:rPr>
                <w:rFonts w:ascii="Arial" w:hAnsi="Arial"/>
                <w:b w:val="0"/>
                <w:color w:val="000000"/>
              </w:rPr>
              <w:t>YES</w:t>
            </w:r>
          </w:p>
        </w:tc>
        <w:tc>
          <w:tcPr>
            <w:tcW w:w="792" w:type="dxa"/>
            <w:shd w:val="clear" w:color="auto" w:fill="D9D9D9" w:themeFill="background1" w:themeFillShade="D9"/>
          </w:tcPr>
          <w:p w14:paraId="07AA18B0" w14:textId="53ED8F6F" w:rsidR="004D6F62" w:rsidRDefault="004D6F62" w:rsidP="00FE7CE8">
            <w:pPr>
              <w:tabs>
                <w:tab w:val="clear" w:pos="1000"/>
                <w:tab w:val="left" w:pos="360"/>
              </w:tabs>
              <w:ind w:left="0" w:right="360" w:firstLine="0"/>
              <w:jc w:val="center"/>
              <w:rPr>
                <w:rFonts w:ascii="Arial" w:hAnsi="Arial"/>
                <w:b w:val="0"/>
                <w:color w:val="000000"/>
              </w:rPr>
            </w:pPr>
            <w:r>
              <w:rPr>
                <w:rFonts w:ascii="Arial" w:hAnsi="Arial"/>
                <w:b w:val="0"/>
                <w:color w:val="000000"/>
              </w:rPr>
              <w:t>NO</w:t>
            </w:r>
          </w:p>
        </w:tc>
      </w:tr>
      <w:tr w:rsidR="004D6F62" w14:paraId="751CE3D9" w14:textId="77777777" w:rsidTr="00FE7CE8">
        <w:tc>
          <w:tcPr>
            <w:tcW w:w="633" w:type="dxa"/>
          </w:tcPr>
          <w:p w14:paraId="4628EA63" w14:textId="4D7D591C" w:rsidR="004D6F62" w:rsidRDefault="004D6F62" w:rsidP="004D6F62">
            <w:pPr>
              <w:tabs>
                <w:tab w:val="clear" w:pos="1000"/>
                <w:tab w:val="left" w:pos="360"/>
              </w:tabs>
              <w:ind w:left="0" w:right="360" w:firstLine="0"/>
              <w:jc w:val="right"/>
              <w:rPr>
                <w:rFonts w:ascii="Arial" w:hAnsi="Arial"/>
                <w:b w:val="0"/>
                <w:color w:val="000000"/>
              </w:rPr>
            </w:pPr>
            <w:r>
              <w:rPr>
                <w:rFonts w:ascii="Arial" w:hAnsi="Arial"/>
                <w:b w:val="0"/>
                <w:color w:val="000000"/>
              </w:rPr>
              <w:t>1.</w:t>
            </w:r>
          </w:p>
        </w:tc>
        <w:tc>
          <w:tcPr>
            <w:tcW w:w="6652" w:type="dxa"/>
          </w:tcPr>
          <w:p w14:paraId="2AB4A5AB" w14:textId="300F1549" w:rsidR="004D6F62" w:rsidRDefault="004D6F62" w:rsidP="004D6F62">
            <w:pPr>
              <w:tabs>
                <w:tab w:val="clear" w:pos="1000"/>
                <w:tab w:val="left" w:pos="360"/>
              </w:tabs>
              <w:ind w:left="0" w:right="360" w:firstLine="0"/>
              <w:rPr>
                <w:rFonts w:ascii="Arial" w:hAnsi="Arial"/>
                <w:b w:val="0"/>
                <w:color w:val="000000"/>
              </w:rPr>
            </w:pPr>
            <w:r w:rsidRPr="004D6F62">
              <w:rPr>
                <w:rFonts w:ascii="Arial" w:hAnsi="Arial"/>
                <w:b w:val="0"/>
                <w:color w:val="000000"/>
              </w:rPr>
              <w:t xml:space="preserve">Contractor personnel are performing on a </w:t>
            </w:r>
            <w:proofErr w:type="gramStart"/>
            <w:r w:rsidRPr="004D6F62">
              <w:rPr>
                <w:rFonts w:ascii="Arial" w:hAnsi="Arial"/>
                <w:b w:val="0"/>
                <w:color w:val="000000"/>
              </w:rPr>
              <w:t>Government</w:t>
            </w:r>
            <w:proofErr w:type="gramEnd"/>
            <w:r w:rsidRPr="004D6F62">
              <w:rPr>
                <w:rFonts w:ascii="Arial" w:hAnsi="Arial"/>
                <w:b w:val="0"/>
                <w:color w:val="000000"/>
              </w:rPr>
              <w:t xml:space="preserve"> site</w:t>
            </w:r>
            <w:r w:rsidR="00FE7CE8">
              <w:rPr>
                <w:rFonts w:ascii="Arial" w:hAnsi="Arial"/>
                <w:b w:val="0"/>
                <w:color w:val="000000"/>
              </w:rPr>
              <w:t>.</w:t>
            </w:r>
          </w:p>
        </w:tc>
        <w:tc>
          <w:tcPr>
            <w:tcW w:w="913" w:type="dxa"/>
          </w:tcPr>
          <w:p w14:paraId="6F445275" w14:textId="77777777" w:rsidR="004D6F62" w:rsidRDefault="004D6F62" w:rsidP="00FE7CE8">
            <w:pPr>
              <w:tabs>
                <w:tab w:val="clear" w:pos="1000"/>
                <w:tab w:val="left" w:pos="360"/>
              </w:tabs>
              <w:ind w:left="0" w:right="360" w:firstLine="0"/>
              <w:jc w:val="center"/>
              <w:rPr>
                <w:rFonts w:ascii="Arial" w:hAnsi="Arial"/>
                <w:b w:val="0"/>
                <w:color w:val="000000"/>
              </w:rPr>
            </w:pPr>
          </w:p>
        </w:tc>
        <w:tc>
          <w:tcPr>
            <w:tcW w:w="792" w:type="dxa"/>
          </w:tcPr>
          <w:p w14:paraId="2B1C3B55" w14:textId="77777777" w:rsidR="004D6F62" w:rsidRDefault="004D6F62" w:rsidP="00FE7CE8">
            <w:pPr>
              <w:tabs>
                <w:tab w:val="clear" w:pos="1000"/>
                <w:tab w:val="left" w:pos="360"/>
              </w:tabs>
              <w:ind w:left="0" w:right="360" w:firstLine="0"/>
              <w:jc w:val="center"/>
              <w:rPr>
                <w:rFonts w:ascii="Arial" w:hAnsi="Arial"/>
                <w:b w:val="0"/>
                <w:color w:val="000000"/>
              </w:rPr>
            </w:pPr>
          </w:p>
        </w:tc>
      </w:tr>
      <w:tr w:rsidR="004D6F62" w14:paraId="54CE48EF" w14:textId="77777777" w:rsidTr="00FE7CE8">
        <w:tc>
          <w:tcPr>
            <w:tcW w:w="633" w:type="dxa"/>
          </w:tcPr>
          <w:p w14:paraId="705DEFF8" w14:textId="44AFF906" w:rsidR="004D6F62" w:rsidRDefault="004D6F62" w:rsidP="004D6F62">
            <w:pPr>
              <w:tabs>
                <w:tab w:val="clear" w:pos="1000"/>
                <w:tab w:val="left" w:pos="360"/>
              </w:tabs>
              <w:ind w:left="0" w:right="360" w:firstLine="0"/>
              <w:jc w:val="right"/>
              <w:rPr>
                <w:rFonts w:ascii="Arial" w:hAnsi="Arial"/>
                <w:b w:val="0"/>
                <w:color w:val="000000"/>
              </w:rPr>
            </w:pPr>
            <w:r>
              <w:rPr>
                <w:rFonts w:ascii="Arial" w:hAnsi="Arial"/>
                <w:b w:val="0"/>
                <w:color w:val="000000"/>
              </w:rPr>
              <w:t>2.</w:t>
            </w:r>
          </w:p>
        </w:tc>
        <w:tc>
          <w:tcPr>
            <w:tcW w:w="6652" w:type="dxa"/>
          </w:tcPr>
          <w:p w14:paraId="5ECBEBE9" w14:textId="4DB069B6" w:rsidR="004D6F62" w:rsidRDefault="004D6F62" w:rsidP="004D6F62">
            <w:pPr>
              <w:tabs>
                <w:tab w:val="clear" w:pos="1000"/>
                <w:tab w:val="left" w:pos="360"/>
              </w:tabs>
              <w:ind w:left="0" w:right="360" w:firstLine="0"/>
              <w:rPr>
                <w:rFonts w:ascii="Arial" w:hAnsi="Arial"/>
                <w:b w:val="0"/>
                <w:color w:val="000000"/>
              </w:rPr>
            </w:pPr>
            <w:r w:rsidRPr="004D6F62">
              <w:rPr>
                <w:rFonts w:ascii="Arial" w:hAnsi="Arial"/>
                <w:b w:val="0"/>
                <w:color w:val="000000"/>
              </w:rPr>
              <w:t xml:space="preserve">Principal tools and equipment </w:t>
            </w:r>
            <w:proofErr w:type="gramStart"/>
            <w:r w:rsidRPr="004D6F62">
              <w:rPr>
                <w:rFonts w:ascii="Arial" w:hAnsi="Arial"/>
                <w:b w:val="0"/>
                <w:color w:val="000000"/>
              </w:rPr>
              <w:t>are furnished</w:t>
            </w:r>
            <w:proofErr w:type="gramEnd"/>
            <w:r w:rsidRPr="004D6F62">
              <w:rPr>
                <w:rFonts w:ascii="Arial" w:hAnsi="Arial"/>
                <w:b w:val="0"/>
                <w:color w:val="000000"/>
              </w:rPr>
              <w:t xml:space="preserve"> by the Government</w:t>
            </w:r>
            <w:r w:rsidR="00FE7CE8">
              <w:rPr>
                <w:rFonts w:ascii="Arial" w:hAnsi="Arial"/>
                <w:b w:val="0"/>
                <w:color w:val="000000"/>
              </w:rPr>
              <w:t>.</w:t>
            </w:r>
          </w:p>
        </w:tc>
        <w:tc>
          <w:tcPr>
            <w:tcW w:w="913" w:type="dxa"/>
          </w:tcPr>
          <w:p w14:paraId="50263C5C" w14:textId="77777777" w:rsidR="004D6F62" w:rsidRDefault="004D6F62" w:rsidP="00FE7CE8">
            <w:pPr>
              <w:tabs>
                <w:tab w:val="clear" w:pos="1000"/>
                <w:tab w:val="left" w:pos="360"/>
              </w:tabs>
              <w:ind w:left="0" w:right="360" w:firstLine="0"/>
              <w:jc w:val="center"/>
              <w:rPr>
                <w:rFonts w:ascii="Arial" w:hAnsi="Arial"/>
                <w:b w:val="0"/>
                <w:color w:val="000000"/>
              </w:rPr>
            </w:pPr>
          </w:p>
        </w:tc>
        <w:tc>
          <w:tcPr>
            <w:tcW w:w="792" w:type="dxa"/>
          </w:tcPr>
          <w:p w14:paraId="65E672C8" w14:textId="77777777" w:rsidR="004D6F62" w:rsidRDefault="004D6F62" w:rsidP="00FE7CE8">
            <w:pPr>
              <w:tabs>
                <w:tab w:val="clear" w:pos="1000"/>
                <w:tab w:val="left" w:pos="360"/>
              </w:tabs>
              <w:ind w:left="0" w:right="360" w:firstLine="0"/>
              <w:jc w:val="center"/>
              <w:rPr>
                <w:rFonts w:ascii="Arial" w:hAnsi="Arial"/>
                <w:b w:val="0"/>
                <w:color w:val="000000"/>
              </w:rPr>
            </w:pPr>
          </w:p>
        </w:tc>
      </w:tr>
      <w:tr w:rsidR="004D6F62" w14:paraId="24589D0D" w14:textId="77777777" w:rsidTr="00FE7CE8">
        <w:tc>
          <w:tcPr>
            <w:tcW w:w="633" w:type="dxa"/>
          </w:tcPr>
          <w:p w14:paraId="08D0D058" w14:textId="1A692888" w:rsidR="004D6F62" w:rsidRDefault="004D6F62" w:rsidP="004D6F62">
            <w:pPr>
              <w:tabs>
                <w:tab w:val="clear" w:pos="1000"/>
                <w:tab w:val="left" w:pos="360"/>
              </w:tabs>
              <w:ind w:left="0" w:right="360" w:firstLine="0"/>
              <w:jc w:val="right"/>
              <w:rPr>
                <w:rFonts w:ascii="Arial" w:hAnsi="Arial"/>
                <w:b w:val="0"/>
                <w:color w:val="000000"/>
              </w:rPr>
            </w:pPr>
            <w:r>
              <w:rPr>
                <w:rFonts w:ascii="Arial" w:hAnsi="Arial"/>
                <w:b w:val="0"/>
                <w:color w:val="000000"/>
              </w:rPr>
              <w:t>3.</w:t>
            </w:r>
          </w:p>
        </w:tc>
        <w:tc>
          <w:tcPr>
            <w:tcW w:w="6652" w:type="dxa"/>
          </w:tcPr>
          <w:p w14:paraId="4DD57970" w14:textId="6BB6CC5F" w:rsidR="004D6F62" w:rsidRDefault="004D6F62" w:rsidP="004D6F62">
            <w:pPr>
              <w:tabs>
                <w:tab w:val="clear" w:pos="1000"/>
                <w:tab w:val="left" w:pos="360"/>
              </w:tabs>
              <w:ind w:left="0" w:right="360" w:firstLine="0"/>
              <w:rPr>
                <w:rFonts w:ascii="Arial" w:hAnsi="Arial"/>
                <w:b w:val="0"/>
                <w:color w:val="000000"/>
              </w:rPr>
            </w:pPr>
            <w:r w:rsidRPr="004D6F62">
              <w:rPr>
                <w:rFonts w:ascii="Arial" w:hAnsi="Arial"/>
                <w:b w:val="0"/>
                <w:color w:val="000000"/>
              </w:rPr>
              <w:t xml:space="preserve">Services </w:t>
            </w:r>
            <w:proofErr w:type="gramStart"/>
            <w:r w:rsidRPr="004D6F62">
              <w:rPr>
                <w:rFonts w:ascii="Arial" w:hAnsi="Arial"/>
                <w:b w:val="0"/>
                <w:color w:val="000000"/>
              </w:rPr>
              <w:t>are applied</w:t>
            </w:r>
            <w:proofErr w:type="gramEnd"/>
            <w:r w:rsidRPr="004D6F62">
              <w:rPr>
                <w:rFonts w:ascii="Arial" w:hAnsi="Arial"/>
                <w:b w:val="0"/>
                <w:color w:val="000000"/>
              </w:rPr>
              <w:t xml:space="preserve"> directly to the integral effort of the agency or an organizational subpart in furtherance of assigned function or mission.</w:t>
            </w:r>
          </w:p>
        </w:tc>
        <w:tc>
          <w:tcPr>
            <w:tcW w:w="913" w:type="dxa"/>
          </w:tcPr>
          <w:p w14:paraId="11A0A3BE" w14:textId="77777777" w:rsidR="004D6F62" w:rsidRDefault="004D6F62" w:rsidP="00FE7CE8">
            <w:pPr>
              <w:tabs>
                <w:tab w:val="clear" w:pos="1000"/>
                <w:tab w:val="left" w:pos="360"/>
              </w:tabs>
              <w:ind w:left="0" w:right="360" w:firstLine="0"/>
              <w:jc w:val="center"/>
              <w:rPr>
                <w:rFonts w:ascii="Arial" w:hAnsi="Arial"/>
                <w:b w:val="0"/>
                <w:color w:val="000000"/>
              </w:rPr>
            </w:pPr>
          </w:p>
        </w:tc>
        <w:tc>
          <w:tcPr>
            <w:tcW w:w="792" w:type="dxa"/>
          </w:tcPr>
          <w:p w14:paraId="5AB672A2" w14:textId="77777777" w:rsidR="004D6F62" w:rsidRDefault="004D6F62" w:rsidP="00FE7CE8">
            <w:pPr>
              <w:tabs>
                <w:tab w:val="clear" w:pos="1000"/>
                <w:tab w:val="left" w:pos="360"/>
              </w:tabs>
              <w:ind w:left="0" w:right="360" w:firstLine="0"/>
              <w:jc w:val="center"/>
              <w:rPr>
                <w:rFonts w:ascii="Arial" w:hAnsi="Arial"/>
                <w:b w:val="0"/>
                <w:color w:val="000000"/>
              </w:rPr>
            </w:pPr>
          </w:p>
        </w:tc>
      </w:tr>
      <w:tr w:rsidR="004D6F62" w14:paraId="64E732E0" w14:textId="77777777" w:rsidTr="00FE7CE8">
        <w:tc>
          <w:tcPr>
            <w:tcW w:w="633" w:type="dxa"/>
          </w:tcPr>
          <w:p w14:paraId="768DBA49" w14:textId="1A624C50" w:rsidR="004D6F62" w:rsidRDefault="004D6F62" w:rsidP="004D6F62">
            <w:pPr>
              <w:tabs>
                <w:tab w:val="clear" w:pos="1000"/>
                <w:tab w:val="left" w:pos="360"/>
              </w:tabs>
              <w:ind w:left="0" w:right="360" w:firstLine="0"/>
              <w:jc w:val="right"/>
              <w:rPr>
                <w:rFonts w:ascii="Arial" w:hAnsi="Arial"/>
                <w:b w:val="0"/>
                <w:color w:val="000000"/>
              </w:rPr>
            </w:pPr>
            <w:r>
              <w:rPr>
                <w:rFonts w:ascii="Arial" w:hAnsi="Arial"/>
                <w:b w:val="0"/>
                <w:color w:val="000000"/>
              </w:rPr>
              <w:t>4.</w:t>
            </w:r>
          </w:p>
        </w:tc>
        <w:tc>
          <w:tcPr>
            <w:tcW w:w="6652" w:type="dxa"/>
          </w:tcPr>
          <w:p w14:paraId="3630760F" w14:textId="7B208B06" w:rsidR="004D6F62" w:rsidRDefault="004D6F62" w:rsidP="004D6F62">
            <w:pPr>
              <w:tabs>
                <w:tab w:val="clear" w:pos="1000"/>
                <w:tab w:val="left" w:pos="360"/>
              </w:tabs>
              <w:ind w:left="0" w:right="360" w:firstLine="0"/>
              <w:rPr>
                <w:rFonts w:ascii="Arial" w:hAnsi="Arial"/>
                <w:b w:val="0"/>
                <w:color w:val="000000"/>
              </w:rPr>
            </w:pPr>
            <w:r w:rsidRPr="004D6F62">
              <w:rPr>
                <w:rFonts w:ascii="Arial" w:hAnsi="Arial"/>
                <w:b w:val="0"/>
                <w:color w:val="000000"/>
              </w:rPr>
              <w:t xml:space="preserve">Comparable services meeting comparable needs </w:t>
            </w:r>
            <w:proofErr w:type="gramStart"/>
            <w:r w:rsidRPr="004D6F62">
              <w:rPr>
                <w:rFonts w:ascii="Arial" w:hAnsi="Arial"/>
                <w:b w:val="0"/>
                <w:color w:val="000000"/>
              </w:rPr>
              <w:t>are performed</w:t>
            </w:r>
            <w:proofErr w:type="gramEnd"/>
            <w:r w:rsidRPr="004D6F62">
              <w:rPr>
                <w:rFonts w:ascii="Arial" w:hAnsi="Arial"/>
                <w:b w:val="0"/>
                <w:color w:val="000000"/>
              </w:rPr>
              <w:t xml:space="preserve"> in this agency or similar agencies using civil-service personnel.</w:t>
            </w:r>
          </w:p>
        </w:tc>
        <w:tc>
          <w:tcPr>
            <w:tcW w:w="913" w:type="dxa"/>
          </w:tcPr>
          <w:p w14:paraId="7C2DFAE2" w14:textId="77777777" w:rsidR="004D6F62" w:rsidRDefault="004D6F62" w:rsidP="00FE7CE8">
            <w:pPr>
              <w:tabs>
                <w:tab w:val="clear" w:pos="1000"/>
                <w:tab w:val="left" w:pos="360"/>
              </w:tabs>
              <w:ind w:left="0" w:right="360" w:firstLine="0"/>
              <w:jc w:val="center"/>
              <w:rPr>
                <w:rFonts w:ascii="Arial" w:hAnsi="Arial"/>
                <w:b w:val="0"/>
                <w:color w:val="000000"/>
              </w:rPr>
            </w:pPr>
          </w:p>
        </w:tc>
        <w:tc>
          <w:tcPr>
            <w:tcW w:w="792" w:type="dxa"/>
          </w:tcPr>
          <w:p w14:paraId="0AFE9D5A" w14:textId="77777777" w:rsidR="004D6F62" w:rsidRDefault="004D6F62" w:rsidP="00FE7CE8">
            <w:pPr>
              <w:tabs>
                <w:tab w:val="clear" w:pos="1000"/>
                <w:tab w:val="left" w:pos="360"/>
              </w:tabs>
              <w:ind w:left="0" w:right="360" w:firstLine="0"/>
              <w:jc w:val="center"/>
              <w:rPr>
                <w:rFonts w:ascii="Arial" w:hAnsi="Arial"/>
                <w:b w:val="0"/>
                <w:color w:val="000000"/>
              </w:rPr>
            </w:pPr>
          </w:p>
        </w:tc>
      </w:tr>
      <w:tr w:rsidR="004D6F62" w14:paraId="5BC23E99" w14:textId="77777777" w:rsidTr="00FE7CE8">
        <w:tc>
          <w:tcPr>
            <w:tcW w:w="633" w:type="dxa"/>
          </w:tcPr>
          <w:p w14:paraId="1497A986" w14:textId="1DC1D66F" w:rsidR="004D6F62" w:rsidRDefault="004D6F62" w:rsidP="004D6F62">
            <w:pPr>
              <w:tabs>
                <w:tab w:val="clear" w:pos="1000"/>
                <w:tab w:val="left" w:pos="360"/>
              </w:tabs>
              <w:ind w:left="0" w:right="360" w:firstLine="0"/>
              <w:jc w:val="right"/>
              <w:rPr>
                <w:rFonts w:ascii="Arial" w:hAnsi="Arial"/>
                <w:b w:val="0"/>
                <w:color w:val="000000"/>
              </w:rPr>
            </w:pPr>
            <w:r>
              <w:rPr>
                <w:rFonts w:ascii="Arial" w:hAnsi="Arial"/>
                <w:b w:val="0"/>
                <w:color w:val="000000"/>
              </w:rPr>
              <w:t>5.</w:t>
            </w:r>
          </w:p>
        </w:tc>
        <w:tc>
          <w:tcPr>
            <w:tcW w:w="6652" w:type="dxa"/>
          </w:tcPr>
          <w:p w14:paraId="194F2D9C" w14:textId="67B40816" w:rsidR="004D6F62" w:rsidRDefault="004D6F62" w:rsidP="004D6F62">
            <w:pPr>
              <w:tabs>
                <w:tab w:val="clear" w:pos="1000"/>
                <w:tab w:val="left" w:pos="360"/>
              </w:tabs>
              <w:ind w:left="0" w:right="360" w:firstLine="0"/>
              <w:rPr>
                <w:rFonts w:ascii="Arial" w:hAnsi="Arial"/>
                <w:b w:val="0"/>
                <w:color w:val="000000"/>
              </w:rPr>
            </w:pPr>
            <w:r w:rsidRPr="004D6F62">
              <w:rPr>
                <w:rFonts w:ascii="Arial" w:hAnsi="Arial"/>
                <w:b w:val="0"/>
                <w:color w:val="000000"/>
              </w:rPr>
              <w:t xml:space="preserve">The need for the service provided can reasonably </w:t>
            </w:r>
            <w:proofErr w:type="gramStart"/>
            <w:r w:rsidRPr="004D6F62">
              <w:rPr>
                <w:rFonts w:ascii="Arial" w:hAnsi="Arial"/>
                <w:b w:val="0"/>
                <w:color w:val="000000"/>
              </w:rPr>
              <w:t>be expected</w:t>
            </w:r>
            <w:proofErr w:type="gramEnd"/>
            <w:r w:rsidRPr="004D6F62">
              <w:rPr>
                <w:rFonts w:ascii="Arial" w:hAnsi="Arial"/>
                <w:b w:val="0"/>
                <w:color w:val="000000"/>
              </w:rPr>
              <w:t xml:space="preserve"> to last beyond one year.</w:t>
            </w:r>
          </w:p>
        </w:tc>
        <w:tc>
          <w:tcPr>
            <w:tcW w:w="913" w:type="dxa"/>
          </w:tcPr>
          <w:p w14:paraId="0D95686E" w14:textId="77777777" w:rsidR="004D6F62" w:rsidRDefault="004D6F62" w:rsidP="00FE7CE8">
            <w:pPr>
              <w:tabs>
                <w:tab w:val="clear" w:pos="1000"/>
                <w:tab w:val="left" w:pos="360"/>
              </w:tabs>
              <w:ind w:left="0" w:right="360" w:firstLine="0"/>
              <w:jc w:val="center"/>
              <w:rPr>
                <w:rFonts w:ascii="Arial" w:hAnsi="Arial"/>
                <w:b w:val="0"/>
                <w:color w:val="000000"/>
              </w:rPr>
            </w:pPr>
          </w:p>
        </w:tc>
        <w:tc>
          <w:tcPr>
            <w:tcW w:w="792" w:type="dxa"/>
          </w:tcPr>
          <w:p w14:paraId="37D404A0" w14:textId="77777777" w:rsidR="004D6F62" w:rsidRDefault="004D6F62" w:rsidP="00FE7CE8">
            <w:pPr>
              <w:tabs>
                <w:tab w:val="clear" w:pos="1000"/>
                <w:tab w:val="left" w:pos="360"/>
              </w:tabs>
              <w:ind w:left="0" w:right="360" w:firstLine="0"/>
              <w:jc w:val="center"/>
              <w:rPr>
                <w:rFonts w:ascii="Arial" w:hAnsi="Arial"/>
                <w:b w:val="0"/>
                <w:color w:val="000000"/>
              </w:rPr>
            </w:pPr>
          </w:p>
        </w:tc>
      </w:tr>
      <w:tr w:rsidR="00FE7CE8" w14:paraId="74C9A082" w14:textId="77777777" w:rsidTr="00FE7CE8">
        <w:tc>
          <w:tcPr>
            <w:tcW w:w="633" w:type="dxa"/>
          </w:tcPr>
          <w:p w14:paraId="024F8E5D" w14:textId="330E19FE" w:rsidR="004D6F62" w:rsidRDefault="004D6F62" w:rsidP="004D6F62">
            <w:pPr>
              <w:tabs>
                <w:tab w:val="clear" w:pos="1000"/>
                <w:tab w:val="left" w:pos="360"/>
              </w:tabs>
              <w:ind w:left="0" w:right="360" w:firstLine="0"/>
              <w:jc w:val="right"/>
              <w:rPr>
                <w:rFonts w:ascii="Arial" w:hAnsi="Arial"/>
                <w:b w:val="0"/>
                <w:color w:val="000000"/>
              </w:rPr>
            </w:pPr>
            <w:r>
              <w:rPr>
                <w:rFonts w:ascii="Arial" w:hAnsi="Arial"/>
                <w:b w:val="0"/>
                <w:color w:val="000000"/>
              </w:rPr>
              <w:t>6.</w:t>
            </w:r>
          </w:p>
        </w:tc>
        <w:tc>
          <w:tcPr>
            <w:tcW w:w="6652" w:type="dxa"/>
          </w:tcPr>
          <w:p w14:paraId="5E1DD47D" w14:textId="77777777" w:rsidR="004D6F62" w:rsidRPr="004D6F62" w:rsidRDefault="004D6F62" w:rsidP="004D6F62">
            <w:pPr>
              <w:tabs>
                <w:tab w:val="clear" w:pos="1000"/>
                <w:tab w:val="left" w:pos="360"/>
              </w:tabs>
              <w:ind w:left="0" w:right="360" w:firstLine="0"/>
              <w:rPr>
                <w:rFonts w:ascii="Arial" w:hAnsi="Arial"/>
                <w:b w:val="0"/>
                <w:color w:val="000000"/>
              </w:rPr>
            </w:pPr>
            <w:r w:rsidRPr="004D6F62">
              <w:rPr>
                <w:rFonts w:ascii="Arial" w:hAnsi="Arial"/>
                <w:b w:val="0"/>
                <w:color w:val="000000"/>
              </w:rPr>
              <w:t xml:space="preserve">The inherent nature of the service, or the </w:t>
            </w:r>
            <w:proofErr w:type="gramStart"/>
            <w:r w:rsidRPr="004D6F62">
              <w:rPr>
                <w:rFonts w:ascii="Arial" w:hAnsi="Arial"/>
                <w:b w:val="0"/>
                <w:color w:val="000000"/>
              </w:rPr>
              <w:t>manner in which</w:t>
            </w:r>
            <w:proofErr w:type="gramEnd"/>
            <w:r w:rsidRPr="004D6F62">
              <w:rPr>
                <w:rFonts w:ascii="Arial" w:hAnsi="Arial"/>
                <w:b w:val="0"/>
                <w:color w:val="000000"/>
              </w:rPr>
              <w:t xml:space="preserve"> it is to be provided, reasonably requires (directly or indirectly) Government direction or supervision of contractor employees in order to: </w:t>
            </w:r>
          </w:p>
          <w:p w14:paraId="396DB26D" w14:textId="77777777" w:rsidR="004D6F62" w:rsidRPr="00FE7CE8" w:rsidRDefault="004D6F62" w:rsidP="00FE7CE8">
            <w:pPr>
              <w:tabs>
                <w:tab w:val="clear" w:pos="1000"/>
                <w:tab w:val="left" w:pos="360"/>
              </w:tabs>
              <w:ind w:left="348" w:right="360" w:firstLine="0"/>
              <w:rPr>
                <w:rFonts w:ascii="Arial" w:hAnsi="Arial"/>
                <w:b w:val="0"/>
                <w:color w:val="000000"/>
              </w:rPr>
            </w:pPr>
            <w:r w:rsidRPr="00FE7CE8">
              <w:rPr>
                <w:rFonts w:ascii="Arial" w:hAnsi="Arial"/>
                <w:b w:val="0"/>
                <w:color w:val="000000"/>
              </w:rPr>
              <w:t xml:space="preserve">(a) adequately protect the Government’s </w:t>
            </w:r>
            <w:proofErr w:type="gramStart"/>
            <w:r w:rsidRPr="00FE7CE8">
              <w:rPr>
                <w:rFonts w:ascii="Arial" w:hAnsi="Arial"/>
                <w:b w:val="0"/>
                <w:color w:val="000000"/>
              </w:rPr>
              <w:t>interest;</w:t>
            </w:r>
            <w:proofErr w:type="gramEnd"/>
            <w:r w:rsidRPr="00FE7CE8">
              <w:rPr>
                <w:rFonts w:ascii="Arial" w:hAnsi="Arial"/>
                <w:b w:val="0"/>
                <w:color w:val="000000"/>
              </w:rPr>
              <w:t xml:space="preserve"> </w:t>
            </w:r>
          </w:p>
          <w:p w14:paraId="4062D278" w14:textId="77777777" w:rsidR="004D6F62" w:rsidRPr="00FE7CE8" w:rsidRDefault="004D6F62" w:rsidP="00FE7CE8">
            <w:pPr>
              <w:tabs>
                <w:tab w:val="clear" w:pos="1000"/>
                <w:tab w:val="left" w:pos="360"/>
              </w:tabs>
              <w:ind w:left="348" w:right="360" w:firstLine="0"/>
              <w:rPr>
                <w:rFonts w:ascii="Arial" w:hAnsi="Arial"/>
                <w:b w:val="0"/>
                <w:color w:val="000000"/>
              </w:rPr>
            </w:pPr>
            <w:r w:rsidRPr="00FE7CE8">
              <w:rPr>
                <w:rFonts w:ascii="Arial" w:hAnsi="Arial"/>
                <w:b w:val="0"/>
                <w:color w:val="000000"/>
              </w:rPr>
              <w:t xml:space="preserve">(b) retain control of the function involved; or </w:t>
            </w:r>
          </w:p>
          <w:p w14:paraId="41154181" w14:textId="03D43CF1" w:rsidR="004D6F62" w:rsidRDefault="004D6F62" w:rsidP="00FE7CE8">
            <w:pPr>
              <w:tabs>
                <w:tab w:val="clear" w:pos="1000"/>
                <w:tab w:val="left" w:pos="360"/>
              </w:tabs>
              <w:ind w:left="348" w:right="360" w:firstLine="0"/>
              <w:rPr>
                <w:rFonts w:ascii="Arial" w:hAnsi="Arial"/>
                <w:b w:val="0"/>
                <w:color w:val="000000"/>
              </w:rPr>
            </w:pPr>
            <w:r w:rsidRPr="00FE7CE8">
              <w:rPr>
                <w:rFonts w:ascii="Arial" w:hAnsi="Arial"/>
                <w:b w:val="0"/>
                <w:color w:val="000000"/>
              </w:rPr>
              <w:t>(c) retain full personal responsibility for the function supported in a duly authorized Federal officer or employee</w:t>
            </w:r>
            <w:r w:rsidR="00FE7CE8">
              <w:rPr>
                <w:rFonts w:ascii="Arial" w:hAnsi="Arial"/>
                <w:b w:val="0"/>
                <w:color w:val="000000"/>
              </w:rPr>
              <w:t>.</w:t>
            </w:r>
          </w:p>
        </w:tc>
        <w:tc>
          <w:tcPr>
            <w:tcW w:w="913" w:type="dxa"/>
          </w:tcPr>
          <w:p w14:paraId="677EC2C9" w14:textId="77777777" w:rsidR="004D6F62" w:rsidRDefault="004D6F62" w:rsidP="00FE7CE8">
            <w:pPr>
              <w:tabs>
                <w:tab w:val="clear" w:pos="1000"/>
                <w:tab w:val="left" w:pos="360"/>
              </w:tabs>
              <w:ind w:left="0" w:right="360" w:firstLine="0"/>
              <w:jc w:val="center"/>
              <w:rPr>
                <w:rFonts w:ascii="Arial" w:hAnsi="Arial"/>
                <w:b w:val="0"/>
                <w:color w:val="000000"/>
              </w:rPr>
            </w:pPr>
          </w:p>
        </w:tc>
        <w:tc>
          <w:tcPr>
            <w:tcW w:w="792" w:type="dxa"/>
          </w:tcPr>
          <w:p w14:paraId="05039076" w14:textId="77777777" w:rsidR="004D6F62" w:rsidRDefault="004D6F62" w:rsidP="00FE7CE8">
            <w:pPr>
              <w:tabs>
                <w:tab w:val="clear" w:pos="1000"/>
                <w:tab w:val="left" w:pos="360"/>
              </w:tabs>
              <w:ind w:left="0" w:right="360" w:firstLine="0"/>
              <w:jc w:val="center"/>
              <w:rPr>
                <w:rFonts w:ascii="Arial" w:hAnsi="Arial"/>
                <w:b w:val="0"/>
                <w:color w:val="000000"/>
              </w:rPr>
            </w:pPr>
          </w:p>
        </w:tc>
      </w:tr>
    </w:tbl>
    <w:p w14:paraId="09B4B227" w14:textId="77777777" w:rsidR="003C2E8E" w:rsidRDefault="003C2E8E" w:rsidP="00FE6453">
      <w:pPr>
        <w:tabs>
          <w:tab w:val="clear" w:pos="1000"/>
          <w:tab w:val="left" w:pos="360"/>
        </w:tabs>
        <w:ind w:left="0" w:right="360" w:firstLine="0"/>
        <w:rPr>
          <w:rFonts w:ascii="Arial" w:hAnsi="Arial"/>
          <w:b w:val="0"/>
          <w:color w:val="000000"/>
        </w:rPr>
      </w:pPr>
    </w:p>
    <w:p w14:paraId="7140A543" w14:textId="77777777" w:rsidR="00201D85" w:rsidRDefault="00201D85" w:rsidP="001023BC">
      <w:pPr>
        <w:widowControl w:val="0"/>
        <w:rPr>
          <w:rFonts w:ascii="Arial" w:hAnsi="Arial" w:cs="Arial"/>
        </w:rPr>
      </w:pPr>
    </w:p>
    <w:p w14:paraId="1EF65097" w14:textId="77777777" w:rsidR="00201D85" w:rsidRDefault="00201D85" w:rsidP="001023BC">
      <w:pPr>
        <w:widowControl w:val="0"/>
        <w:rPr>
          <w:rFonts w:ascii="Arial" w:hAnsi="Arial" w:cs="Arial"/>
        </w:rPr>
      </w:pPr>
    </w:p>
    <w:p w14:paraId="0F996E82" w14:textId="77777777" w:rsidR="00201D85" w:rsidRDefault="00201D85" w:rsidP="001023BC">
      <w:pPr>
        <w:widowControl w:val="0"/>
        <w:rPr>
          <w:rFonts w:ascii="Arial" w:hAnsi="Arial" w:cs="Arial"/>
        </w:rPr>
      </w:pPr>
    </w:p>
    <w:p w14:paraId="3A52A3EC" w14:textId="6A7E6FF1" w:rsidR="001023BC" w:rsidRPr="001023BC" w:rsidRDefault="001023BC" w:rsidP="001023BC">
      <w:pPr>
        <w:widowControl w:val="0"/>
        <w:rPr>
          <w:rFonts w:ascii="Arial" w:hAnsi="Arial" w:cs="Arial"/>
        </w:rPr>
      </w:pPr>
      <w:proofErr w:type="spellStart"/>
      <w:r w:rsidRPr="001023BC">
        <w:rPr>
          <w:rFonts w:ascii="Arial" w:hAnsi="Arial" w:cs="Arial"/>
        </w:rPr>
        <w:lastRenderedPageBreak/>
        <w:t>PGI</w:t>
      </w:r>
      <w:proofErr w:type="spellEnd"/>
      <w:r w:rsidRPr="001023BC">
        <w:rPr>
          <w:rFonts w:ascii="Arial" w:hAnsi="Arial" w:cs="Arial"/>
        </w:rPr>
        <w:t xml:space="preserve"> 237.70—MORTUARY SERVICES </w:t>
      </w:r>
    </w:p>
    <w:p w14:paraId="0F675DCB" w14:textId="77777777" w:rsidR="001023BC" w:rsidRPr="001023BC" w:rsidRDefault="001023BC" w:rsidP="001023BC">
      <w:pPr>
        <w:widowControl w:val="0"/>
        <w:rPr>
          <w:rFonts w:ascii="Arial" w:hAnsi="Arial" w:cs="Arial"/>
          <w:b w:val="0"/>
        </w:rPr>
      </w:pPr>
    </w:p>
    <w:p w14:paraId="0B85EC0C"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1023BC">
        <w:rPr>
          <w:rFonts w:ascii="Arial" w:hAnsi="Arial" w:cs="Arial"/>
          <w:spacing w:val="-5"/>
          <w:kern w:val="20"/>
          <w:szCs w:val="24"/>
        </w:rPr>
        <w:t xml:space="preserve">PGI </w:t>
      </w:r>
      <w:proofErr w:type="gramStart"/>
      <w:r w:rsidRPr="001023BC">
        <w:rPr>
          <w:rFonts w:ascii="Arial" w:hAnsi="Arial" w:cs="Arial"/>
          <w:spacing w:val="-5"/>
          <w:kern w:val="20"/>
          <w:szCs w:val="24"/>
        </w:rPr>
        <w:t>237.7002  Area</w:t>
      </w:r>
      <w:proofErr w:type="gramEnd"/>
      <w:r w:rsidRPr="001023BC">
        <w:rPr>
          <w:rFonts w:ascii="Arial" w:hAnsi="Arial" w:cs="Arial"/>
          <w:spacing w:val="-5"/>
          <w:kern w:val="20"/>
          <w:szCs w:val="24"/>
        </w:rPr>
        <w:t xml:space="preserve"> of performance and distribution of contracts.</w:t>
      </w:r>
    </w:p>
    <w:p w14:paraId="2BBD3DC9"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15F80F0E"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023BC">
        <w:rPr>
          <w:rFonts w:ascii="Arial" w:hAnsi="Arial" w:cs="Arial"/>
          <w:b w:val="0"/>
          <w:spacing w:val="-5"/>
          <w:kern w:val="20"/>
          <w:szCs w:val="24"/>
        </w:rPr>
        <w:tab/>
        <w:t xml:space="preserve">(1)  Determine and define the geographical area to </w:t>
      </w:r>
      <w:proofErr w:type="gramStart"/>
      <w:r w:rsidRPr="001023BC">
        <w:rPr>
          <w:rFonts w:ascii="Arial" w:hAnsi="Arial" w:cs="Arial"/>
          <w:b w:val="0"/>
          <w:spacing w:val="-5"/>
          <w:kern w:val="20"/>
          <w:szCs w:val="24"/>
        </w:rPr>
        <w:t>be covered</w:t>
      </w:r>
      <w:proofErr w:type="gramEnd"/>
      <w:r w:rsidRPr="001023BC">
        <w:rPr>
          <w:rFonts w:ascii="Arial" w:hAnsi="Arial" w:cs="Arial"/>
          <w:b w:val="0"/>
          <w:spacing w:val="-5"/>
          <w:kern w:val="20"/>
          <w:szCs w:val="24"/>
        </w:rPr>
        <w:t xml:space="preserve"> by the contract using the following general guidelines:</w:t>
      </w:r>
    </w:p>
    <w:p w14:paraId="6866470D"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6C0BC0D"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023BC">
        <w:rPr>
          <w:rFonts w:ascii="Arial" w:hAnsi="Arial" w:cs="Arial"/>
          <w:b w:val="0"/>
          <w:spacing w:val="-5"/>
          <w:kern w:val="20"/>
          <w:szCs w:val="24"/>
        </w:rPr>
        <w:tab/>
      </w:r>
      <w:r w:rsidRPr="001023BC">
        <w:rPr>
          <w:rFonts w:ascii="Arial" w:hAnsi="Arial" w:cs="Arial"/>
          <w:b w:val="0"/>
          <w:spacing w:val="-5"/>
          <w:kern w:val="20"/>
          <w:szCs w:val="24"/>
        </w:rPr>
        <w:tab/>
        <w:t>(i)  Use political boundaries, streets, or other features as demarcation lines.</w:t>
      </w:r>
    </w:p>
    <w:p w14:paraId="1AFB2201"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F544DB1"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023BC">
        <w:rPr>
          <w:rFonts w:ascii="Arial" w:hAnsi="Arial" w:cs="Arial"/>
          <w:b w:val="0"/>
          <w:spacing w:val="-5"/>
          <w:kern w:val="20"/>
          <w:szCs w:val="24"/>
        </w:rPr>
        <w:tab/>
      </w:r>
      <w:r w:rsidRPr="001023BC">
        <w:rPr>
          <w:rFonts w:ascii="Arial" w:hAnsi="Arial" w:cs="Arial"/>
          <w:b w:val="0"/>
          <w:spacing w:val="-5"/>
          <w:kern w:val="20"/>
          <w:szCs w:val="24"/>
        </w:rPr>
        <w:tab/>
        <w:t>(ii)  The size should be roughly equivalent to the contiguous metropolitan or municipal area enlarged to include the activities served.</w:t>
      </w:r>
    </w:p>
    <w:p w14:paraId="50354429"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684AFF7" w14:textId="622DC2E0"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023BC">
        <w:rPr>
          <w:rFonts w:ascii="Arial" w:hAnsi="Arial" w:cs="Arial"/>
          <w:b w:val="0"/>
          <w:spacing w:val="-5"/>
          <w:kern w:val="20"/>
          <w:szCs w:val="24"/>
        </w:rPr>
        <w:tab/>
      </w:r>
      <w:r w:rsidRPr="001023BC">
        <w:rPr>
          <w:rFonts w:ascii="Arial" w:hAnsi="Arial" w:cs="Arial"/>
          <w:b w:val="0"/>
          <w:spacing w:val="-5"/>
          <w:kern w:val="20"/>
          <w:szCs w:val="24"/>
        </w:rPr>
        <w:tab/>
        <w:t xml:space="preserve">(iii)  If the area of performance best suited to the needs of a particular contract is not large enough to include a carrier terminal commonly used by people within the area, the contract area of performance </w:t>
      </w:r>
      <w:r w:rsidR="00892CDA">
        <w:rPr>
          <w:rFonts w:ascii="Arial" w:hAnsi="Arial" w:cs="Arial"/>
          <w:b w:val="0"/>
          <w:spacing w:val="-5"/>
          <w:kern w:val="20"/>
          <w:szCs w:val="24"/>
        </w:rPr>
        <w:t>must</w:t>
      </w:r>
      <w:r w:rsidRPr="001023BC">
        <w:rPr>
          <w:rFonts w:ascii="Arial" w:hAnsi="Arial" w:cs="Arial"/>
          <w:b w:val="0"/>
          <w:spacing w:val="-5"/>
          <w:kern w:val="20"/>
          <w:szCs w:val="24"/>
        </w:rPr>
        <w:t xml:space="preserve"> specifically state that it includes the terminal as a pickup or delivery point.</w:t>
      </w:r>
    </w:p>
    <w:p w14:paraId="4B5F4CC1"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2106088"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023BC">
        <w:rPr>
          <w:rFonts w:ascii="Arial" w:hAnsi="Arial" w:cs="Arial"/>
          <w:b w:val="0"/>
          <w:spacing w:val="-5"/>
          <w:kern w:val="20"/>
          <w:szCs w:val="24"/>
        </w:rPr>
        <w:tab/>
        <w:t>(2)  In addition to normal contract distribution, send three copies of each contract to each activity authorized to use the contract, and two copies to each of the following:</w:t>
      </w:r>
    </w:p>
    <w:p w14:paraId="695401C4"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6D4BD87"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023BC">
        <w:rPr>
          <w:rFonts w:ascii="Arial" w:hAnsi="Arial" w:cs="Arial"/>
          <w:b w:val="0"/>
          <w:spacing w:val="-5"/>
          <w:kern w:val="20"/>
          <w:szCs w:val="24"/>
        </w:rPr>
        <w:tab/>
      </w:r>
      <w:r w:rsidRPr="001023BC">
        <w:rPr>
          <w:rFonts w:ascii="Arial" w:hAnsi="Arial" w:cs="Arial"/>
          <w:b w:val="0"/>
          <w:spacing w:val="-5"/>
          <w:kern w:val="20"/>
          <w:szCs w:val="24"/>
        </w:rPr>
        <w:tab/>
        <w:t>(i)  HQDA (</w:t>
      </w:r>
      <w:proofErr w:type="spellStart"/>
      <w:r w:rsidRPr="001023BC">
        <w:rPr>
          <w:rFonts w:ascii="Arial" w:hAnsi="Arial" w:cs="Arial"/>
          <w:b w:val="0"/>
          <w:spacing w:val="-5"/>
          <w:kern w:val="20"/>
          <w:szCs w:val="24"/>
        </w:rPr>
        <w:t>TAPC</w:t>
      </w:r>
      <w:proofErr w:type="spellEnd"/>
      <w:r w:rsidRPr="001023BC">
        <w:rPr>
          <w:rFonts w:ascii="Arial" w:hAnsi="Arial" w:cs="Arial"/>
          <w:b w:val="0"/>
          <w:spacing w:val="-5"/>
          <w:kern w:val="20"/>
          <w:szCs w:val="24"/>
        </w:rPr>
        <w:t xml:space="preserve">-PEC-D), </w:t>
      </w:r>
      <w:smartTag w:uri="urn:schemas-microsoft-com:office:smarttags" w:element="place">
        <w:smartTag w:uri="urn:schemas-microsoft-com:office:smarttags" w:element="City">
          <w:r w:rsidRPr="001023BC">
            <w:rPr>
              <w:rFonts w:ascii="Arial" w:hAnsi="Arial" w:cs="Arial"/>
              <w:b w:val="0"/>
              <w:spacing w:val="-5"/>
              <w:kern w:val="20"/>
              <w:szCs w:val="24"/>
            </w:rPr>
            <w:t>Alexandria</w:t>
          </w:r>
        </w:smartTag>
        <w:r w:rsidRPr="001023BC">
          <w:rPr>
            <w:rFonts w:ascii="Arial" w:hAnsi="Arial" w:cs="Arial"/>
            <w:b w:val="0"/>
            <w:spacing w:val="-5"/>
            <w:kern w:val="20"/>
            <w:szCs w:val="24"/>
          </w:rPr>
          <w:t xml:space="preserve">, </w:t>
        </w:r>
        <w:smartTag w:uri="urn:schemas-microsoft-com:office:smarttags" w:element="State">
          <w:r w:rsidRPr="001023BC">
            <w:rPr>
              <w:rFonts w:ascii="Arial" w:hAnsi="Arial" w:cs="Arial"/>
              <w:b w:val="0"/>
              <w:spacing w:val="-5"/>
              <w:kern w:val="20"/>
              <w:szCs w:val="24"/>
            </w:rPr>
            <w:t>VA</w:t>
          </w:r>
        </w:smartTag>
        <w:r w:rsidRPr="001023BC">
          <w:rPr>
            <w:rFonts w:ascii="Arial" w:hAnsi="Arial" w:cs="Arial"/>
            <w:b w:val="0"/>
            <w:spacing w:val="-5"/>
            <w:kern w:val="20"/>
            <w:szCs w:val="24"/>
          </w:rPr>
          <w:t xml:space="preserve"> </w:t>
        </w:r>
        <w:smartTag w:uri="urn:schemas-microsoft-com:office:smarttags" w:element="PostalCode">
          <w:r w:rsidRPr="001023BC">
            <w:rPr>
              <w:rFonts w:ascii="Arial" w:hAnsi="Arial" w:cs="Arial"/>
              <w:b w:val="0"/>
              <w:spacing w:val="-5"/>
              <w:kern w:val="20"/>
              <w:szCs w:val="24"/>
            </w:rPr>
            <w:t>22331</w:t>
          </w:r>
        </w:smartTag>
      </w:smartTag>
      <w:r w:rsidRPr="001023BC">
        <w:rPr>
          <w:rFonts w:ascii="Arial" w:hAnsi="Arial" w:cs="Arial"/>
          <w:b w:val="0"/>
          <w:spacing w:val="-5"/>
          <w:kern w:val="20"/>
          <w:szCs w:val="24"/>
        </w:rPr>
        <w:t>.</w:t>
      </w:r>
    </w:p>
    <w:p w14:paraId="3A77D184"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1AD76E4"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023BC">
        <w:rPr>
          <w:rFonts w:ascii="Arial" w:hAnsi="Arial" w:cs="Arial"/>
          <w:b w:val="0"/>
          <w:spacing w:val="-5"/>
          <w:kern w:val="20"/>
          <w:szCs w:val="24"/>
        </w:rPr>
        <w:tab/>
      </w:r>
      <w:r w:rsidRPr="001023BC">
        <w:rPr>
          <w:rFonts w:ascii="Arial" w:hAnsi="Arial" w:cs="Arial"/>
          <w:b w:val="0"/>
          <w:spacing w:val="-5"/>
          <w:kern w:val="20"/>
          <w:szCs w:val="24"/>
        </w:rPr>
        <w:tab/>
        <w:t xml:space="preserve">(ii)  Commander, Naval Medical Command, Department of the Navy (MED 3141), 23rd and E Streets NW, </w:t>
      </w:r>
      <w:smartTag w:uri="urn:schemas-microsoft-com:office:smarttags" w:element="place">
        <w:smartTag w:uri="urn:schemas-microsoft-com:office:smarttags" w:element="City">
          <w:r w:rsidRPr="001023BC">
            <w:rPr>
              <w:rFonts w:ascii="Arial" w:hAnsi="Arial" w:cs="Arial"/>
              <w:b w:val="0"/>
              <w:spacing w:val="-5"/>
              <w:kern w:val="20"/>
              <w:szCs w:val="24"/>
            </w:rPr>
            <w:t>Washington</w:t>
          </w:r>
        </w:smartTag>
        <w:r w:rsidRPr="001023BC">
          <w:rPr>
            <w:rFonts w:ascii="Arial" w:hAnsi="Arial" w:cs="Arial"/>
            <w:b w:val="0"/>
            <w:spacing w:val="-5"/>
            <w:kern w:val="20"/>
            <w:szCs w:val="24"/>
          </w:rPr>
          <w:t xml:space="preserve">, </w:t>
        </w:r>
        <w:smartTag w:uri="urn:schemas-microsoft-com:office:smarttags" w:element="State">
          <w:r w:rsidRPr="001023BC">
            <w:rPr>
              <w:rFonts w:ascii="Arial" w:hAnsi="Arial" w:cs="Arial"/>
              <w:b w:val="0"/>
              <w:spacing w:val="-5"/>
              <w:kern w:val="20"/>
              <w:szCs w:val="24"/>
            </w:rPr>
            <w:t>DC</w:t>
          </w:r>
        </w:smartTag>
        <w:r w:rsidRPr="001023BC">
          <w:rPr>
            <w:rFonts w:ascii="Arial" w:hAnsi="Arial" w:cs="Arial"/>
            <w:b w:val="0"/>
            <w:spacing w:val="-5"/>
            <w:kern w:val="20"/>
            <w:szCs w:val="24"/>
          </w:rPr>
          <w:t xml:space="preserve"> </w:t>
        </w:r>
        <w:smartTag w:uri="urn:schemas-microsoft-com:office:smarttags" w:element="PostalCode">
          <w:r w:rsidRPr="001023BC">
            <w:rPr>
              <w:rFonts w:ascii="Arial" w:hAnsi="Arial" w:cs="Arial"/>
              <w:b w:val="0"/>
              <w:spacing w:val="-5"/>
              <w:kern w:val="20"/>
              <w:szCs w:val="24"/>
            </w:rPr>
            <w:t>20372</w:t>
          </w:r>
        </w:smartTag>
      </w:smartTag>
      <w:r w:rsidRPr="001023BC">
        <w:rPr>
          <w:rFonts w:ascii="Arial" w:hAnsi="Arial" w:cs="Arial"/>
          <w:b w:val="0"/>
          <w:spacing w:val="-5"/>
          <w:kern w:val="20"/>
          <w:szCs w:val="24"/>
        </w:rPr>
        <w:t xml:space="preserve">. </w:t>
      </w:r>
    </w:p>
    <w:p w14:paraId="16B6DCAD"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03C9625" w14:textId="77777777" w:rsidR="001023BC" w:rsidRP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1023BC">
        <w:rPr>
          <w:rFonts w:ascii="Arial" w:hAnsi="Arial" w:cs="Arial"/>
          <w:b w:val="0"/>
          <w:spacing w:val="-5"/>
          <w:kern w:val="20"/>
          <w:szCs w:val="24"/>
        </w:rPr>
        <w:tab/>
      </w:r>
      <w:r w:rsidRPr="001023BC">
        <w:rPr>
          <w:rFonts w:ascii="Arial" w:hAnsi="Arial" w:cs="Arial"/>
          <w:b w:val="0"/>
          <w:spacing w:val="-5"/>
          <w:kern w:val="20"/>
          <w:szCs w:val="24"/>
        </w:rPr>
        <w:tab/>
        <w:t xml:space="preserve">(iii)  Headquarters, </w:t>
      </w:r>
      <w:proofErr w:type="spellStart"/>
      <w:r w:rsidRPr="001023BC">
        <w:rPr>
          <w:rFonts w:ascii="Arial" w:hAnsi="Arial" w:cs="Arial"/>
          <w:b w:val="0"/>
          <w:spacing w:val="-5"/>
          <w:kern w:val="20"/>
          <w:szCs w:val="24"/>
        </w:rPr>
        <w:t>AFMPC-MPCCM</w:t>
      </w:r>
      <w:proofErr w:type="spellEnd"/>
      <w:r w:rsidRPr="001023BC">
        <w:rPr>
          <w:rFonts w:ascii="Arial" w:hAnsi="Arial" w:cs="Arial"/>
          <w:b w:val="0"/>
          <w:spacing w:val="-5"/>
          <w:kern w:val="20"/>
          <w:szCs w:val="24"/>
        </w:rPr>
        <w:t>.</w:t>
      </w:r>
    </w:p>
    <w:p w14:paraId="2F58ACE2" w14:textId="77777777" w:rsidR="001023BC" w:rsidRDefault="001023BC" w:rsidP="001023BC">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AF33C35" w14:textId="2489511D" w:rsidR="003D6525" w:rsidRPr="001023BC" w:rsidRDefault="003D6525" w:rsidP="003D6525">
      <w:pPr>
        <w:widowControl w:val="0"/>
        <w:rPr>
          <w:rFonts w:ascii="Arial" w:hAnsi="Arial" w:cs="Arial"/>
        </w:rPr>
      </w:pPr>
      <w:r w:rsidRPr="001023BC">
        <w:rPr>
          <w:rFonts w:ascii="Arial" w:hAnsi="Arial" w:cs="Arial"/>
        </w:rPr>
        <w:t>PGI 237.7</w:t>
      </w:r>
      <w:r>
        <w:rPr>
          <w:rFonts w:ascii="Arial" w:hAnsi="Arial" w:cs="Arial"/>
        </w:rPr>
        <w:t>2</w:t>
      </w:r>
      <w:r w:rsidRPr="001023BC">
        <w:rPr>
          <w:rFonts w:ascii="Arial" w:hAnsi="Arial" w:cs="Arial"/>
        </w:rPr>
        <w:t>—</w:t>
      </w:r>
      <w:r>
        <w:rPr>
          <w:rFonts w:ascii="Arial" w:hAnsi="Arial" w:cs="Arial"/>
        </w:rPr>
        <w:t>EDUCATIONAL SERVICE AGREEMENTS</w:t>
      </w:r>
      <w:r w:rsidRPr="001023BC">
        <w:rPr>
          <w:rFonts w:ascii="Arial" w:hAnsi="Arial" w:cs="Arial"/>
        </w:rPr>
        <w:t xml:space="preserve"> </w:t>
      </w:r>
    </w:p>
    <w:p w14:paraId="10599D17" w14:textId="77777777" w:rsidR="003D6525" w:rsidRPr="001023BC" w:rsidRDefault="003D6525" w:rsidP="003D6525">
      <w:pPr>
        <w:widowControl w:val="0"/>
        <w:rPr>
          <w:rFonts w:ascii="Arial" w:hAnsi="Arial" w:cs="Arial"/>
          <w:b w:val="0"/>
        </w:rPr>
      </w:pPr>
    </w:p>
    <w:p w14:paraId="58EC3B1E" w14:textId="127DDD8D" w:rsidR="003D6525" w:rsidRPr="001023BC" w:rsidRDefault="003D6525" w:rsidP="003D6525">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1023BC">
        <w:rPr>
          <w:rFonts w:ascii="Arial" w:hAnsi="Arial" w:cs="Arial"/>
          <w:spacing w:val="-5"/>
          <w:kern w:val="20"/>
          <w:szCs w:val="24"/>
        </w:rPr>
        <w:t xml:space="preserve">PGI </w:t>
      </w:r>
      <w:proofErr w:type="gramStart"/>
      <w:r w:rsidRPr="001023BC">
        <w:rPr>
          <w:rFonts w:ascii="Arial" w:hAnsi="Arial" w:cs="Arial"/>
          <w:spacing w:val="-5"/>
          <w:kern w:val="20"/>
          <w:szCs w:val="24"/>
        </w:rPr>
        <w:t>237.7</w:t>
      </w:r>
      <w:r>
        <w:rPr>
          <w:rFonts w:ascii="Arial" w:hAnsi="Arial" w:cs="Arial"/>
          <w:spacing w:val="-5"/>
          <w:kern w:val="20"/>
          <w:szCs w:val="24"/>
        </w:rPr>
        <w:t>204</w:t>
      </w:r>
      <w:r w:rsidRPr="001023BC">
        <w:rPr>
          <w:rFonts w:ascii="Arial" w:hAnsi="Arial" w:cs="Arial"/>
          <w:spacing w:val="-5"/>
          <w:kern w:val="20"/>
          <w:szCs w:val="24"/>
        </w:rPr>
        <w:t xml:space="preserve">  </w:t>
      </w:r>
      <w:r>
        <w:rPr>
          <w:rFonts w:ascii="Arial" w:hAnsi="Arial" w:cs="Arial"/>
          <w:spacing w:val="-5"/>
          <w:kern w:val="20"/>
          <w:szCs w:val="24"/>
        </w:rPr>
        <w:t>Format</w:t>
      </w:r>
      <w:proofErr w:type="gramEnd"/>
      <w:r>
        <w:rPr>
          <w:rFonts w:ascii="Arial" w:hAnsi="Arial" w:cs="Arial"/>
          <w:spacing w:val="-5"/>
          <w:kern w:val="20"/>
          <w:szCs w:val="24"/>
        </w:rPr>
        <w:t xml:space="preserve"> and clauses for educational service agreements</w:t>
      </w:r>
      <w:r w:rsidRPr="001023BC">
        <w:rPr>
          <w:rFonts w:ascii="Arial" w:hAnsi="Arial" w:cs="Arial"/>
          <w:spacing w:val="-5"/>
          <w:kern w:val="20"/>
          <w:szCs w:val="24"/>
        </w:rPr>
        <w:t>.</w:t>
      </w:r>
    </w:p>
    <w:p w14:paraId="44DF692E" w14:textId="6D5CEE57" w:rsidR="003D6525" w:rsidRPr="001023BC" w:rsidRDefault="003D6525" w:rsidP="003D6525">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3D6525">
        <w:rPr>
          <w:rFonts w:ascii="Arial" w:hAnsi="Arial" w:cs="Arial"/>
          <w:b w:val="0"/>
          <w:spacing w:val="-5"/>
          <w:kern w:val="20"/>
          <w:szCs w:val="24"/>
        </w:rPr>
        <w:t xml:space="preserve">Educational service agreements under this subpart </w:t>
      </w:r>
      <w:r w:rsidR="00892CDA">
        <w:rPr>
          <w:rFonts w:ascii="Arial" w:hAnsi="Arial" w:cs="Arial"/>
          <w:b w:val="0"/>
          <w:spacing w:val="-5"/>
          <w:kern w:val="20"/>
          <w:szCs w:val="24"/>
        </w:rPr>
        <w:t>must</w:t>
      </w:r>
      <w:r w:rsidRPr="003D6525">
        <w:rPr>
          <w:rFonts w:ascii="Arial" w:hAnsi="Arial" w:cs="Arial"/>
          <w:b w:val="0"/>
          <w:spacing w:val="-5"/>
          <w:kern w:val="20"/>
          <w:szCs w:val="24"/>
        </w:rPr>
        <w:t xml:space="preserve"> be in the following format.  Add to the schedule any other provisions necessary to describe the requirements, if they are consistent with the following provisions and the policy of acquiring educational services in the form of standard course offerings at the prevailing rates of the institution</w:t>
      </w:r>
      <w:r w:rsidRPr="001023BC">
        <w:rPr>
          <w:rFonts w:ascii="Arial" w:hAnsi="Arial" w:cs="Arial"/>
          <w:b w:val="0"/>
          <w:spacing w:val="-5"/>
          <w:kern w:val="20"/>
          <w:szCs w:val="24"/>
        </w:rPr>
        <w:t>:</w:t>
      </w:r>
    </w:p>
    <w:p w14:paraId="77ED30B8" w14:textId="77777777" w:rsidR="001023BC" w:rsidRPr="00C40A02" w:rsidRDefault="001023BC" w:rsidP="00C40A02">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BF80994"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EDUCATIONAL SERVICE AGREEMENT</w:t>
      </w:r>
    </w:p>
    <w:p w14:paraId="059449C3"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p w14:paraId="24DE6CE6"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Agreement No. ______________</w:t>
      </w:r>
    </w:p>
    <w:p w14:paraId="040469BB"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858EAEC"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1.  This agreement entered into on the __________ day of ______________ _____, is between the Government, represented by the Contracting Officer, and the Contractor, ________</w:t>
      </w:r>
      <w:proofErr w:type="gramStart"/>
      <w:r w:rsidRPr="00C40A02">
        <w:rPr>
          <w:rFonts w:ascii="Arial" w:hAnsi="Arial" w:cs="Arial"/>
          <w:b w:val="0"/>
          <w:spacing w:val="-5"/>
          <w:kern w:val="20"/>
          <w:szCs w:val="24"/>
        </w:rPr>
        <w:t>_</w:t>
      </w:r>
      <w:r w:rsidRPr="00C40A02">
        <w:rPr>
          <w:rFonts w:ascii="Arial" w:hAnsi="Arial" w:cs="Arial"/>
          <w:b w:val="0"/>
          <w:spacing w:val="-5"/>
          <w:kern w:val="20"/>
          <w:szCs w:val="24"/>
          <w:u w:val="single"/>
        </w:rPr>
        <w:t>(</w:t>
      </w:r>
      <w:proofErr w:type="gramEnd"/>
      <w:r w:rsidRPr="00C40A02">
        <w:rPr>
          <w:rFonts w:ascii="Arial" w:hAnsi="Arial" w:cs="Arial"/>
          <w:b w:val="0"/>
          <w:spacing w:val="-5"/>
          <w:kern w:val="20"/>
          <w:szCs w:val="24"/>
          <w:u w:val="single"/>
        </w:rPr>
        <w:t>name of institution)</w:t>
      </w:r>
      <w:r w:rsidRPr="00C40A02">
        <w:rPr>
          <w:rFonts w:ascii="Arial" w:hAnsi="Arial" w:cs="Arial"/>
          <w:b w:val="0"/>
          <w:spacing w:val="-5"/>
          <w:kern w:val="20"/>
          <w:szCs w:val="24"/>
        </w:rPr>
        <w:t>________________, an educational institution located in _________</w:t>
      </w:r>
      <w:r w:rsidRPr="00C40A02">
        <w:rPr>
          <w:rFonts w:ascii="Arial" w:hAnsi="Arial" w:cs="Arial"/>
          <w:b w:val="0"/>
          <w:spacing w:val="-5"/>
          <w:kern w:val="20"/>
          <w:szCs w:val="24"/>
          <w:u w:val="single"/>
        </w:rPr>
        <w:t>(city)</w:t>
      </w:r>
      <w:r w:rsidRPr="00C40A02">
        <w:rPr>
          <w:rFonts w:ascii="Arial" w:hAnsi="Arial" w:cs="Arial"/>
          <w:b w:val="0"/>
          <w:spacing w:val="-5"/>
          <w:kern w:val="20"/>
          <w:szCs w:val="24"/>
        </w:rPr>
        <w:t>_________, ____</w:t>
      </w:r>
      <w:r w:rsidRPr="00C40A02">
        <w:rPr>
          <w:rFonts w:ascii="Arial" w:hAnsi="Arial" w:cs="Arial"/>
          <w:b w:val="0"/>
          <w:spacing w:val="-5"/>
          <w:kern w:val="20"/>
          <w:szCs w:val="24"/>
          <w:u w:val="single"/>
        </w:rPr>
        <w:t>(state)</w:t>
      </w:r>
      <w:r w:rsidRPr="00C40A02">
        <w:rPr>
          <w:rFonts w:ascii="Arial" w:hAnsi="Arial" w:cs="Arial"/>
          <w:b w:val="0"/>
          <w:spacing w:val="-5"/>
          <w:kern w:val="20"/>
          <w:szCs w:val="24"/>
        </w:rPr>
        <w:t>__________.</w:t>
      </w:r>
    </w:p>
    <w:p w14:paraId="46393E38"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D14C60F"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2.  This agreement is for educational services to </w:t>
      </w:r>
      <w:proofErr w:type="gramStart"/>
      <w:r w:rsidRPr="00C40A02">
        <w:rPr>
          <w:rFonts w:ascii="Arial" w:hAnsi="Arial" w:cs="Arial"/>
          <w:b w:val="0"/>
          <w:spacing w:val="-5"/>
          <w:kern w:val="20"/>
          <w:szCs w:val="24"/>
        </w:rPr>
        <w:t>be provided</w:t>
      </w:r>
      <w:proofErr w:type="gramEnd"/>
      <w:r w:rsidRPr="00C40A02">
        <w:rPr>
          <w:rFonts w:ascii="Arial" w:hAnsi="Arial" w:cs="Arial"/>
          <w:b w:val="0"/>
          <w:spacing w:val="-5"/>
          <w:kern w:val="20"/>
          <w:szCs w:val="24"/>
        </w:rPr>
        <w:t xml:space="preserve"> by the Contractor to Government personnel at the Contractor's institution.  The Contractor shall provide instruction with standard offerings of courses available to the public.</w:t>
      </w:r>
    </w:p>
    <w:p w14:paraId="40FEED8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EEAA00C" w14:textId="6E4AB2E4"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3.  The Government </w:t>
      </w:r>
      <w:r w:rsidR="00892CDA">
        <w:rPr>
          <w:rFonts w:ascii="Arial" w:hAnsi="Arial" w:cs="Arial"/>
          <w:b w:val="0"/>
          <w:spacing w:val="-5"/>
          <w:kern w:val="20"/>
          <w:szCs w:val="24"/>
        </w:rPr>
        <w:t>will</w:t>
      </w:r>
      <w:r w:rsidRPr="00C40A02">
        <w:rPr>
          <w:rFonts w:ascii="Arial" w:hAnsi="Arial" w:cs="Arial"/>
          <w:b w:val="0"/>
          <w:spacing w:val="-5"/>
          <w:kern w:val="20"/>
          <w:szCs w:val="24"/>
        </w:rPr>
        <w:t xml:space="preserve"> pay for services under the Contractor's normal schedule of tuition and fees applicable to the public and in effect at the time the services </w:t>
      </w:r>
      <w:proofErr w:type="gramStart"/>
      <w:r w:rsidRPr="00C40A02">
        <w:rPr>
          <w:rFonts w:ascii="Arial" w:hAnsi="Arial" w:cs="Arial"/>
          <w:b w:val="0"/>
          <w:spacing w:val="-5"/>
          <w:kern w:val="20"/>
          <w:szCs w:val="24"/>
        </w:rPr>
        <w:t>are performed</w:t>
      </w:r>
      <w:proofErr w:type="gramEnd"/>
      <w:r w:rsidRPr="00C40A02">
        <w:rPr>
          <w:rFonts w:ascii="Arial" w:hAnsi="Arial" w:cs="Arial"/>
          <w:b w:val="0"/>
          <w:spacing w:val="-5"/>
          <w:kern w:val="20"/>
          <w:szCs w:val="24"/>
        </w:rPr>
        <w:t>.</w:t>
      </w:r>
    </w:p>
    <w:p w14:paraId="5A0A9D96"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44C6A4B"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4.  The Government will review this agreement annually before the anniversary of its effective date for the purpose of incorporating changes required by statutes, executive orders, the Federal Acquisition Regulation, or the Defense Federal Acquisition Regulation Supplement.  Changes required to </w:t>
      </w:r>
      <w:proofErr w:type="gramStart"/>
      <w:r w:rsidRPr="00C40A02">
        <w:rPr>
          <w:rFonts w:ascii="Arial" w:hAnsi="Arial" w:cs="Arial"/>
          <w:b w:val="0"/>
          <w:spacing w:val="-5"/>
          <w:kern w:val="20"/>
          <w:szCs w:val="24"/>
        </w:rPr>
        <w:t>be made</w:t>
      </w:r>
      <w:proofErr w:type="gramEnd"/>
      <w:r w:rsidRPr="00C40A02">
        <w:rPr>
          <w:rFonts w:ascii="Arial" w:hAnsi="Arial" w:cs="Arial"/>
          <w:b w:val="0"/>
          <w:spacing w:val="-5"/>
          <w:kern w:val="20"/>
          <w:szCs w:val="24"/>
        </w:rPr>
        <w:t xml:space="preserve"> by modification to this agreement or by issuance of a superseding agreement.  If mutual agreement on the changes cannot </w:t>
      </w:r>
      <w:proofErr w:type="gramStart"/>
      <w:r w:rsidRPr="00C40A02">
        <w:rPr>
          <w:rFonts w:ascii="Arial" w:hAnsi="Arial" w:cs="Arial"/>
          <w:b w:val="0"/>
          <w:spacing w:val="-5"/>
          <w:kern w:val="20"/>
          <w:szCs w:val="24"/>
        </w:rPr>
        <w:t>be reached</w:t>
      </w:r>
      <w:proofErr w:type="gramEnd"/>
      <w:r w:rsidRPr="00C40A02">
        <w:rPr>
          <w:rFonts w:ascii="Arial" w:hAnsi="Arial" w:cs="Arial"/>
          <w:b w:val="0"/>
          <w:spacing w:val="-5"/>
          <w:kern w:val="20"/>
          <w:szCs w:val="24"/>
        </w:rPr>
        <w:t>, the Government will terminate this agreement.</w:t>
      </w:r>
    </w:p>
    <w:p w14:paraId="6296A12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7B224B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5.  The parties may amend this agreement only by mutual consent.</w:t>
      </w:r>
    </w:p>
    <w:p w14:paraId="1836A95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40B3EEF"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6.  This agreement shall start on the date in paragraph 1 and shall continue until terminated.</w:t>
      </w:r>
    </w:p>
    <w:p w14:paraId="3E79FF8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94C104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7.  The estimated annual cost of this agreement is $_________.  This estimate is for administrative purposes only and does not impose any obligation on the Government to request any services or make any payment.</w:t>
      </w:r>
    </w:p>
    <w:p w14:paraId="2618EC1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52579E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8.  Advance payments </w:t>
      </w:r>
      <w:proofErr w:type="gramStart"/>
      <w:r w:rsidRPr="00C40A02">
        <w:rPr>
          <w:rFonts w:ascii="Arial" w:hAnsi="Arial" w:cs="Arial"/>
          <w:b w:val="0"/>
          <w:spacing w:val="-5"/>
          <w:kern w:val="20"/>
          <w:szCs w:val="24"/>
        </w:rPr>
        <w:t>are authorized</w:t>
      </w:r>
      <w:proofErr w:type="gramEnd"/>
      <w:r w:rsidRPr="00C40A02">
        <w:rPr>
          <w:rFonts w:ascii="Arial" w:hAnsi="Arial" w:cs="Arial"/>
          <w:b w:val="0"/>
          <w:spacing w:val="-5"/>
          <w:kern w:val="20"/>
          <w:szCs w:val="24"/>
        </w:rPr>
        <w:t xml:space="preserve"> by 10 U.S.C. 2396(a)(3).</w:t>
      </w:r>
    </w:p>
    <w:p w14:paraId="29C28D6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7B867C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9.  Submit invoices to:  ___________</w:t>
      </w:r>
      <w:proofErr w:type="gramStart"/>
      <w:r w:rsidRPr="00C40A02">
        <w:rPr>
          <w:rFonts w:ascii="Arial" w:hAnsi="Arial" w:cs="Arial"/>
          <w:b w:val="0"/>
          <w:spacing w:val="-5"/>
          <w:kern w:val="20"/>
          <w:szCs w:val="24"/>
        </w:rPr>
        <w:t>_</w:t>
      </w:r>
      <w:r w:rsidRPr="00C40A02">
        <w:rPr>
          <w:rFonts w:ascii="Arial" w:hAnsi="Arial" w:cs="Arial"/>
          <w:b w:val="0"/>
          <w:spacing w:val="-5"/>
          <w:kern w:val="20"/>
          <w:szCs w:val="24"/>
          <w:u w:val="single"/>
        </w:rPr>
        <w:t>(</w:t>
      </w:r>
      <w:proofErr w:type="gramEnd"/>
      <w:r w:rsidRPr="00C40A02">
        <w:rPr>
          <w:rFonts w:ascii="Arial" w:hAnsi="Arial" w:cs="Arial"/>
          <w:b w:val="0"/>
          <w:spacing w:val="-5"/>
          <w:kern w:val="20"/>
          <w:szCs w:val="24"/>
          <w:u w:val="single"/>
        </w:rPr>
        <w:t>name and address of activity)</w:t>
      </w:r>
      <w:r w:rsidRPr="00C40A02">
        <w:rPr>
          <w:rFonts w:ascii="Arial" w:hAnsi="Arial" w:cs="Arial"/>
          <w:b w:val="0"/>
          <w:spacing w:val="-5"/>
          <w:kern w:val="20"/>
          <w:szCs w:val="24"/>
        </w:rPr>
        <w:t>______________.</w:t>
      </w:r>
    </w:p>
    <w:p w14:paraId="6871838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5CF83CB" w14:textId="77777777" w:rsidR="003D6525" w:rsidRPr="00C40A02" w:rsidRDefault="003D6525" w:rsidP="003D6525">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SCHEDULE PROVISIONS</w:t>
      </w:r>
    </w:p>
    <w:p w14:paraId="64FFF3F6" w14:textId="77777777" w:rsidR="003D6525" w:rsidRPr="00C40A02" w:rsidRDefault="003D6525" w:rsidP="003D6525">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A3F0FD0"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1.  </w:t>
      </w:r>
      <w:r w:rsidRPr="00C40A02">
        <w:rPr>
          <w:rFonts w:ascii="Arial" w:hAnsi="Arial" w:cs="Arial"/>
          <w:b w:val="0"/>
          <w:i/>
          <w:spacing w:val="-5"/>
          <w:kern w:val="20"/>
          <w:szCs w:val="24"/>
        </w:rPr>
        <w:t xml:space="preserve">Ordering procedures and services to </w:t>
      </w:r>
      <w:proofErr w:type="gramStart"/>
      <w:r w:rsidRPr="00C40A02">
        <w:rPr>
          <w:rFonts w:ascii="Arial" w:hAnsi="Arial" w:cs="Arial"/>
          <w:b w:val="0"/>
          <w:i/>
          <w:spacing w:val="-5"/>
          <w:kern w:val="20"/>
          <w:szCs w:val="24"/>
        </w:rPr>
        <w:t>be provided</w:t>
      </w:r>
      <w:proofErr w:type="gramEnd"/>
      <w:r w:rsidRPr="00C40A02">
        <w:rPr>
          <w:rFonts w:ascii="Arial" w:hAnsi="Arial" w:cs="Arial"/>
          <w:b w:val="0"/>
          <w:i/>
          <w:spacing w:val="-5"/>
          <w:kern w:val="20"/>
          <w:szCs w:val="24"/>
        </w:rPr>
        <w:t>.</w:t>
      </w:r>
    </w:p>
    <w:p w14:paraId="704E8A88"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02579CC"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(a)  The Contractor shall promptly deliver to the Contracting Officer one copy of each catalog applicable to this agreement, and one copy of any subsequent revision.</w:t>
      </w:r>
    </w:p>
    <w:p w14:paraId="08BE3A4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4CEDEAF"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 xml:space="preserve">(b)  The Government will request educational services under this agreement by a </w:t>
      </w:r>
      <w:r w:rsidRPr="00C40A02">
        <w:rPr>
          <w:rFonts w:ascii="Arial" w:hAnsi="Arial" w:cs="Arial"/>
          <w:b w:val="0"/>
          <w:spacing w:val="-5"/>
          <w:kern w:val="20"/>
          <w:szCs w:val="24"/>
          <w:u w:val="single"/>
        </w:rPr>
        <w:t>(insert type of request, such as, delivery order, official Government order, or other written communication)</w:t>
      </w:r>
      <w:r w:rsidRPr="00C40A02">
        <w:rPr>
          <w:rFonts w:ascii="Arial" w:hAnsi="Arial" w:cs="Arial"/>
          <w:b w:val="0"/>
          <w:spacing w:val="-5"/>
          <w:kern w:val="20"/>
          <w:szCs w:val="24"/>
        </w:rPr>
        <w:t xml:space="preserve">.  The </w:t>
      </w:r>
      <w:r w:rsidRPr="00C40A02">
        <w:rPr>
          <w:rFonts w:ascii="Arial" w:hAnsi="Arial" w:cs="Arial"/>
          <w:b w:val="0"/>
          <w:spacing w:val="-5"/>
          <w:kern w:val="20"/>
          <w:szCs w:val="24"/>
          <w:u w:val="single"/>
        </w:rPr>
        <w:t>(insert type of request, such as, delivery order, official Government order, or other written communication)</w:t>
      </w:r>
      <w:r w:rsidRPr="00C40A02">
        <w:rPr>
          <w:rFonts w:ascii="Arial" w:hAnsi="Arial" w:cs="Arial"/>
          <w:b w:val="0"/>
          <w:spacing w:val="-5"/>
          <w:kern w:val="20"/>
          <w:szCs w:val="24"/>
        </w:rPr>
        <w:t xml:space="preserve"> will contain the number of this agreement and will designate as students at the Contractor's institution one or more Government-selected persons who have already </w:t>
      </w:r>
      <w:proofErr w:type="gramStart"/>
      <w:r w:rsidRPr="00C40A02">
        <w:rPr>
          <w:rFonts w:ascii="Arial" w:hAnsi="Arial" w:cs="Arial"/>
          <w:b w:val="0"/>
          <w:spacing w:val="-5"/>
          <w:kern w:val="20"/>
          <w:szCs w:val="24"/>
        </w:rPr>
        <w:t>been accepted</w:t>
      </w:r>
      <w:proofErr w:type="gramEnd"/>
      <w:r w:rsidRPr="00C40A02">
        <w:rPr>
          <w:rFonts w:ascii="Arial" w:hAnsi="Arial" w:cs="Arial"/>
          <w:b w:val="0"/>
          <w:spacing w:val="-5"/>
          <w:kern w:val="20"/>
          <w:szCs w:val="24"/>
        </w:rPr>
        <w:t xml:space="preserve"> for admission under the Contractor's usual admission standards.</w:t>
      </w:r>
    </w:p>
    <w:p w14:paraId="0F41A31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41A4FB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(c)  All students under this agreement shall register in the same manner, be subject to the same academic regulations, and have the same privileges, including the use of all facilities and equipment as any other students enrolled in the institution.</w:t>
      </w:r>
    </w:p>
    <w:p w14:paraId="60711FA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ED94E3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(d)  Upon enrolling each student under this agreement, the Contractor shall, where the resident or nonresident status involves a difference in tuition or fees—</w:t>
      </w:r>
    </w:p>
    <w:p w14:paraId="219BA04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A60921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(i)  Determine the resident or nonresident status of the </w:t>
      </w:r>
      <w:proofErr w:type="gramStart"/>
      <w:r w:rsidRPr="00C40A02">
        <w:rPr>
          <w:rFonts w:ascii="Arial" w:hAnsi="Arial" w:cs="Arial"/>
          <w:b w:val="0"/>
          <w:spacing w:val="-5"/>
          <w:kern w:val="20"/>
          <w:szCs w:val="24"/>
        </w:rPr>
        <w:t>student;</w:t>
      </w:r>
      <w:proofErr w:type="gramEnd"/>
    </w:p>
    <w:p w14:paraId="15D1757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F9337E9"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(ii)  Notify the student and the Contracting Officer of the determination.  If there is an appeal of the </w:t>
      </w:r>
      <w:proofErr w:type="gramStart"/>
      <w:r w:rsidRPr="00C40A02">
        <w:rPr>
          <w:rFonts w:ascii="Arial" w:hAnsi="Arial" w:cs="Arial"/>
          <w:b w:val="0"/>
          <w:spacing w:val="-5"/>
          <w:kern w:val="20"/>
          <w:szCs w:val="24"/>
        </w:rPr>
        <w:t>determination;</w:t>
      </w:r>
      <w:proofErr w:type="gramEnd"/>
    </w:p>
    <w:p w14:paraId="6DD4A089"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11F9F2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lastRenderedPageBreak/>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(iii)  If there is an appeal of the determination, process the appeal under the Contractor's standard </w:t>
      </w:r>
      <w:proofErr w:type="gramStart"/>
      <w:r w:rsidRPr="00C40A02">
        <w:rPr>
          <w:rFonts w:ascii="Arial" w:hAnsi="Arial" w:cs="Arial"/>
          <w:b w:val="0"/>
          <w:spacing w:val="-5"/>
          <w:kern w:val="20"/>
          <w:szCs w:val="24"/>
        </w:rPr>
        <w:t>procedures;</w:t>
      </w:r>
      <w:proofErr w:type="gramEnd"/>
    </w:p>
    <w:p w14:paraId="05289C7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207552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(iv)  Notify the student and Contracting Officer of the result; and</w:t>
      </w:r>
    </w:p>
    <w:p w14:paraId="6E5A7D6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08AAAA6"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(v)  Make the determination a part of the student's permanent record.</w:t>
      </w:r>
    </w:p>
    <w:p w14:paraId="02C16A0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10CC869"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(e)  The Contractor shall not furnish any instruction or other services to any student under this agreement before the effective date of a request for services in the form specified in paragraph (b) of this schedule.</w:t>
      </w:r>
    </w:p>
    <w:p w14:paraId="72713D6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D4CD64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2.  </w:t>
      </w:r>
      <w:r w:rsidRPr="00C40A02">
        <w:rPr>
          <w:rFonts w:ascii="Arial" w:hAnsi="Arial" w:cs="Arial"/>
          <w:b w:val="0"/>
          <w:i/>
          <w:spacing w:val="-5"/>
          <w:kern w:val="20"/>
          <w:szCs w:val="24"/>
        </w:rPr>
        <w:t>Change in curriculum.</w:t>
      </w:r>
      <w:r w:rsidRPr="00C40A02">
        <w:rPr>
          <w:rFonts w:ascii="Arial" w:hAnsi="Arial" w:cs="Arial"/>
          <w:b w:val="0"/>
          <w:spacing w:val="-5"/>
          <w:kern w:val="20"/>
          <w:szCs w:val="24"/>
        </w:rPr>
        <w:t xml:space="preserve">  The Contracting Officer may vary the curriculum for any student enrolled under this agreement but shall not require or make any change in any course without the Contractor's consent.</w:t>
      </w:r>
    </w:p>
    <w:p w14:paraId="07C46CFC"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595AC4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3.  </w:t>
      </w:r>
      <w:r w:rsidRPr="00C40A02">
        <w:rPr>
          <w:rFonts w:ascii="Arial" w:hAnsi="Arial" w:cs="Arial"/>
          <w:b w:val="0"/>
          <w:i/>
          <w:spacing w:val="-5"/>
          <w:kern w:val="20"/>
          <w:szCs w:val="24"/>
        </w:rPr>
        <w:t>Payment.</w:t>
      </w:r>
    </w:p>
    <w:p w14:paraId="29FF0A7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842506D" w14:textId="1740835D"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 xml:space="preserve">(a)  The Government </w:t>
      </w:r>
      <w:r w:rsidR="00892CDA">
        <w:rPr>
          <w:rFonts w:ascii="Arial" w:hAnsi="Arial" w:cs="Arial"/>
          <w:b w:val="0"/>
          <w:spacing w:val="-5"/>
          <w:kern w:val="20"/>
          <w:szCs w:val="24"/>
        </w:rPr>
        <w:t>will</w:t>
      </w:r>
      <w:r w:rsidRPr="00C40A02">
        <w:rPr>
          <w:rFonts w:ascii="Arial" w:hAnsi="Arial" w:cs="Arial"/>
          <w:b w:val="0"/>
          <w:spacing w:val="-5"/>
          <w:kern w:val="20"/>
          <w:szCs w:val="24"/>
        </w:rPr>
        <w:t xml:space="preserve"> pay the Contractor the normal tuition and fees which the Contractor charges any students pursuing the same or similar curricula, except for any tuition and fees which this agreement excludes.  The Contractor may change any tuition and fees, provided—</w:t>
      </w:r>
    </w:p>
    <w:p w14:paraId="6314387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9C7296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(1)  The Contractor publishes the revisions in a catalog or otherwise publicly announces the </w:t>
      </w:r>
      <w:proofErr w:type="gramStart"/>
      <w:r w:rsidRPr="00C40A02">
        <w:rPr>
          <w:rFonts w:ascii="Arial" w:hAnsi="Arial" w:cs="Arial"/>
          <w:b w:val="0"/>
          <w:spacing w:val="-5"/>
          <w:kern w:val="20"/>
          <w:szCs w:val="24"/>
        </w:rPr>
        <w:t>revisions;</w:t>
      </w:r>
      <w:proofErr w:type="gramEnd"/>
    </w:p>
    <w:p w14:paraId="088B93FC"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DB8D5E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(2)  Applies the revisions uniformly to all students studying the same or similar </w:t>
      </w:r>
      <w:proofErr w:type="gramStart"/>
      <w:r w:rsidRPr="00C40A02">
        <w:rPr>
          <w:rFonts w:ascii="Arial" w:hAnsi="Arial" w:cs="Arial"/>
          <w:b w:val="0"/>
          <w:spacing w:val="-5"/>
          <w:kern w:val="20"/>
          <w:szCs w:val="24"/>
        </w:rPr>
        <w:t>curricula;</w:t>
      </w:r>
      <w:proofErr w:type="gramEnd"/>
    </w:p>
    <w:p w14:paraId="66F3EBD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6AAA18B"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(3)  Provides the Contracting Officer notice of changes before their effective date.</w:t>
      </w:r>
    </w:p>
    <w:p w14:paraId="4B042B8F"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A07F386"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(b)  The Contractor shall not establish any tuition or fees which apply solely to students under this agreement.</w:t>
      </w:r>
    </w:p>
    <w:p w14:paraId="1E164F1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8E434E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 xml:space="preserve">(c)  If the Contractor regularly charges higher tuition and fees for nonresident students, the Contractor may charge the Government the normal nonresident tuition and fees for students under this agreement who are nonresidents.  The Government shall not claim resident tuition and fees for any student solely </w:t>
      </w:r>
      <w:proofErr w:type="gramStart"/>
      <w:r w:rsidRPr="00C40A02">
        <w:rPr>
          <w:rFonts w:ascii="Arial" w:hAnsi="Arial" w:cs="Arial"/>
          <w:b w:val="0"/>
          <w:spacing w:val="-5"/>
          <w:kern w:val="20"/>
          <w:szCs w:val="24"/>
        </w:rPr>
        <w:t>on the basis of</w:t>
      </w:r>
      <w:proofErr w:type="gramEnd"/>
      <w:r w:rsidRPr="00C40A02">
        <w:rPr>
          <w:rFonts w:ascii="Arial" w:hAnsi="Arial" w:cs="Arial"/>
          <w:b w:val="0"/>
          <w:spacing w:val="-5"/>
          <w:kern w:val="20"/>
          <w:szCs w:val="24"/>
        </w:rPr>
        <w:t xml:space="preserve"> the student residing in the State as a consequence of enrollment under this agreement.</w:t>
      </w:r>
    </w:p>
    <w:p w14:paraId="45CDD00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B2045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(d)  The Contractor shall charge the Government only the tuition and fees which relate directly to enrollment as a student.  Tuition and fees may include—</w:t>
      </w:r>
    </w:p>
    <w:p w14:paraId="5F5D641B"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CD64C3B"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(i)  Penalty fees for late registration or change of course caused by the </w:t>
      </w:r>
      <w:proofErr w:type="gramStart"/>
      <w:r w:rsidRPr="00C40A02">
        <w:rPr>
          <w:rFonts w:ascii="Arial" w:hAnsi="Arial" w:cs="Arial"/>
          <w:b w:val="0"/>
          <w:spacing w:val="-5"/>
          <w:kern w:val="20"/>
          <w:szCs w:val="24"/>
        </w:rPr>
        <w:t>Government;</w:t>
      </w:r>
      <w:proofErr w:type="gramEnd"/>
    </w:p>
    <w:p w14:paraId="643746E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7A7F31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(ii)  Mandatory health fees and health insurance charges; and</w:t>
      </w:r>
    </w:p>
    <w:p w14:paraId="4125BE2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FFBCCBB"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(iii)  Any flat rate charge applicable to all students registered for research that appears in the Contractor's publicly announced fee schedule.</w:t>
      </w:r>
    </w:p>
    <w:p w14:paraId="59EA0C7B"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2EDAFC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(e)  The Contractor shall not charge the Government for—</w:t>
      </w:r>
    </w:p>
    <w:p w14:paraId="737CA6F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01DB3B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(i)  Permit charges, such as vehicle registration or parking fees, unless specifically authorized in the request for service; and</w:t>
      </w:r>
    </w:p>
    <w:p w14:paraId="5E8337A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AFA33B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(ii)  Any equipment, refundable deposits, or any items or services (such as computer time) related to student research.</w:t>
      </w:r>
    </w:p>
    <w:p w14:paraId="1B9FDD76"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EFFBED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 xml:space="preserve">(f)  Normally, the Contractor shall not directly charge individual students for application fees or any other fee chargeable to this agreement.  However, if the Contractor's standard procedures require payment of any fee before the student </w:t>
      </w:r>
      <w:proofErr w:type="gramStart"/>
      <w:r w:rsidRPr="00C40A02">
        <w:rPr>
          <w:rFonts w:ascii="Arial" w:hAnsi="Arial" w:cs="Arial"/>
          <w:b w:val="0"/>
          <w:spacing w:val="-5"/>
          <w:kern w:val="20"/>
          <w:szCs w:val="24"/>
        </w:rPr>
        <w:t>is enrolled</w:t>
      </w:r>
      <w:proofErr w:type="gramEnd"/>
      <w:r w:rsidRPr="00C40A02">
        <w:rPr>
          <w:rFonts w:ascii="Arial" w:hAnsi="Arial" w:cs="Arial"/>
          <w:b w:val="0"/>
          <w:spacing w:val="-5"/>
          <w:kern w:val="20"/>
          <w:szCs w:val="24"/>
        </w:rPr>
        <w:t xml:space="preserve"> under this agreement, the Contractor may charge the student.  When the Contractor receives payment from the Government, the Contractor shall fully reimburse the student.</w:t>
      </w:r>
    </w:p>
    <w:p w14:paraId="14487F0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C3D988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(g)  For each term the Contractor enrolls students under this agreement, the Contractor shall submit _______ copies of an invoice listing charges for each student separately.  The Contractor shall submit invoices within ______ days after the start of the term and shall include—</w:t>
      </w:r>
    </w:p>
    <w:p w14:paraId="2211C90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F5A557C"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(i)  Agreement number and inclusive dates of the </w:t>
      </w:r>
      <w:proofErr w:type="gramStart"/>
      <w:r w:rsidRPr="00C40A02">
        <w:rPr>
          <w:rFonts w:ascii="Arial" w:hAnsi="Arial" w:cs="Arial"/>
          <w:b w:val="0"/>
          <w:spacing w:val="-5"/>
          <w:kern w:val="20"/>
          <w:szCs w:val="24"/>
        </w:rPr>
        <w:t>term;</w:t>
      </w:r>
      <w:proofErr w:type="gramEnd"/>
    </w:p>
    <w:p w14:paraId="678E292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3CD6BFF"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(ii)  Name of each </w:t>
      </w:r>
      <w:proofErr w:type="gramStart"/>
      <w:r w:rsidRPr="00C40A02">
        <w:rPr>
          <w:rFonts w:ascii="Arial" w:hAnsi="Arial" w:cs="Arial"/>
          <w:b w:val="0"/>
          <w:spacing w:val="-5"/>
          <w:kern w:val="20"/>
          <w:szCs w:val="24"/>
        </w:rPr>
        <w:t>student;</w:t>
      </w:r>
      <w:proofErr w:type="gramEnd"/>
    </w:p>
    <w:p w14:paraId="0AB503A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D592A3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 xml:space="preserve">(iii)  A list showing each course for each student if the school charges by credit </w:t>
      </w:r>
      <w:proofErr w:type="gramStart"/>
      <w:r w:rsidRPr="00C40A02">
        <w:rPr>
          <w:rFonts w:ascii="Arial" w:hAnsi="Arial" w:cs="Arial"/>
          <w:b w:val="0"/>
          <w:spacing w:val="-5"/>
          <w:kern w:val="20"/>
          <w:szCs w:val="24"/>
        </w:rPr>
        <w:t>hour;</w:t>
      </w:r>
      <w:proofErr w:type="gramEnd"/>
    </w:p>
    <w:p w14:paraId="40B4EA40"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78B7F86"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(iv)  The resident or nonresident status of each student (if applicable to the Contractor's school); and</w:t>
      </w:r>
    </w:p>
    <w:p w14:paraId="3DA8358F"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91B8EC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(v)  A breakdown of charges for each student, including credit hours, tuition, application fee, and other fees.  Provide a total for each student and a grand total for all students listed on the invoice.</w:t>
      </w:r>
    </w:p>
    <w:p w14:paraId="314174B6"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7272CE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(h)  If unforeseen events require additional charges that are otherwise payable under the Contractor's normal tuition and fee schedule, the Contractor may submit a supplemental invoice or make the adjustment on the next regular invoice under this agreement.  The Contractor shall clearly identify and explain the supplemental invoice or the adjustment.</w:t>
      </w:r>
    </w:p>
    <w:p w14:paraId="74F1878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0E862E9"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 xml:space="preserve">(i)  The Contractor shall apply any credits resulting from withdrawal of students, or from any other cause under its standard procedures, to subsequent invoices submitted under this agreement.  Credits should appear on the first invoice submitted after the action resulting in the credits.  If no subsequent invoice </w:t>
      </w:r>
      <w:proofErr w:type="gramStart"/>
      <w:r w:rsidRPr="00C40A02">
        <w:rPr>
          <w:rFonts w:ascii="Arial" w:hAnsi="Arial" w:cs="Arial"/>
          <w:b w:val="0"/>
          <w:spacing w:val="-5"/>
          <w:kern w:val="20"/>
          <w:szCs w:val="24"/>
        </w:rPr>
        <w:t>is submitted</w:t>
      </w:r>
      <w:proofErr w:type="gramEnd"/>
      <w:r w:rsidRPr="00C40A02">
        <w:rPr>
          <w:rFonts w:ascii="Arial" w:hAnsi="Arial" w:cs="Arial"/>
          <w:b w:val="0"/>
          <w:spacing w:val="-5"/>
          <w:kern w:val="20"/>
          <w:szCs w:val="24"/>
        </w:rPr>
        <w:t>, the Contractor shall deliver to the Contracting Officer a check drawn to the order of the office designated for contract administration.  The Contractor shall identify the reason for the credit and the applicable term dates in all cases.</w:t>
      </w:r>
    </w:p>
    <w:p w14:paraId="1E27790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B5A1F0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4.  </w:t>
      </w:r>
      <w:r w:rsidRPr="00C40A02">
        <w:rPr>
          <w:rFonts w:ascii="Arial" w:hAnsi="Arial" w:cs="Arial"/>
          <w:b w:val="0"/>
          <w:i/>
          <w:spacing w:val="-5"/>
          <w:kern w:val="20"/>
          <w:szCs w:val="24"/>
        </w:rPr>
        <w:t>Withdrawal of students.</w:t>
      </w:r>
    </w:p>
    <w:p w14:paraId="7B64956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CC445B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(a)  The Government may, at its option and at any time, withdraw financial support for any student by issuing official orders.  The Government will furnish ______ copies of the orders to the Contractor within a reasonable time after publication.</w:t>
      </w:r>
    </w:p>
    <w:p w14:paraId="70B276D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85B9E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lastRenderedPageBreak/>
        <w:tab/>
      </w:r>
      <w:r w:rsidRPr="00C40A02">
        <w:rPr>
          <w:rFonts w:ascii="Arial" w:hAnsi="Arial" w:cs="Arial"/>
          <w:b w:val="0"/>
          <w:spacing w:val="-5"/>
          <w:kern w:val="20"/>
          <w:szCs w:val="24"/>
        </w:rPr>
        <w:tab/>
        <w:t>(b)  The Contractor may request withdrawal by the Government of any student for academic or disciplinary reasons.</w:t>
      </w:r>
    </w:p>
    <w:p w14:paraId="6A3A65F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D67207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(c)  If withdrawal occurs before the end of a term, the Government will pay any tuition and fees due for the current term.  The Contractor shall credit the Government with any charges eligible for refund under the Contractor's standard procedures for any students in effect on the date of withdrawal.</w:t>
      </w:r>
    </w:p>
    <w:p w14:paraId="5854ECE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D11A0A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(d)  Withdrawal of students by the Government will not be the basis for any special charge or claim by the Contractor other than charges under the Contractor's standard procedures.</w:t>
      </w:r>
    </w:p>
    <w:p w14:paraId="384C0F3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49116AA" w14:textId="3D83123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5.  </w:t>
      </w:r>
      <w:r w:rsidRPr="00C40A02">
        <w:rPr>
          <w:rFonts w:ascii="Arial" w:hAnsi="Arial" w:cs="Arial"/>
          <w:b w:val="0"/>
          <w:i/>
          <w:spacing w:val="-5"/>
          <w:kern w:val="20"/>
          <w:szCs w:val="24"/>
        </w:rPr>
        <w:t>Transcripts.</w:t>
      </w:r>
      <w:r w:rsidRPr="00C40A02">
        <w:rPr>
          <w:rFonts w:ascii="Arial" w:hAnsi="Arial" w:cs="Arial"/>
          <w:b w:val="0"/>
          <w:spacing w:val="-5"/>
          <w:kern w:val="20"/>
          <w:szCs w:val="24"/>
        </w:rPr>
        <w:t xml:space="preserve">  Within a reasonable time after withdrawal of a student for any reason, or after graduation, the Contractor shall send to the Contracting Officer (or to an address supplied by the Contracting Officer) one copy of an official transcript showing all work by the student at the institution until such withdrawal or graduation.</w:t>
      </w:r>
    </w:p>
    <w:p w14:paraId="3D1F569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64AC396"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6.  </w:t>
      </w:r>
      <w:r w:rsidRPr="00C40A02">
        <w:rPr>
          <w:rFonts w:ascii="Arial" w:hAnsi="Arial" w:cs="Arial"/>
          <w:b w:val="0"/>
          <w:i/>
          <w:spacing w:val="-5"/>
          <w:kern w:val="20"/>
          <w:szCs w:val="24"/>
        </w:rPr>
        <w:t>Student teaching.</w:t>
      </w:r>
      <w:r w:rsidRPr="00C40A02">
        <w:rPr>
          <w:rFonts w:ascii="Arial" w:hAnsi="Arial" w:cs="Arial"/>
          <w:b w:val="0"/>
          <w:spacing w:val="-5"/>
          <w:kern w:val="20"/>
          <w:szCs w:val="24"/>
        </w:rPr>
        <w:t xml:space="preserve">  The Government does not anticipate the Contractor awarding fellowships and assistantships to students attending school under this agreement.  However, for graduate students, should both the student and the Contractor decide it to be in the student's best interests to assist in the institution's teaching program, the Contractor may provide nominal compensation for part-time service.  Base the compensation on the Contractor's practices and procedures for other students of similar accomplishment in that department or field.  The Contractor shall apply the compensation as a credit against any invoices presented for payment for any period in which the student performed the part-time teaching service.</w:t>
      </w:r>
    </w:p>
    <w:p w14:paraId="2D3E49A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99D592C"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 xml:space="preserve">7.  </w:t>
      </w:r>
      <w:r w:rsidRPr="00C40A02">
        <w:rPr>
          <w:rFonts w:ascii="Arial" w:hAnsi="Arial" w:cs="Arial"/>
          <w:b w:val="0"/>
          <w:i/>
          <w:spacing w:val="-5"/>
          <w:kern w:val="20"/>
          <w:szCs w:val="24"/>
        </w:rPr>
        <w:t>Termination of agreement.</w:t>
      </w:r>
    </w:p>
    <w:p w14:paraId="3472D95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5085E6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 xml:space="preserve">(a)  Either party may terminate this agreement by giving 30 days advance written notice of the effective date of termination.  In the event of termination, the Government shall have the right, at its option, to continue to receive educational services for those students already enrolled in the contractor's institution under this agreement until such time that the students complete their courses or </w:t>
      </w:r>
      <w:proofErr w:type="gramStart"/>
      <w:r w:rsidRPr="00C40A02">
        <w:rPr>
          <w:rFonts w:ascii="Arial" w:hAnsi="Arial" w:cs="Arial"/>
          <w:b w:val="0"/>
          <w:spacing w:val="-5"/>
          <w:kern w:val="20"/>
          <w:szCs w:val="24"/>
        </w:rPr>
        <w:t>curricula</w:t>
      </w:r>
      <w:proofErr w:type="gramEnd"/>
      <w:r w:rsidRPr="00C40A02">
        <w:rPr>
          <w:rFonts w:ascii="Arial" w:hAnsi="Arial" w:cs="Arial"/>
          <w:b w:val="0"/>
          <w:spacing w:val="-5"/>
          <w:kern w:val="20"/>
          <w:szCs w:val="24"/>
        </w:rPr>
        <w:t xml:space="preserve"> or the Government withdraws them from the Contractor's institution.  The terms and conditions of this agreement in effect on the effective date of the termination shall continue to apply to such students remaining in the Contractor's institution.</w:t>
      </w:r>
    </w:p>
    <w:p w14:paraId="1D199A8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A4A57C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 xml:space="preserve">(b)  Withdrawal of students under Schedule provision 4 shall not </w:t>
      </w:r>
      <w:proofErr w:type="gramStart"/>
      <w:r w:rsidRPr="00C40A02">
        <w:rPr>
          <w:rFonts w:ascii="Arial" w:hAnsi="Arial" w:cs="Arial"/>
          <w:b w:val="0"/>
          <w:spacing w:val="-5"/>
          <w:kern w:val="20"/>
          <w:szCs w:val="24"/>
        </w:rPr>
        <w:t>be considered</w:t>
      </w:r>
      <w:proofErr w:type="gramEnd"/>
      <w:r w:rsidRPr="00C40A02">
        <w:rPr>
          <w:rFonts w:ascii="Arial" w:hAnsi="Arial" w:cs="Arial"/>
          <w:b w:val="0"/>
          <w:spacing w:val="-5"/>
          <w:kern w:val="20"/>
          <w:szCs w:val="24"/>
        </w:rPr>
        <w:t xml:space="preserve"> a termination within the meaning of this provision 7.</w:t>
      </w:r>
    </w:p>
    <w:p w14:paraId="1117521B"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6B5886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t>(c)  Termination by either party shall not be the basis for any special charge or claim by the Contractor, other than as provided by the Contractor's standard procedures.</w:t>
      </w:r>
    </w:p>
    <w:p w14:paraId="3D3E08B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E24581"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GENERAL PROVISIONS</w:t>
      </w:r>
    </w:p>
    <w:p w14:paraId="76912F97"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ADBA9DE"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Use the following clauses in educational service agreements:</w:t>
      </w:r>
    </w:p>
    <w:p w14:paraId="181086C9"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D0F9E64"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1.  FAR 52.202-1, Definitions, and add the following paragraphs (h) through (m).</w:t>
      </w:r>
    </w:p>
    <w:p w14:paraId="6B3C4635"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25E3DF8" w14:textId="77777777" w:rsidR="003D6525" w:rsidRPr="00C40A02" w:rsidRDefault="003D6525" w:rsidP="003D6525">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lastRenderedPageBreak/>
        <w:tab/>
      </w:r>
      <w:r w:rsidRPr="00C40A02">
        <w:rPr>
          <w:rFonts w:ascii="Arial" w:hAnsi="Arial" w:cs="Arial"/>
          <w:b w:val="0"/>
          <w:spacing w:val="-5"/>
          <w:kern w:val="20"/>
          <w:szCs w:val="24"/>
        </w:rPr>
        <w:tab/>
      </w:r>
      <w:proofErr w:type="gramStart"/>
      <w:r w:rsidRPr="00C40A02">
        <w:rPr>
          <w:rFonts w:ascii="Arial" w:hAnsi="Arial" w:cs="Arial"/>
          <w:b w:val="0"/>
          <w:spacing w:val="-5"/>
          <w:kern w:val="20"/>
          <w:szCs w:val="24"/>
        </w:rPr>
        <w:t>(h)  “</w:t>
      </w:r>
      <w:proofErr w:type="gramEnd"/>
      <w:r w:rsidRPr="00C40A02">
        <w:rPr>
          <w:rFonts w:ascii="Arial" w:hAnsi="Arial" w:cs="Arial"/>
          <w:b w:val="0"/>
          <w:spacing w:val="-5"/>
          <w:kern w:val="20"/>
          <w:szCs w:val="24"/>
        </w:rPr>
        <w:t>Term” means the period of time into which the Contractor divides the academic year for purposes of instruction.  This includes “semester,” “trimester,” “quarter,” or any similar word the Contractor may use.</w:t>
      </w:r>
    </w:p>
    <w:p w14:paraId="747BF6FB"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BEFB9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proofErr w:type="gramStart"/>
      <w:r w:rsidRPr="00C40A02">
        <w:rPr>
          <w:rFonts w:ascii="Arial" w:hAnsi="Arial" w:cs="Arial"/>
          <w:b w:val="0"/>
          <w:spacing w:val="-5"/>
          <w:kern w:val="20"/>
          <w:szCs w:val="24"/>
        </w:rPr>
        <w:t>(i)  “</w:t>
      </w:r>
      <w:proofErr w:type="gramEnd"/>
      <w:r w:rsidRPr="00C40A02">
        <w:rPr>
          <w:rFonts w:ascii="Arial" w:hAnsi="Arial" w:cs="Arial"/>
          <w:b w:val="0"/>
          <w:spacing w:val="-5"/>
          <w:kern w:val="20"/>
          <w:szCs w:val="24"/>
        </w:rPr>
        <w:t>Course” means a series of lectures or instructions, and laboratory periods, relating to one specific representation of subject matter, such as Elementary College Algebra, German 401, or Surveying.  Normally, a student completes a course in one term and receives a certain number of semester hours credit (or equivalent) upon successful completion.</w:t>
      </w:r>
    </w:p>
    <w:p w14:paraId="03C78D5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9859A7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proofErr w:type="gramStart"/>
      <w:r w:rsidRPr="00C40A02">
        <w:rPr>
          <w:rFonts w:ascii="Arial" w:hAnsi="Arial" w:cs="Arial"/>
          <w:b w:val="0"/>
          <w:spacing w:val="-5"/>
          <w:kern w:val="20"/>
          <w:szCs w:val="24"/>
        </w:rPr>
        <w:t>(j)  “</w:t>
      </w:r>
      <w:proofErr w:type="gramEnd"/>
      <w:r w:rsidRPr="00C40A02">
        <w:rPr>
          <w:rFonts w:ascii="Arial" w:hAnsi="Arial" w:cs="Arial"/>
          <w:b w:val="0"/>
          <w:spacing w:val="-5"/>
          <w:kern w:val="20"/>
          <w:szCs w:val="24"/>
        </w:rPr>
        <w:t>Curriculum” means a series of courses having a unified purpose and belonging primarily to one major academic field.  It will usually include certain required courses and elective courses within established criteria.  Examples include Business Administration, Civil Engineering, Fine and Applied Arts, and Physics.  A curriculum normally covers more than one term and leads to a degree or diploma upon successful completion.</w:t>
      </w:r>
    </w:p>
    <w:p w14:paraId="3582D37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6F7641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proofErr w:type="gramStart"/>
      <w:r w:rsidRPr="00C40A02">
        <w:rPr>
          <w:rFonts w:ascii="Arial" w:hAnsi="Arial" w:cs="Arial"/>
          <w:b w:val="0"/>
          <w:spacing w:val="-5"/>
          <w:kern w:val="20"/>
          <w:szCs w:val="24"/>
        </w:rPr>
        <w:t>(k)  “</w:t>
      </w:r>
      <w:proofErr w:type="gramEnd"/>
      <w:r w:rsidRPr="00C40A02">
        <w:rPr>
          <w:rFonts w:ascii="Arial" w:hAnsi="Arial" w:cs="Arial"/>
          <w:b w:val="0"/>
          <w:spacing w:val="-5"/>
          <w:kern w:val="20"/>
          <w:szCs w:val="24"/>
        </w:rPr>
        <w:t>Catalog” means any medium by which the Contractor publicly announces terms and conditions for enrollment in the Contractor's institution, including tuition and fees to be charged.  This includes “bulletin,” “announcement,” or any other similar word the Contractor may use.</w:t>
      </w:r>
    </w:p>
    <w:p w14:paraId="0BC74A0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76FC4A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proofErr w:type="gramStart"/>
      <w:r w:rsidRPr="00C40A02">
        <w:rPr>
          <w:rFonts w:ascii="Arial" w:hAnsi="Arial" w:cs="Arial"/>
          <w:b w:val="0"/>
          <w:spacing w:val="-5"/>
          <w:kern w:val="20"/>
          <w:szCs w:val="24"/>
        </w:rPr>
        <w:t>(l)  “</w:t>
      </w:r>
      <w:proofErr w:type="gramEnd"/>
      <w:r w:rsidRPr="00C40A02">
        <w:rPr>
          <w:rFonts w:ascii="Arial" w:hAnsi="Arial" w:cs="Arial"/>
          <w:b w:val="0"/>
          <w:spacing w:val="-5"/>
          <w:kern w:val="20"/>
          <w:szCs w:val="24"/>
        </w:rPr>
        <w:t>Tuition” means the amount of money charged by an educational institution for instruction, not including fees.</w:t>
      </w:r>
    </w:p>
    <w:p w14:paraId="15D76FBE"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4E68D4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proofErr w:type="gramStart"/>
      <w:r w:rsidRPr="00C40A02">
        <w:rPr>
          <w:rFonts w:ascii="Arial" w:hAnsi="Arial" w:cs="Arial"/>
          <w:b w:val="0"/>
          <w:spacing w:val="-5"/>
          <w:kern w:val="20"/>
          <w:szCs w:val="24"/>
        </w:rPr>
        <w:t>(m)  “</w:t>
      </w:r>
      <w:proofErr w:type="gramEnd"/>
      <w:r w:rsidRPr="00C40A02">
        <w:rPr>
          <w:rFonts w:ascii="Arial" w:hAnsi="Arial" w:cs="Arial"/>
          <w:b w:val="0"/>
          <w:spacing w:val="-5"/>
          <w:kern w:val="20"/>
          <w:szCs w:val="24"/>
        </w:rPr>
        <w:t>Fees” means those applicable charges directly related to enrollment in the Contractor's institution.  Unless specifically allowed in the request for services, fees shall not include—</w:t>
      </w:r>
    </w:p>
    <w:p w14:paraId="1BC70B6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E0C444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(1)  Any permit charge, such as parking and vehicle registration; or</w:t>
      </w:r>
    </w:p>
    <w:p w14:paraId="77A35E6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169B21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r>
      <w:r w:rsidRPr="00C40A02">
        <w:rPr>
          <w:rFonts w:ascii="Arial" w:hAnsi="Arial" w:cs="Arial"/>
          <w:b w:val="0"/>
          <w:spacing w:val="-5"/>
          <w:kern w:val="20"/>
          <w:szCs w:val="24"/>
        </w:rPr>
        <w:tab/>
      </w:r>
      <w:r w:rsidRPr="00C40A02">
        <w:rPr>
          <w:rFonts w:ascii="Arial" w:hAnsi="Arial" w:cs="Arial"/>
          <w:b w:val="0"/>
          <w:spacing w:val="-5"/>
          <w:kern w:val="20"/>
          <w:szCs w:val="24"/>
        </w:rPr>
        <w:tab/>
        <w:t>(2)  Charges for services of a personal nature, such as food, housing, and laundry.</w:t>
      </w:r>
    </w:p>
    <w:p w14:paraId="5EE2155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25A780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2.  FAR 52.203-3, Gratuities.</w:t>
      </w:r>
    </w:p>
    <w:p w14:paraId="03BBD6A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8266EED"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3.  FAR 52.203-5, Covenant Against Contingent Fees.</w:t>
      </w:r>
    </w:p>
    <w:p w14:paraId="557A650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382525F"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4.  FAR 52.204-1, Approval of Contract, if required by department/agency procedures.</w:t>
      </w:r>
    </w:p>
    <w:p w14:paraId="499EF36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1EBCD84"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5.  FAR 52.215-2, Audit and Records--Negotiation.</w:t>
      </w:r>
    </w:p>
    <w:p w14:paraId="7E3835C3"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D7380EF"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6.  FAR 52.215-8, Order of Precedence--Uniform Contract Format.</w:t>
      </w:r>
    </w:p>
    <w:p w14:paraId="63263DD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D1F6C5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7.  Conflicts Between Agreement and Catalog.  Insert the following clause:</w:t>
      </w:r>
    </w:p>
    <w:p w14:paraId="498B725C"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tbl>
      <w:tblPr>
        <w:tblW w:w="0" w:type="auto"/>
        <w:tblInd w:w="738" w:type="dxa"/>
        <w:tblLayout w:type="fixed"/>
        <w:tblLook w:val="0000" w:firstRow="0" w:lastRow="0" w:firstColumn="0" w:lastColumn="0" w:noHBand="0" w:noVBand="0"/>
      </w:tblPr>
      <w:tblGrid>
        <w:gridCol w:w="8280"/>
      </w:tblGrid>
      <w:tr w:rsidR="003D6525" w:rsidRPr="003A064D" w14:paraId="3ED53470" w14:textId="77777777" w:rsidTr="003314AF">
        <w:tc>
          <w:tcPr>
            <w:tcW w:w="8280" w:type="dxa"/>
          </w:tcPr>
          <w:p w14:paraId="05AF14D5" w14:textId="77777777" w:rsidR="003D6525" w:rsidRPr="00C40A02" w:rsidRDefault="003D6525" w:rsidP="003314AF">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CONFLICTS BETWEEN AGREEMENT AND CATALOG</w:t>
            </w:r>
          </w:p>
          <w:p w14:paraId="28BEE7F4" w14:textId="77777777" w:rsidR="003D6525" w:rsidRPr="00C40A02" w:rsidRDefault="003D6525" w:rsidP="003314AF">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3D6525" w:rsidRPr="003A064D" w14:paraId="61E90FAA" w14:textId="77777777" w:rsidTr="003314AF">
        <w:tc>
          <w:tcPr>
            <w:tcW w:w="8280" w:type="dxa"/>
          </w:tcPr>
          <w:p w14:paraId="14497A64" w14:textId="77777777" w:rsidR="003D6525" w:rsidRPr="00C40A02" w:rsidRDefault="003D6525" w:rsidP="003314AF">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If there is any inconsistency between this agreement and any catalog or other document incorporated in this agreement by reference or any of the Contractor's rules and regulations, the provisions of this agreement shall govern.</w:t>
            </w:r>
          </w:p>
        </w:tc>
      </w:tr>
      <w:tr w:rsidR="003D6525" w:rsidRPr="003A064D" w14:paraId="4BB09363" w14:textId="77777777" w:rsidTr="003314AF">
        <w:tc>
          <w:tcPr>
            <w:tcW w:w="8280" w:type="dxa"/>
          </w:tcPr>
          <w:p w14:paraId="450AD595" w14:textId="77777777" w:rsidR="003D6525" w:rsidRPr="00C40A02" w:rsidRDefault="003D6525" w:rsidP="003314AF">
            <w:pPr>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tc>
      </w:tr>
    </w:tbl>
    <w:p w14:paraId="50132A2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lastRenderedPageBreak/>
        <w:tab/>
        <w:t>8.  FAR 52.222-3, Convict Labor.</w:t>
      </w:r>
    </w:p>
    <w:p w14:paraId="0A444D25"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950426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9.  Under FAR 22.802, FAR 22.807, and FAR 22.810, use the appropriate clause from FAR 52.222-26, Equal Opportunity.</w:t>
      </w:r>
    </w:p>
    <w:p w14:paraId="171071F1"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CEFDC3A"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10.  FAR 52.233-1, Disputes.</w:t>
      </w:r>
    </w:p>
    <w:p w14:paraId="48E08752"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8B41E24" w14:textId="77777777" w:rsidR="003D6525" w:rsidRPr="00C40A02" w:rsidRDefault="003D6525" w:rsidP="003D6525">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11.  Assignment of Claims.  Insert the following clause:</w:t>
      </w:r>
    </w:p>
    <w:p w14:paraId="60F5449C" w14:textId="77777777" w:rsidR="003D6525" w:rsidRPr="00C40A02" w:rsidRDefault="003D6525" w:rsidP="003D6525">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tbl>
      <w:tblPr>
        <w:tblW w:w="0" w:type="auto"/>
        <w:jc w:val="center"/>
        <w:tblLayout w:type="fixed"/>
        <w:tblLook w:val="0000" w:firstRow="0" w:lastRow="0" w:firstColumn="0" w:lastColumn="0" w:noHBand="0" w:noVBand="0"/>
      </w:tblPr>
      <w:tblGrid>
        <w:gridCol w:w="5760"/>
      </w:tblGrid>
      <w:tr w:rsidR="003D6525" w:rsidRPr="003A064D" w14:paraId="4B3E0023" w14:textId="77777777" w:rsidTr="00C40A02">
        <w:trPr>
          <w:jc w:val="center"/>
        </w:trPr>
        <w:tc>
          <w:tcPr>
            <w:tcW w:w="5760" w:type="dxa"/>
          </w:tcPr>
          <w:p w14:paraId="3C560657" w14:textId="77777777" w:rsidR="003D6525" w:rsidRPr="00C40A02" w:rsidRDefault="003D6525" w:rsidP="00C40A02">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ASSIGNMENT OF CLAIMS</w:t>
            </w:r>
          </w:p>
        </w:tc>
      </w:tr>
      <w:tr w:rsidR="003D6525" w:rsidRPr="003A064D" w14:paraId="78F5DCA3" w14:textId="77777777" w:rsidTr="00C40A02">
        <w:trPr>
          <w:jc w:val="center"/>
        </w:trPr>
        <w:tc>
          <w:tcPr>
            <w:tcW w:w="5760" w:type="dxa"/>
          </w:tcPr>
          <w:p w14:paraId="249811F6" w14:textId="77777777" w:rsidR="003D6525" w:rsidRPr="00C40A02" w:rsidRDefault="003D6525" w:rsidP="00C40A02">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3D6525" w:rsidRPr="003A064D" w14:paraId="2323149B" w14:textId="77777777" w:rsidTr="00C40A02">
        <w:trPr>
          <w:jc w:val="center"/>
        </w:trPr>
        <w:tc>
          <w:tcPr>
            <w:tcW w:w="5760" w:type="dxa"/>
          </w:tcPr>
          <w:p w14:paraId="0B1E43FE" w14:textId="77777777" w:rsidR="003D6525" w:rsidRPr="00C40A02" w:rsidRDefault="003D6525" w:rsidP="00C40A02">
            <w:pPr>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 xml:space="preserve">No claim under this agreement shall </w:t>
            </w:r>
            <w:proofErr w:type="gramStart"/>
            <w:r w:rsidRPr="00C40A02">
              <w:rPr>
                <w:rFonts w:ascii="Arial" w:hAnsi="Arial" w:cs="Arial"/>
                <w:b w:val="0"/>
                <w:spacing w:val="-5"/>
                <w:kern w:val="20"/>
                <w:szCs w:val="24"/>
              </w:rPr>
              <w:t>be assigned</w:t>
            </w:r>
            <w:proofErr w:type="gramEnd"/>
            <w:r w:rsidRPr="00C40A02">
              <w:rPr>
                <w:rFonts w:ascii="Arial" w:hAnsi="Arial" w:cs="Arial"/>
                <w:b w:val="0"/>
                <w:spacing w:val="-5"/>
                <w:kern w:val="20"/>
                <w:szCs w:val="24"/>
              </w:rPr>
              <w:t>.</w:t>
            </w:r>
          </w:p>
        </w:tc>
      </w:tr>
    </w:tbl>
    <w:p w14:paraId="13DA540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9D66297"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b/>
        <w:t>12.  FAR 52.252-4, Alterations in Contract, if required by department/agency procedures.</w:t>
      </w:r>
    </w:p>
    <w:p w14:paraId="709110B8"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tbl>
      <w:tblPr>
        <w:tblW w:w="0" w:type="auto"/>
        <w:tblInd w:w="828" w:type="dxa"/>
        <w:tblLayout w:type="fixed"/>
        <w:tblLook w:val="0000" w:firstRow="0" w:lastRow="0" w:firstColumn="0" w:lastColumn="0" w:noHBand="0" w:noVBand="0"/>
      </w:tblPr>
      <w:tblGrid>
        <w:gridCol w:w="3150"/>
        <w:gridCol w:w="1260"/>
        <w:gridCol w:w="3780"/>
      </w:tblGrid>
      <w:tr w:rsidR="003D6525" w:rsidRPr="003A064D" w14:paraId="6A3F4A80" w14:textId="77777777" w:rsidTr="003314AF">
        <w:tc>
          <w:tcPr>
            <w:tcW w:w="8190" w:type="dxa"/>
            <w:gridSpan w:val="3"/>
          </w:tcPr>
          <w:p w14:paraId="083B6932"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SIGNATURE PAGE</w:t>
            </w:r>
          </w:p>
        </w:tc>
      </w:tr>
      <w:tr w:rsidR="003D6525" w:rsidRPr="003A064D" w14:paraId="1453A55B" w14:textId="77777777" w:rsidTr="003314AF">
        <w:tc>
          <w:tcPr>
            <w:tcW w:w="8190" w:type="dxa"/>
            <w:gridSpan w:val="3"/>
          </w:tcPr>
          <w:p w14:paraId="1919F834"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tc>
      </w:tr>
      <w:tr w:rsidR="003D6525" w:rsidRPr="003A064D" w14:paraId="746143FD" w14:textId="77777777" w:rsidTr="003314AF">
        <w:tc>
          <w:tcPr>
            <w:tcW w:w="4410" w:type="dxa"/>
            <w:gridSpan w:val="2"/>
          </w:tcPr>
          <w:p w14:paraId="67FB4BF4"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C40A02">
              <w:rPr>
                <w:rFonts w:ascii="Arial" w:hAnsi="Arial" w:cs="Arial"/>
                <w:b w:val="0"/>
                <w:spacing w:val="-5"/>
                <w:kern w:val="20"/>
                <w:szCs w:val="24"/>
              </w:rPr>
              <w:t>Agreement No. _____________________</w:t>
            </w:r>
          </w:p>
        </w:tc>
        <w:tc>
          <w:tcPr>
            <w:tcW w:w="3780" w:type="dxa"/>
          </w:tcPr>
          <w:p w14:paraId="2E9DBCD0"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C40A02">
              <w:rPr>
                <w:rFonts w:ascii="Arial" w:hAnsi="Arial" w:cs="Arial"/>
                <w:b w:val="0"/>
                <w:spacing w:val="-5"/>
                <w:kern w:val="20"/>
                <w:szCs w:val="24"/>
              </w:rPr>
              <w:t>Date _________________________</w:t>
            </w:r>
          </w:p>
        </w:tc>
      </w:tr>
      <w:tr w:rsidR="003D6525" w:rsidRPr="003A064D" w14:paraId="32F37764" w14:textId="77777777" w:rsidTr="003314AF">
        <w:tc>
          <w:tcPr>
            <w:tcW w:w="8190" w:type="dxa"/>
            <w:gridSpan w:val="3"/>
          </w:tcPr>
          <w:p w14:paraId="527A253D"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tc>
      </w:tr>
      <w:tr w:rsidR="003D6525" w:rsidRPr="003A064D" w14:paraId="1FB807A1" w14:textId="77777777" w:rsidTr="003314AF">
        <w:tc>
          <w:tcPr>
            <w:tcW w:w="8190" w:type="dxa"/>
            <w:gridSpan w:val="3"/>
          </w:tcPr>
          <w:p w14:paraId="41381630"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THE UNITED STATES OF AMERICA</w:t>
            </w:r>
          </w:p>
        </w:tc>
      </w:tr>
      <w:tr w:rsidR="003D6525" w:rsidRPr="003A064D" w14:paraId="71192706" w14:textId="77777777" w:rsidTr="003314AF">
        <w:tc>
          <w:tcPr>
            <w:tcW w:w="8190" w:type="dxa"/>
            <w:gridSpan w:val="3"/>
          </w:tcPr>
          <w:p w14:paraId="72097D4F"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tc>
      </w:tr>
      <w:tr w:rsidR="003D6525" w:rsidRPr="003A064D" w14:paraId="73DFD07D" w14:textId="77777777" w:rsidTr="003314AF">
        <w:tc>
          <w:tcPr>
            <w:tcW w:w="8190" w:type="dxa"/>
            <w:gridSpan w:val="3"/>
          </w:tcPr>
          <w:p w14:paraId="6CFAFD99"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BY:  _____________________________</w:t>
            </w:r>
          </w:p>
        </w:tc>
      </w:tr>
      <w:tr w:rsidR="003D6525" w:rsidRPr="003A064D" w14:paraId="46436E54" w14:textId="77777777" w:rsidTr="003314AF">
        <w:tc>
          <w:tcPr>
            <w:tcW w:w="3150" w:type="dxa"/>
          </w:tcPr>
          <w:p w14:paraId="6C4E39A1"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5040" w:type="dxa"/>
            <w:gridSpan w:val="2"/>
          </w:tcPr>
          <w:p w14:paraId="1005B6D3"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C40A02">
              <w:rPr>
                <w:rFonts w:ascii="Arial" w:hAnsi="Arial" w:cs="Arial"/>
                <w:b w:val="0"/>
                <w:spacing w:val="-5"/>
                <w:kern w:val="20"/>
                <w:szCs w:val="24"/>
              </w:rPr>
              <w:t>(Contracting Officer)</w:t>
            </w:r>
          </w:p>
        </w:tc>
      </w:tr>
      <w:tr w:rsidR="003D6525" w:rsidRPr="003A064D" w14:paraId="41950669" w14:textId="77777777" w:rsidTr="003314AF">
        <w:tc>
          <w:tcPr>
            <w:tcW w:w="8190" w:type="dxa"/>
            <w:gridSpan w:val="3"/>
          </w:tcPr>
          <w:p w14:paraId="23EC76C4"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3D6525" w:rsidRPr="003A064D" w14:paraId="3DFAB9CD" w14:textId="77777777" w:rsidTr="003314AF">
        <w:tc>
          <w:tcPr>
            <w:tcW w:w="8190" w:type="dxa"/>
            <w:gridSpan w:val="3"/>
          </w:tcPr>
          <w:p w14:paraId="0D23AF62"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Activity __________________________</w:t>
            </w:r>
          </w:p>
          <w:p w14:paraId="2D0BEFC9"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Location _________________________</w:t>
            </w:r>
          </w:p>
        </w:tc>
      </w:tr>
      <w:tr w:rsidR="003D6525" w:rsidRPr="003A064D" w14:paraId="3D1A58F5" w14:textId="77777777" w:rsidTr="003314AF">
        <w:tc>
          <w:tcPr>
            <w:tcW w:w="8190" w:type="dxa"/>
            <w:gridSpan w:val="3"/>
          </w:tcPr>
          <w:p w14:paraId="56B6C7C3"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3D6525" w:rsidRPr="003A064D" w14:paraId="0714AE67" w14:textId="77777777" w:rsidTr="003314AF">
        <w:tc>
          <w:tcPr>
            <w:tcW w:w="8190" w:type="dxa"/>
            <w:gridSpan w:val="3"/>
          </w:tcPr>
          <w:p w14:paraId="36D39608"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(NAME OF CONTRACTOR)</w:t>
            </w:r>
          </w:p>
          <w:p w14:paraId="6E2F8160"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p w14:paraId="2F83433A"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BY:  __________________________</w:t>
            </w:r>
          </w:p>
          <w:p w14:paraId="59B6CB94"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C40A02">
              <w:rPr>
                <w:rFonts w:ascii="Arial" w:hAnsi="Arial" w:cs="Arial"/>
                <w:b w:val="0"/>
                <w:spacing w:val="-5"/>
                <w:kern w:val="20"/>
                <w:szCs w:val="24"/>
              </w:rPr>
              <w:t>(Title) ________________________</w:t>
            </w:r>
          </w:p>
          <w:p w14:paraId="54ACDFDB" w14:textId="77777777" w:rsidR="003D6525" w:rsidRPr="00C40A02" w:rsidRDefault="003D6525" w:rsidP="003314AF">
            <w:pPr>
              <w:keepNext/>
              <w:keepLines/>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bl>
    <w:p w14:paraId="45ECC8F6" w14:textId="77777777" w:rsidR="003D6525" w:rsidRPr="00C40A02" w:rsidRDefault="003D6525" w:rsidP="003D652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A5BC90D" w14:textId="3A0D43B6" w:rsidR="003A064D" w:rsidRPr="001023BC" w:rsidRDefault="003A064D" w:rsidP="003A064D">
      <w:pPr>
        <w:widowControl w:val="0"/>
        <w:rPr>
          <w:rFonts w:ascii="Arial" w:hAnsi="Arial" w:cs="Arial"/>
        </w:rPr>
      </w:pPr>
      <w:r w:rsidRPr="001023BC">
        <w:rPr>
          <w:rFonts w:ascii="Arial" w:hAnsi="Arial" w:cs="Arial"/>
        </w:rPr>
        <w:t>PGI 237.7</w:t>
      </w:r>
      <w:r>
        <w:rPr>
          <w:rFonts w:ascii="Arial" w:hAnsi="Arial" w:cs="Arial"/>
        </w:rPr>
        <w:t>5</w:t>
      </w:r>
      <w:r w:rsidRPr="001023BC">
        <w:rPr>
          <w:rFonts w:ascii="Arial" w:hAnsi="Arial" w:cs="Arial"/>
        </w:rPr>
        <w:t>—</w:t>
      </w:r>
      <w:r>
        <w:rPr>
          <w:rFonts w:ascii="Arial" w:hAnsi="Arial" w:cs="Arial"/>
        </w:rPr>
        <w:t>ACQUISITION AND MANAGEMENT OF INDUSTRIAL RESOURCES</w:t>
      </w:r>
      <w:r w:rsidRPr="001023BC">
        <w:rPr>
          <w:rFonts w:ascii="Arial" w:hAnsi="Arial" w:cs="Arial"/>
        </w:rPr>
        <w:t xml:space="preserve"> </w:t>
      </w:r>
    </w:p>
    <w:p w14:paraId="4E3CA68D" w14:textId="77777777" w:rsidR="003A064D" w:rsidRPr="001023BC" w:rsidRDefault="003A064D" w:rsidP="003A064D">
      <w:pPr>
        <w:widowControl w:val="0"/>
        <w:rPr>
          <w:rFonts w:ascii="Arial" w:hAnsi="Arial" w:cs="Arial"/>
          <w:b w:val="0"/>
        </w:rPr>
      </w:pPr>
    </w:p>
    <w:p w14:paraId="07CE5D39" w14:textId="5A7285A2" w:rsidR="003A064D" w:rsidRPr="001023BC" w:rsidRDefault="003A064D" w:rsidP="003A064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1023BC">
        <w:rPr>
          <w:rFonts w:ascii="Arial" w:hAnsi="Arial" w:cs="Arial"/>
          <w:spacing w:val="-5"/>
          <w:kern w:val="20"/>
          <w:szCs w:val="24"/>
        </w:rPr>
        <w:t xml:space="preserve">PGI </w:t>
      </w:r>
      <w:proofErr w:type="gramStart"/>
      <w:r w:rsidRPr="001023BC">
        <w:rPr>
          <w:rFonts w:ascii="Arial" w:hAnsi="Arial" w:cs="Arial"/>
          <w:spacing w:val="-5"/>
          <w:kern w:val="20"/>
          <w:szCs w:val="24"/>
        </w:rPr>
        <w:t>237.7</w:t>
      </w:r>
      <w:r>
        <w:rPr>
          <w:rFonts w:ascii="Arial" w:hAnsi="Arial" w:cs="Arial"/>
          <w:spacing w:val="-5"/>
          <w:kern w:val="20"/>
          <w:szCs w:val="24"/>
        </w:rPr>
        <w:t>502</w:t>
      </w:r>
      <w:r w:rsidRPr="001023BC">
        <w:rPr>
          <w:rFonts w:ascii="Arial" w:hAnsi="Arial" w:cs="Arial"/>
          <w:spacing w:val="-5"/>
          <w:kern w:val="20"/>
          <w:szCs w:val="24"/>
        </w:rPr>
        <w:t xml:space="preserve">  </w:t>
      </w:r>
      <w:r>
        <w:rPr>
          <w:rFonts w:ascii="Arial" w:hAnsi="Arial" w:cs="Arial"/>
          <w:spacing w:val="-5"/>
          <w:kern w:val="20"/>
          <w:szCs w:val="24"/>
        </w:rPr>
        <w:t>Policy</w:t>
      </w:r>
      <w:proofErr w:type="gramEnd"/>
      <w:r w:rsidRPr="001023BC">
        <w:rPr>
          <w:rFonts w:ascii="Arial" w:hAnsi="Arial" w:cs="Arial"/>
          <w:spacing w:val="-5"/>
          <w:kern w:val="20"/>
          <w:szCs w:val="24"/>
        </w:rPr>
        <w:t>.</w:t>
      </w:r>
    </w:p>
    <w:p w14:paraId="73774D4E" w14:textId="30882669" w:rsidR="00147428" w:rsidRPr="00C40A02" w:rsidRDefault="003A064D" w:rsidP="00C40A02">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A064D">
        <w:rPr>
          <w:rFonts w:ascii="Arial" w:hAnsi="Arial" w:cs="Arial"/>
          <w:b w:val="0"/>
          <w:spacing w:val="-5"/>
          <w:kern w:val="20"/>
          <w:szCs w:val="24"/>
        </w:rPr>
        <w:t xml:space="preserve">Use DD Form 1391, FY__ Military Construction Project Data, to notify congressional committees of projects that </w:t>
      </w:r>
      <w:proofErr w:type="gramStart"/>
      <w:r w:rsidRPr="003A064D">
        <w:rPr>
          <w:rFonts w:ascii="Arial" w:hAnsi="Arial" w:cs="Arial"/>
          <w:b w:val="0"/>
          <w:spacing w:val="-5"/>
          <w:kern w:val="20"/>
          <w:szCs w:val="24"/>
        </w:rPr>
        <w:t>are not included</w:t>
      </w:r>
      <w:proofErr w:type="gramEnd"/>
      <w:r w:rsidRPr="003A064D">
        <w:rPr>
          <w:rFonts w:ascii="Arial" w:hAnsi="Arial" w:cs="Arial"/>
          <w:b w:val="0"/>
          <w:spacing w:val="-5"/>
          <w:kern w:val="20"/>
          <w:szCs w:val="24"/>
        </w:rPr>
        <w:t xml:space="preserve"> in the annual budget</w:t>
      </w:r>
      <w:r>
        <w:rPr>
          <w:rFonts w:ascii="Arial" w:hAnsi="Arial" w:cs="Arial"/>
          <w:b w:val="0"/>
          <w:spacing w:val="-5"/>
          <w:kern w:val="20"/>
          <w:szCs w:val="24"/>
        </w:rPr>
        <w:t>.</w:t>
      </w:r>
    </w:p>
    <w:sectPr w:rsidR="00147428" w:rsidRPr="00C40A02" w:rsidSect="00201D85">
      <w:headerReference w:type="default" r:id="rId20"/>
      <w:footerReference w:type="default" r:id="rId21"/>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A6FD5" w14:textId="77777777" w:rsidR="00BD6201" w:rsidRDefault="00BD6201">
      <w:r>
        <w:separator/>
      </w:r>
    </w:p>
  </w:endnote>
  <w:endnote w:type="continuationSeparator" w:id="0">
    <w:p w14:paraId="41C026FA" w14:textId="77777777" w:rsidR="00BD6201" w:rsidRDefault="00BD6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D5EF" w14:textId="4A132EB8" w:rsidR="0012508F" w:rsidRDefault="0012508F" w:rsidP="0012508F">
    <w:pPr>
      <w:pStyle w:val="Footer"/>
      <w:tabs>
        <w:tab w:val="clear" w:pos="1000"/>
        <w:tab w:val="left" w:pos="0"/>
      </w:tabs>
      <w:ind w:left="0" w:firstLine="0"/>
      <w:rPr>
        <w:rFonts w:ascii="Arial" w:hAnsi="Arial" w:cs="Arial"/>
        <w:b w:val="0"/>
        <w:bCs/>
        <w:sz w:val="18"/>
        <w:szCs w:val="18"/>
      </w:rPr>
    </w:pPr>
  </w:p>
  <w:p w14:paraId="563B8DBD" w14:textId="77777777" w:rsidR="0012508F" w:rsidRPr="0012508F" w:rsidRDefault="0012508F" w:rsidP="0012508F">
    <w:pPr>
      <w:pStyle w:val="Footer"/>
      <w:jc w:val="center"/>
      <w:rPr>
        <w:rFonts w:ascii="Arial" w:hAnsi="Arial" w:cs="Arial"/>
        <w:b w:val="0"/>
        <w:bCs/>
        <w:sz w:val="18"/>
        <w:szCs w:val="18"/>
      </w:rPr>
    </w:pPr>
    <w:r w:rsidRPr="0012508F">
      <w:rPr>
        <w:rFonts w:ascii="Arial" w:hAnsi="Arial" w:cs="Arial"/>
        <w:b w:val="0"/>
        <w:bCs/>
        <w:sz w:val="18"/>
        <w:szCs w:val="18"/>
      </w:rPr>
      <w:t xml:space="preserve">Page </w:t>
    </w:r>
    <w:r w:rsidRPr="0012508F">
      <w:rPr>
        <w:rFonts w:ascii="Arial" w:hAnsi="Arial" w:cs="Arial"/>
        <w:b w:val="0"/>
        <w:bCs/>
        <w:sz w:val="18"/>
        <w:szCs w:val="18"/>
      </w:rPr>
      <w:fldChar w:fldCharType="begin"/>
    </w:r>
    <w:r w:rsidRPr="0012508F">
      <w:rPr>
        <w:rFonts w:ascii="Arial" w:hAnsi="Arial" w:cs="Arial"/>
        <w:b w:val="0"/>
        <w:bCs/>
        <w:sz w:val="18"/>
        <w:szCs w:val="18"/>
      </w:rPr>
      <w:instrText xml:space="preserve"> PAGE </w:instrText>
    </w:r>
    <w:r w:rsidRPr="0012508F">
      <w:rPr>
        <w:rFonts w:ascii="Arial" w:hAnsi="Arial" w:cs="Arial"/>
        <w:b w:val="0"/>
        <w:bCs/>
        <w:sz w:val="18"/>
        <w:szCs w:val="18"/>
      </w:rPr>
      <w:fldChar w:fldCharType="separate"/>
    </w:r>
    <w:r w:rsidRPr="0012508F">
      <w:rPr>
        <w:rFonts w:ascii="Arial" w:hAnsi="Arial" w:cs="Arial"/>
        <w:b w:val="0"/>
        <w:bCs/>
        <w:sz w:val="18"/>
        <w:szCs w:val="18"/>
      </w:rPr>
      <w:t>1</w:t>
    </w:r>
    <w:r w:rsidRPr="0012508F">
      <w:rPr>
        <w:rFonts w:ascii="Arial" w:hAnsi="Arial" w:cs="Arial"/>
        <w:b w:val="0"/>
        <w:bCs/>
        <w:sz w:val="18"/>
        <w:szCs w:val="18"/>
      </w:rPr>
      <w:fldChar w:fldCharType="end"/>
    </w:r>
    <w:r w:rsidRPr="0012508F">
      <w:rPr>
        <w:rFonts w:ascii="Arial" w:hAnsi="Arial" w:cs="Arial"/>
        <w:b w:val="0"/>
        <w:bCs/>
        <w:sz w:val="18"/>
        <w:szCs w:val="18"/>
      </w:rPr>
      <w:t xml:space="preserve"> of </w:t>
    </w:r>
    <w:r w:rsidRPr="0012508F">
      <w:rPr>
        <w:rFonts w:ascii="Arial" w:hAnsi="Arial" w:cs="Arial"/>
        <w:b w:val="0"/>
        <w:bCs/>
        <w:sz w:val="18"/>
        <w:szCs w:val="18"/>
      </w:rPr>
      <w:fldChar w:fldCharType="begin"/>
    </w:r>
    <w:r w:rsidRPr="0012508F">
      <w:rPr>
        <w:rFonts w:ascii="Arial" w:hAnsi="Arial" w:cs="Arial"/>
        <w:b w:val="0"/>
        <w:bCs/>
        <w:sz w:val="18"/>
        <w:szCs w:val="18"/>
      </w:rPr>
      <w:instrText xml:space="preserve"> NUMPAGES  </w:instrText>
    </w:r>
    <w:r w:rsidRPr="0012508F">
      <w:rPr>
        <w:rFonts w:ascii="Arial" w:hAnsi="Arial" w:cs="Arial"/>
        <w:b w:val="0"/>
        <w:bCs/>
        <w:sz w:val="18"/>
        <w:szCs w:val="18"/>
      </w:rPr>
      <w:fldChar w:fldCharType="separate"/>
    </w:r>
    <w:r w:rsidRPr="0012508F">
      <w:rPr>
        <w:rFonts w:ascii="Arial" w:hAnsi="Arial" w:cs="Arial"/>
        <w:b w:val="0"/>
        <w:bCs/>
        <w:sz w:val="18"/>
        <w:szCs w:val="18"/>
      </w:rPr>
      <w:t>23</w:t>
    </w:r>
    <w:r w:rsidRPr="0012508F">
      <w:rPr>
        <w:rFonts w:ascii="Arial" w:hAnsi="Arial" w:cs="Arial"/>
        <w:b w:val="0"/>
        <w:bCs/>
        <w:sz w:val="18"/>
        <w:szCs w:val="18"/>
      </w:rPr>
      <w:fldChar w:fldCharType="end"/>
    </w:r>
  </w:p>
  <w:p w14:paraId="0A05F255" w14:textId="77777777" w:rsidR="0012508F" w:rsidRPr="0012508F" w:rsidRDefault="0012508F" w:rsidP="0012508F">
    <w:pPr>
      <w:pStyle w:val="Footer"/>
      <w:tabs>
        <w:tab w:val="clear" w:pos="1000"/>
        <w:tab w:val="left" w:pos="0"/>
      </w:tabs>
      <w:ind w:left="0" w:firstLine="0"/>
      <w:rPr>
        <w:rFonts w:ascii="Arial" w:hAnsi="Arial" w:cs="Arial"/>
        <w:b w:val="0"/>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A0C3E" w14:textId="77777777" w:rsidR="00BD6201" w:rsidRDefault="00BD6201">
      <w:r>
        <w:separator/>
      </w:r>
    </w:p>
  </w:footnote>
  <w:footnote w:type="continuationSeparator" w:id="0">
    <w:p w14:paraId="21FD2240" w14:textId="77777777" w:rsidR="00BD6201" w:rsidRDefault="00BD6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5EC8" w14:textId="0E83807D" w:rsidR="0012508F" w:rsidRPr="0012508F" w:rsidRDefault="0012508F" w:rsidP="0012508F">
    <w:pPr>
      <w:tabs>
        <w:tab w:val="center" w:pos="4320"/>
        <w:tab w:val="right" w:pos="8640"/>
      </w:tabs>
      <w:overflowPunct w:val="0"/>
      <w:autoSpaceDE w:val="0"/>
      <w:autoSpaceDN w:val="0"/>
      <w:adjustRightInd w:val="0"/>
      <w:jc w:val="right"/>
      <w:textAlignment w:val="baseline"/>
      <w:rPr>
        <w:rFonts w:ascii="Arial" w:hAnsi="Arial" w:cs="Arial"/>
        <w:b w:val="0"/>
      </w:rPr>
    </w:pPr>
    <w:r w:rsidRPr="0012508F">
      <w:rPr>
        <w:rFonts w:ascii="Arial" w:hAnsi="Arial" w:cs="Arial"/>
        <w:b w:val="0"/>
      </w:rPr>
      <w:t>Attachment A</w:t>
    </w:r>
    <w:r>
      <w:rPr>
        <w:rFonts w:ascii="Arial" w:hAnsi="Arial" w:cs="Arial"/>
        <w:b w:val="0"/>
      </w:rPr>
      <w:t>2</w:t>
    </w:r>
  </w:p>
  <w:p w14:paraId="0AB9F2CE" w14:textId="295A0078" w:rsidR="0012508F" w:rsidRPr="0012508F" w:rsidRDefault="0012508F" w:rsidP="0012508F">
    <w:pPr>
      <w:tabs>
        <w:tab w:val="center" w:pos="4320"/>
        <w:tab w:val="right" w:pos="8640"/>
      </w:tabs>
      <w:overflowPunct w:val="0"/>
      <w:autoSpaceDE w:val="0"/>
      <w:autoSpaceDN w:val="0"/>
      <w:adjustRightInd w:val="0"/>
      <w:jc w:val="right"/>
      <w:textAlignment w:val="baseline"/>
      <w:rPr>
        <w:rFonts w:ascii="Arial" w:hAnsi="Arial" w:cs="Arial"/>
        <w:b w:val="0"/>
      </w:rPr>
    </w:pPr>
    <w:r w:rsidRPr="0012508F">
      <w:rPr>
        <w:rFonts w:ascii="Arial" w:hAnsi="Arial" w:cs="Arial"/>
        <w:b w:val="0"/>
      </w:rPr>
      <w:t>DARS Tracking Number: 2026-O</w:t>
    </w:r>
    <w:r w:rsidR="00D01173">
      <w:rPr>
        <w:rFonts w:ascii="Arial" w:hAnsi="Arial" w:cs="Arial"/>
        <w:b w:val="0"/>
      </w:rPr>
      <w:t>0023</w:t>
    </w:r>
  </w:p>
  <w:p w14:paraId="1AA47BA4" w14:textId="3752D3C6" w:rsidR="0012508F" w:rsidRPr="0012508F" w:rsidRDefault="0012508F" w:rsidP="0012508F">
    <w:pPr>
      <w:tabs>
        <w:tab w:val="center" w:pos="4320"/>
        <w:tab w:val="right" w:pos="8640"/>
      </w:tabs>
      <w:overflowPunct w:val="0"/>
      <w:autoSpaceDE w:val="0"/>
      <w:autoSpaceDN w:val="0"/>
      <w:adjustRightInd w:val="0"/>
      <w:jc w:val="right"/>
      <w:textAlignment w:val="baseline"/>
      <w:rPr>
        <w:rFonts w:ascii="Arial" w:hAnsi="Arial" w:cs="Arial"/>
        <w:b w:val="0"/>
      </w:rPr>
    </w:pPr>
    <w:r w:rsidRPr="0012508F">
      <w:rPr>
        <w:rFonts w:ascii="Arial" w:hAnsi="Arial" w:cs="Arial"/>
        <w:b w:val="0"/>
      </w:rPr>
      <w:t>Revolutionary Federal Acquisition Regulation (FAR) Overhaul Part 37</w:t>
    </w:r>
  </w:p>
  <w:p w14:paraId="3327FBE6" w14:textId="1BD277A3" w:rsidR="0012508F" w:rsidRPr="0012508F" w:rsidRDefault="0012508F" w:rsidP="0012508F">
    <w:pPr>
      <w:tabs>
        <w:tab w:val="center" w:pos="4320"/>
        <w:tab w:val="right" w:pos="9260"/>
      </w:tabs>
      <w:overflowPunct w:val="0"/>
      <w:autoSpaceDE w:val="0"/>
      <w:autoSpaceDN w:val="0"/>
      <w:adjustRightInd w:val="0"/>
      <w:jc w:val="right"/>
      <w:textAlignment w:val="baseline"/>
      <w:rPr>
        <w:rFonts w:ascii="Arial" w:hAnsi="Arial" w:cs="Arial"/>
        <w:b w:val="0"/>
        <w:sz w:val="20"/>
      </w:rPr>
    </w:pPr>
    <w:r w:rsidRPr="0012508F">
      <w:rPr>
        <w:rFonts w:ascii="Arial" w:hAnsi="Arial" w:cs="Arial"/>
        <w:b w:val="0"/>
      </w:rPr>
      <w:t>Defense FAR Supplement (DFARS) Part 237</w:t>
    </w:r>
  </w:p>
  <w:p w14:paraId="31651C6F" w14:textId="77777777" w:rsidR="001E126C" w:rsidRDefault="001E126C">
    <w:pPr>
      <w:pStyle w:val="Header"/>
      <w:ind w:left="0" w:firstLine="0"/>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3D8"/>
    <w:multiLevelType w:val="hybridMultilevel"/>
    <w:tmpl w:val="5CF6A19C"/>
    <w:lvl w:ilvl="0" w:tplc="53A2E504">
      <w:start w:val="1"/>
      <w:numFmt w:val="low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00144E"/>
    <w:multiLevelType w:val="hybridMultilevel"/>
    <w:tmpl w:val="3CDE6BF0"/>
    <w:lvl w:ilvl="0" w:tplc="320EBE44">
      <w:start w:val="1"/>
      <w:numFmt w:val="decimal"/>
      <w:lvlText w:val="%1."/>
      <w:lvlJc w:val="left"/>
      <w:pPr>
        <w:ind w:left="1020" w:hanging="360"/>
      </w:pPr>
    </w:lvl>
    <w:lvl w:ilvl="1" w:tplc="E75AFC30">
      <w:start w:val="1"/>
      <w:numFmt w:val="decimal"/>
      <w:lvlText w:val="%2."/>
      <w:lvlJc w:val="left"/>
      <w:pPr>
        <w:ind w:left="1020" w:hanging="360"/>
      </w:pPr>
    </w:lvl>
    <w:lvl w:ilvl="2" w:tplc="557E5D48">
      <w:start w:val="1"/>
      <w:numFmt w:val="decimal"/>
      <w:lvlText w:val="%3."/>
      <w:lvlJc w:val="left"/>
      <w:pPr>
        <w:ind w:left="1020" w:hanging="360"/>
      </w:pPr>
    </w:lvl>
    <w:lvl w:ilvl="3" w:tplc="2EEA3D1A">
      <w:start w:val="1"/>
      <w:numFmt w:val="decimal"/>
      <w:lvlText w:val="%4."/>
      <w:lvlJc w:val="left"/>
      <w:pPr>
        <w:ind w:left="1020" w:hanging="360"/>
      </w:pPr>
    </w:lvl>
    <w:lvl w:ilvl="4" w:tplc="9C8E63A2">
      <w:start w:val="1"/>
      <w:numFmt w:val="decimal"/>
      <w:lvlText w:val="%5."/>
      <w:lvlJc w:val="left"/>
      <w:pPr>
        <w:ind w:left="1020" w:hanging="360"/>
      </w:pPr>
    </w:lvl>
    <w:lvl w:ilvl="5" w:tplc="DB4A2EE8">
      <w:start w:val="1"/>
      <w:numFmt w:val="decimal"/>
      <w:lvlText w:val="%6."/>
      <w:lvlJc w:val="left"/>
      <w:pPr>
        <w:ind w:left="1020" w:hanging="360"/>
      </w:pPr>
    </w:lvl>
    <w:lvl w:ilvl="6" w:tplc="0742B400">
      <w:start w:val="1"/>
      <w:numFmt w:val="decimal"/>
      <w:lvlText w:val="%7."/>
      <w:lvlJc w:val="left"/>
      <w:pPr>
        <w:ind w:left="1020" w:hanging="360"/>
      </w:pPr>
    </w:lvl>
    <w:lvl w:ilvl="7" w:tplc="E3AE4150">
      <w:start w:val="1"/>
      <w:numFmt w:val="decimal"/>
      <w:lvlText w:val="%8."/>
      <w:lvlJc w:val="left"/>
      <w:pPr>
        <w:ind w:left="1020" w:hanging="360"/>
      </w:pPr>
    </w:lvl>
    <w:lvl w:ilvl="8" w:tplc="0C8A796E">
      <w:start w:val="1"/>
      <w:numFmt w:val="decimal"/>
      <w:lvlText w:val="%9."/>
      <w:lvlJc w:val="left"/>
      <w:pPr>
        <w:ind w:left="1020" w:hanging="360"/>
      </w:pPr>
    </w:lvl>
  </w:abstractNum>
  <w:abstractNum w:abstractNumId="2" w15:restartNumberingAfterBreak="0">
    <w:nsid w:val="2E5D701B"/>
    <w:multiLevelType w:val="hybridMultilevel"/>
    <w:tmpl w:val="CB702EB4"/>
    <w:lvl w:ilvl="0" w:tplc="F5AA0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6B263F"/>
    <w:multiLevelType w:val="hybridMultilevel"/>
    <w:tmpl w:val="F170EB0A"/>
    <w:lvl w:ilvl="0" w:tplc="7E5E7430">
      <w:start w:val="1"/>
      <w:numFmt w:val="decimal"/>
      <w:lvlText w:val="%1."/>
      <w:lvlJc w:val="left"/>
      <w:pPr>
        <w:ind w:left="1020" w:hanging="360"/>
      </w:pPr>
    </w:lvl>
    <w:lvl w:ilvl="1" w:tplc="C35405DA">
      <w:start w:val="1"/>
      <w:numFmt w:val="decimal"/>
      <w:lvlText w:val="%2."/>
      <w:lvlJc w:val="left"/>
      <w:pPr>
        <w:ind w:left="1020" w:hanging="360"/>
      </w:pPr>
    </w:lvl>
    <w:lvl w:ilvl="2" w:tplc="E7A42794">
      <w:start w:val="1"/>
      <w:numFmt w:val="decimal"/>
      <w:lvlText w:val="%3."/>
      <w:lvlJc w:val="left"/>
      <w:pPr>
        <w:ind w:left="1020" w:hanging="360"/>
      </w:pPr>
    </w:lvl>
    <w:lvl w:ilvl="3" w:tplc="A66C2350">
      <w:start w:val="1"/>
      <w:numFmt w:val="decimal"/>
      <w:lvlText w:val="%4."/>
      <w:lvlJc w:val="left"/>
      <w:pPr>
        <w:ind w:left="1020" w:hanging="360"/>
      </w:pPr>
    </w:lvl>
    <w:lvl w:ilvl="4" w:tplc="346C7964">
      <w:start w:val="1"/>
      <w:numFmt w:val="decimal"/>
      <w:lvlText w:val="%5."/>
      <w:lvlJc w:val="left"/>
      <w:pPr>
        <w:ind w:left="1020" w:hanging="360"/>
      </w:pPr>
    </w:lvl>
    <w:lvl w:ilvl="5" w:tplc="96629528">
      <w:start w:val="1"/>
      <w:numFmt w:val="decimal"/>
      <w:lvlText w:val="%6."/>
      <w:lvlJc w:val="left"/>
      <w:pPr>
        <w:ind w:left="1020" w:hanging="360"/>
      </w:pPr>
    </w:lvl>
    <w:lvl w:ilvl="6" w:tplc="AEFEC382">
      <w:start w:val="1"/>
      <w:numFmt w:val="decimal"/>
      <w:lvlText w:val="%7."/>
      <w:lvlJc w:val="left"/>
      <w:pPr>
        <w:ind w:left="1020" w:hanging="360"/>
      </w:pPr>
    </w:lvl>
    <w:lvl w:ilvl="7" w:tplc="DB0AA002">
      <w:start w:val="1"/>
      <w:numFmt w:val="decimal"/>
      <w:lvlText w:val="%8."/>
      <w:lvlJc w:val="left"/>
      <w:pPr>
        <w:ind w:left="1020" w:hanging="360"/>
      </w:pPr>
    </w:lvl>
    <w:lvl w:ilvl="8" w:tplc="FEAA4BAC">
      <w:start w:val="1"/>
      <w:numFmt w:val="decimal"/>
      <w:lvlText w:val="%9."/>
      <w:lvlJc w:val="left"/>
      <w:pPr>
        <w:ind w:left="1020" w:hanging="360"/>
      </w:pPr>
    </w:lvl>
  </w:abstractNum>
  <w:abstractNum w:abstractNumId="4" w15:restartNumberingAfterBreak="0">
    <w:nsid w:val="5E75758C"/>
    <w:multiLevelType w:val="hybridMultilevel"/>
    <w:tmpl w:val="7F742420"/>
    <w:lvl w:ilvl="0" w:tplc="4BB0F4A0">
      <w:start w:val="1"/>
      <w:numFmt w:val="decimal"/>
      <w:lvlText w:val="%1."/>
      <w:lvlJc w:val="left"/>
      <w:pPr>
        <w:ind w:left="1020" w:hanging="360"/>
      </w:pPr>
    </w:lvl>
    <w:lvl w:ilvl="1" w:tplc="4D400E90">
      <w:start w:val="1"/>
      <w:numFmt w:val="decimal"/>
      <w:lvlText w:val="%2."/>
      <w:lvlJc w:val="left"/>
      <w:pPr>
        <w:ind w:left="1020" w:hanging="360"/>
      </w:pPr>
    </w:lvl>
    <w:lvl w:ilvl="2" w:tplc="0478C674">
      <w:start w:val="1"/>
      <w:numFmt w:val="decimal"/>
      <w:lvlText w:val="%3."/>
      <w:lvlJc w:val="left"/>
      <w:pPr>
        <w:ind w:left="1020" w:hanging="360"/>
      </w:pPr>
    </w:lvl>
    <w:lvl w:ilvl="3" w:tplc="D5721E44">
      <w:start w:val="1"/>
      <w:numFmt w:val="decimal"/>
      <w:lvlText w:val="%4."/>
      <w:lvlJc w:val="left"/>
      <w:pPr>
        <w:ind w:left="1020" w:hanging="360"/>
      </w:pPr>
    </w:lvl>
    <w:lvl w:ilvl="4" w:tplc="69D44D9E">
      <w:start w:val="1"/>
      <w:numFmt w:val="decimal"/>
      <w:lvlText w:val="%5."/>
      <w:lvlJc w:val="left"/>
      <w:pPr>
        <w:ind w:left="1020" w:hanging="360"/>
      </w:pPr>
    </w:lvl>
    <w:lvl w:ilvl="5" w:tplc="1750D86C">
      <w:start w:val="1"/>
      <w:numFmt w:val="decimal"/>
      <w:lvlText w:val="%6."/>
      <w:lvlJc w:val="left"/>
      <w:pPr>
        <w:ind w:left="1020" w:hanging="360"/>
      </w:pPr>
    </w:lvl>
    <w:lvl w:ilvl="6" w:tplc="5BE26100">
      <w:start w:val="1"/>
      <w:numFmt w:val="decimal"/>
      <w:lvlText w:val="%7."/>
      <w:lvlJc w:val="left"/>
      <w:pPr>
        <w:ind w:left="1020" w:hanging="360"/>
      </w:pPr>
    </w:lvl>
    <w:lvl w:ilvl="7" w:tplc="D6E46B44">
      <w:start w:val="1"/>
      <w:numFmt w:val="decimal"/>
      <w:lvlText w:val="%8."/>
      <w:lvlJc w:val="left"/>
      <w:pPr>
        <w:ind w:left="1020" w:hanging="360"/>
      </w:pPr>
    </w:lvl>
    <w:lvl w:ilvl="8" w:tplc="76529CE8">
      <w:start w:val="1"/>
      <w:numFmt w:val="decimal"/>
      <w:lvlText w:val="%9."/>
      <w:lvlJc w:val="left"/>
      <w:pPr>
        <w:ind w:left="1020" w:hanging="360"/>
      </w:pPr>
    </w:lvl>
  </w:abstractNum>
  <w:num w:numId="1" w16cid:durableId="1975258188">
    <w:abstractNumId w:val="2"/>
  </w:num>
  <w:num w:numId="2" w16cid:durableId="1271669909">
    <w:abstractNumId w:val="0"/>
  </w:num>
  <w:num w:numId="3" w16cid:durableId="61877244">
    <w:abstractNumId w:val="4"/>
  </w:num>
  <w:num w:numId="4" w16cid:durableId="1212502899">
    <w:abstractNumId w:val="3"/>
  </w:num>
  <w:num w:numId="5" w16cid:durableId="1938294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65537"/>
  </w:hdrShapeDefaults>
  <w:footnotePr>
    <w:numStart w:val="0"/>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17718"/>
    <w:rsid w:val="000202E0"/>
    <w:rsid w:val="000275E0"/>
    <w:rsid w:val="000309E3"/>
    <w:rsid w:val="00042155"/>
    <w:rsid w:val="00050AB1"/>
    <w:rsid w:val="00053CE9"/>
    <w:rsid w:val="0005511D"/>
    <w:rsid w:val="00057111"/>
    <w:rsid w:val="00066E28"/>
    <w:rsid w:val="00071EF4"/>
    <w:rsid w:val="00092C5C"/>
    <w:rsid w:val="000933E8"/>
    <w:rsid w:val="000B4F8E"/>
    <w:rsid w:val="000C0388"/>
    <w:rsid w:val="000E09A9"/>
    <w:rsid w:val="000E132A"/>
    <w:rsid w:val="000E7023"/>
    <w:rsid w:val="000F04FC"/>
    <w:rsid w:val="001023BC"/>
    <w:rsid w:val="001156A1"/>
    <w:rsid w:val="001228DF"/>
    <w:rsid w:val="0012508F"/>
    <w:rsid w:val="00147428"/>
    <w:rsid w:val="0015291A"/>
    <w:rsid w:val="0015642F"/>
    <w:rsid w:val="00157950"/>
    <w:rsid w:val="001608F8"/>
    <w:rsid w:val="00164B65"/>
    <w:rsid w:val="001677A5"/>
    <w:rsid w:val="00174B61"/>
    <w:rsid w:val="00176382"/>
    <w:rsid w:val="00186044"/>
    <w:rsid w:val="001902A5"/>
    <w:rsid w:val="001A0551"/>
    <w:rsid w:val="001A6637"/>
    <w:rsid w:val="001B3CC9"/>
    <w:rsid w:val="001C0CA8"/>
    <w:rsid w:val="001C13D6"/>
    <w:rsid w:val="001C42D2"/>
    <w:rsid w:val="001D1958"/>
    <w:rsid w:val="001D3788"/>
    <w:rsid w:val="001D59CB"/>
    <w:rsid w:val="001E126C"/>
    <w:rsid w:val="001E49FD"/>
    <w:rsid w:val="00201D85"/>
    <w:rsid w:val="00205D9F"/>
    <w:rsid w:val="00206635"/>
    <w:rsid w:val="002238AD"/>
    <w:rsid w:val="002339C6"/>
    <w:rsid w:val="00235D9C"/>
    <w:rsid w:val="00243815"/>
    <w:rsid w:val="002458D8"/>
    <w:rsid w:val="0025536B"/>
    <w:rsid w:val="002634A5"/>
    <w:rsid w:val="0027062A"/>
    <w:rsid w:val="0027650E"/>
    <w:rsid w:val="00286087"/>
    <w:rsid w:val="00287712"/>
    <w:rsid w:val="00287EB1"/>
    <w:rsid w:val="002A2EAB"/>
    <w:rsid w:val="002A49F6"/>
    <w:rsid w:val="002B1BC7"/>
    <w:rsid w:val="002C5B1F"/>
    <w:rsid w:val="002D1D20"/>
    <w:rsid w:val="002D59D2"/>
    <w:rsid w:val="002E1EBE"/>
    <w:rsid w:val="002E38AC"/>
    <w:rsid w:val="002E744F"/>
    <w:rsid w:val="002F5EB7"/>
    <w:rsid w:val="00301E40"/>
    <w:rsid w:val="003059C1"/>
    <w:rsid w:val="00325827"/>
    <w:rsid w:val="00332A45"/>
    <w:rsid w:val="00333284"/>
    <w:rsid w:val="00347710"/>
    <w:rsid w:val="003607AF"/>
    <w:rsid w:val="00371B36"/>
    <w:rsid w:val="003864DD"/>
    <w:rsid w:val="00386D5F"/>
    <w:rsid w:val="00394306"/>
    <w:rsid w:val="003A064D"/>
    <w:rsid w:val="003A11AC"/>
    <w:rsid w:val="003A5C09"/>
    <w:rsid w:val="003B17C6"/>
    <w:rsid w:val="003B22B8"/>
    <w:rsid w:val="003B753D"/>
    <w:rsid w:val="003C2E8E"/>
    <w:rsid w:val="003D3D61"/>
    <w:rsid w:val="003D6237"/>
    <w:rsid w:val="003D6525"/>
    <w:rsid w:val="003D6603"/>
    <w:rsid w:val="003E48D6"/>
    <w:rsid w:val="003E6AA4"/>
    <w:rsid w:val="00410F98"/>
    <w:rsid w:val="00415509"/>
    <w:rsid w:val="0041627E"/>
    <w:rsid w:val="0041710E"/>
    <w:rsid w:val="00421AD9"/>
    <w:rsid w:val="00423FEF"/>
    <w:rsid w:val="0042416D"/>
    <w:rsid w:val="004302A8"/>
    <w:rsid w:val="004374F4"/>
    <w:rsid w:val="00450100"/>
    <w:rsid w:val="00457714"/>
    <w:rsid w:val="00471046"/>
    <w:rsid w:val="00471C06"/>
    <w:rsid w:val="0047738E"/>
    <w:rsid w:val="0047790A"/>
    <w:rsid w:val="004823A5"/>
    <w:rsid w:val="004C6057"/>
    <w:rsid w:val="004C6429"/>
    <w:rsid w:val="004D6F62"/>
    <w:rsid w:val="004F37D0"/>
    <w:rsid w:val="00517F21"/>
    <w:rsid w:val="00530F2B"/>
    <w:rsid w:val="00565DDB"/>
    <w:rsid w:val="00571964"/>
    <w:rsid w:val="00576A3D"/>
    <w:rsid w:val="005850A0"/>
    <w:rsid w:val="00587534"/>
    <w:rsid w:val="005916E9"/>
    <w:rsid w:val="00595A69"/>
    <w:rsid w:val="005A72E8"/>
    <w:rsid w:val="005A7304"/>
    <w:rsid w:val="005B69D4"/>
    <w:rsid w:val="005D113E"/>
    <w:rsid w:val="00603298"/>
    <w:rsid w:val="0061098B"/>
    <w:rsid w:val="00614080"/>
    <w:rsid w:val="00640E47"/>
    <w:rsid w:val="00643DB8"/>
    <w:rsid w:val="00645282"/>
    <w:rsid w:val="00653356"/>
    <w:rsid w:val="00665D43"/>
    <w:rsid w:val="0067044A"/>
    <w:rsid w:val="00677A6A"/>
    <w:rsid w:val="0068092D"/>
    <w:rsid w:val="00681B9E"/>
    <w:rsid w:val="00685BB8"/>
    <w:rsid w:val="006A7B80"/>
    <w:rsid w:val="006C2269"/>
    <w:rsid w:val="006E0E0E"/>
    <w:rsid w:val="006F35C7"/>
    <w:rsid w:val="00713DBC"/>
    <w:rsid w:val="00732492"/>
    <w:rsid w:val="00743C46"/>
    <w:rsid w:val="0075170A"/>
    <w:rsid w:val="00777C3F"/>
    <w:rsid w:val="0078267F"/>
    <w:rsid w:val="00782C09"/>
    <w:rsid w:val="0079372B"/>
    <w:rsid w:val="00795936"/>
    <w:rsid w:val="00797C94"/>
    <w:rsid w:val="007B25B8"/>
    <w:rsid w:val="007B43C9"/>
    <w:rsid w:val="007D33BD"/>
    <w:rsid w:val="007E494B"/>
    <w:rsid w:val="00800917"/>
    <w:rsid w:val="00802CF3"/>
    <w:rsid w:val="0080589A"/>
    <w:rsid w:val="00821334"/>
    <w:rsid w:val="00882FE0"/>
    <w:rsid w:val="008877E7"/>
    <w:rsid w:val="00887D4F"/>
    <w:rsid w:val="00890156"/>
    <w:rsid w:val="00891A0B"/>
    <w:rsid w:val="00892CDA"/>
    <w:rsid w:val="00894A6F"/>
    <w:rsid w:val="008A062D"/>
    <w:rsid w:val="008C062C"/>
    <w:rsid w:val="008D1F57"/>
    <w:rsid w:val="008E4D51"/>
    <w:rsid w:val="0091085F"/>
    <w:rsid w:val="00914B44"/>
    <w:rsid w:val="009265FF"/>
    <w:rsid w:val="0093540C"/>
    <w:rsid w:val="00936674"/>
    <w:rsid w:val="00936828"/>
    <w:rsid w:val="00946388"/>
    <w:rsid w:val="009641D0"/>
    <w:rsid w:val="00965F8F"/>
    <w:rsid w:val="00982C69"/>
    <w:rsid w:val="00995CE5"/>
    <w:rsid w:val="009A416B"/>
    <w:rsid w:val="009A5A19"/>
    <w:rsid w:val="009B0E80"/>
    <w:rsid w:val="009B10C4"/>
    <w:rsid w:val="009B6D32"/>
    <w:rsid w:val="009C0A03"/>
    <w:rsid w:val="009C49C6"/>
    <w:rsid w:val="009C7E5E"/>
    <w:rsid w:val="009D00D8"/>
    <w:rsid w:val="009D3519"/>
    <w:rsid w:val="009E67B2"/>
    <w:rsid w:val="00A06547"/>
    <w:rsid w:val="00A1466F"/>
    <w:rsid w:val="00A1614F"/>
    <w:rsid w:val="00A26143"/>
    <w:rsid w:val="00A5425F"/>
    <w:rsid w:val="00A62D95"/>
    <w:rsid w:val="00A645F8"/>
    <w:rsid w:val="00A82E10"/>
    <w:rsid w:val="00A83644"/>
    <w:rsid w:val="00AB3320"/>
    <w:rsid w:val="00AC190C"/>
    <w:rsid w:val="00AD620C"/>
    <w:rsid w:val="00AE4B09"/>
    <w:rsid w:val="00AE6A2C"/>
    <w:rsid w:val="00AF2D48"/>
    <w:rsid w:val="00B00BB6"/>
    <w:rsid w:val="00B05E06"/>
    <w:rsid w:val="00B128EA"/>
    <w:rsid w:val="00B12E61"/>
    <w:rsid w:val="00B15A86"/>
    <w:rsid w:val="00B16858"/>
    <w:rsid w:val="00B173B9"/>
    <w:rsid w:val="00B17F9C"/>
    <w:rsid w:val="00B251F7"/>
    <w:rsid w:val="00B30D78"/>
    <w:rsid w:val="00B54D35"/>
    <w:rsid w:val="00B61AB4"/>
    <w:rsid w:val="00B62F45"/>
    <w:rsid w:val="00B71C69"/>
    <w:rsid w:val="00B748ED"/>
    <w:rsid w:val="00B77785"/>
    <w:rsid w:val="00B8138A"/>
    <w:rsid w:val="00B876E3"/>
    <w:rsid w:val="00B9261D"/>
    <w:rsid w:val="00B96227"/>
    <w:rsid w:val="00BB2BD8"/>
    <w:rsid w:val="00BC71C0"/>
    <w:rsid w:val="00BD13F3"/>
    <w:rsid w:val="00BD30E3"/>
    <w:rsid w:val="00BD6201"/>
    <w:rsid w:val="00BF2660"/>
    <w:rsid w:val="00BF5BF4"/>
    <w:rsid w:val="00C02D07"/>
    <w:rsid w:val="00C16B2A"/>
    <w:rsid w:val="00C27DA8"/>
    <w:rsid w:val="00C37582"/>
    <w:rsid w:val="00C40A02"/>
    <w:rsid w:val="00C54CA5"/>
    <w:rsid w:val="00C60F87"/>
    <w:rsid w:val="00C66D9C"/>
    <w:rsid w:val="00C806B4"/>
    <w:rsid w:val="00C80B5E"/>
    <w:rsid w:val="00C93DFD"/>
    <w:rsid w:val="00CB1A7F"/>
    <w:rsid w:val="00CC6B74"/>
    <w:rsid w:val="00CF4BBE"/>
    <w:rsid w:val="00D01173"/>
    <w:rsid w:val="00D158EA"/>
    <w:rsid w:val="00D16F14"/>
    <w:rsid w:val="00D23FE2"/>
    <w:rsid w:val="00D27866"/>
    <w:rsid w:val="00D415C2"/>
    <w:rsid w:val="00D47B8C"/>
    <w:rsid w:val="00D54B76"/>
    <w:rsid w:val="00D7359D"/>
    <w:rsid w:val="00D80D00"/>
    <w:rsid w:val="00D8297C"/>
    <w:rsid w:val="00D86271"/>
    <w:rsid w:val="00D864EE"/>
    <w:rsid w:val="00DB0088"/>
    <w:rsid w:val="00DB42FE"/>
    <w:rsid w:val="00DD683B"/>
    <w:rsid w:val="00DE43B7"/>
    <w:rsid w:val="00DF2A82"/>
    <w:rsid w:val="00E11795"/>
    <w:rsid w:val="00E1473F"/>
    <w:rsid w:val="00E270FF"/>
    <w:rsid w:val="00E32A9C"/>
    <w:rsid w:val="00E416AE"/>
    <w:rsid w:val="00E452C8"/>
    <w:rsid w:val="00E56552"/>
    <w:rsid w:val="00E728B8"/>
    <w:rsid w:val="00E74E02"/>
    <w:rsid w:val="00E83F09"/>
    <w:rsid w:val="00EA7D1C"/>
    <w:rsid w:val="00ED4E80"/>
    <w:rsid w:val="00ED76EB"/>
    <w:rsid w:val="00ED7F82"/>
    <w:rsid w:val="00EE63D0"/>
    <w:rsid w:val="00F1654A"/>
    <w:rsid w:val="00F2627E"/>
    <w:rsid w:val="00F275DA"/>
    <w:rsid w:val="00F30F92"/>
    <w:rsid w:val="00F40835"/>
    <w:rsid w:val="00F52D4F"/>
    <w:rsid w:val="00F5682E"/>
    <w:rsid w:val="00F568FC"/>
    <w:rsid w:val="00F70FE3"/>
    <w:rsid w:val="00F71A7C"/>
    <w:rsid w:val="00F745B3"/>
    <w:rsid w:val="00F8345B"/>
    <w:rsid w:val="00FA58F6"/>
    <w:rsid w:val="00FB229D"/>
    <w:rsid w:val="00FB2AA5"/>
    <w:rsid w:val="00FB41E1"/>
    <w:rsid w:val="00FE6453"/>
    <w:rsid w:val="00FE7CE8"/>
    <w:rsid w:val="00FF6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65537"/>
    <o:shapelayout v:ext="edit">
      <o:idmap v:ext="edit" data="1"/>
    </o:shapelayout>
  </w:shapeDefaults>
  <w:decimalSymbol w:val="."/>
  <w:listSeparator w:val=","/>
  <w14:docId w14:val="7B65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064D"/>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rPr>
      <w:lang w:val="x-none" w:eastAsia="x-none"/>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customStyle="1" w:styleId="FooterChar">
    <w:name w:val="Footer Char"/>
    <w:link w:val="Footer"/>
    <w:uiPriority w:val="99"/>
    <w:rsid w:val="00732492"/>
    <w:rPr>
      <w:b/>
      <w:sz w:val="24"/>
    </w:rPr>
  </w:style>
  <w:style w:type="character" w:styleId="Hyperlink">
    <w:name w:val="Hyperlink"/>
    <w:rsid w:val="00FB2AA5"/>
    <w:rPr>
      <w:color w:val="0000FF"/>
      <w:u w:val="single"/>
    </w:rPr>
  </w:style>
  <w:style w:type="character" w:styleId="FollowedHyperlink">
    <w:name w:val="FollowedHyperlink"/>
    <w:rsid w:val="00F52D4F"/>
    <w:rPr>
      <w:color w:val="800080"/>
      <w:u w:val="single"/>
    </w:rPr>
  </w:style>
  <w:style w:type="paragraph" w:styleId="BalloonText">
    <w:name w:val="Balloon Text"/>
    <w:basedOn w:val="Normal"/>
    <w:link w:val="BalloonTextChar"/>
    <w:rsid w:val="006F35C7"/>
    <w:rPr>
      <w:rFonts w:ascii="Tahoma" w:hAnsi="Tahoma"/>
      <w:sz w:val="16"/>
      <w:szCs w:val="16"/>
      <w:lang w:val="x-none" w:eastAsia="x-none"/>
    </w:rPr>
  </w:style>
  <w:style w:type="character" w:customStyle="1" w:styleId="BalloonTextChar">
    <w:name w:val="Balloon Text Char"/>
    <w:link w:val="BalloonText"/>
    <w:rsid w:val="006F35C7"/>
    <w:rPr>
      <w:rFonts w:ascii="Tahoma" w:hAnsi="Tahoma" w:cs="Tahoma"/>
      <w:b/>
      <w:sz w:val="16"/>
      <w:szCs w:val="16"/>
    </w:rPr>
  </w:style>
  <w:style w:type="character" w:styleId="UnresolvedMention">
    <w:name w:val="Unresolved Mention"/>
    <w:basedOn w:val="DefaultParagraphFont"/>
    <w:uiPriority w:val="99"/>
    <w:semiHidden/>
    <w:unhideWhenUsed/>
    <w:rsid w:val="00B251F7"/>
    <w:rPr>
      <w:color w:val="605E5C"/>
      <w:shd w:val="clear" w:color="auto" w:fill="E1DFDD"/>
    </w:rPr>
  </w:style>
  <w:style w:type="paragraph" w:styleId="Revision">
    <w:name w:val="Revision"/>
    <w:hidden/>
    <w:uiPriority w:val="99"/>
    <w:semiHidden/>
    <w:rsid w:val="00C27DA8"/>
    <w:rPr>
      <w:b/>
      <w:sz w:val="24"/>
    </w:rPr>
  </w:style>
  <w:style w:type="character" w:styleId="CommentReference">
    <w:name w:val="annotation reference"/>
    <w:basedOn w:val="DefaultParagraphFont"/>
    <w:semiHidden/>
    <w:unhideWhenUsed/>
    <w:rsid w:val="00C27DA8"/>
    <w:rPr>
      <w:sz w:val="16"/>
      <w:szCs w:val="16"/>
    </w:rPr>
  </w:style>
  <w:style w:type="paragraph" w:styleId="CommentText">
    <w:name w:val="annotation text"/>
    <w:basedOn w:val="Normal"/>
    <w:link w:val="CommentTextChar"/>
    <w:unhideWhenUsed/>
    <w:rsid w:val="00C27DA8"/>
    <w:rPr>
      <w:sz w:val="20"/>
    </w:rPr>
  </w:style>
  <w:style w:type="character" w:customStyle="1" w:styleId="CommentTextChar">
    <w:name w:val="Comment Text Char"/>
    <w:basedOn w:val="DefaultParagraphFont"/>
    <w:link w:val="CommentText"/>
    <w:rsid w:val="00C27DA8"/>
    <w:rPr>
      <w:b/>
    </w:rPr>
  </w:style>
  <w:style w:type="paragraph" w:styleId="CommentSubject">
    <w:name w:val="annotation subject"/>
    <w:basedOn w:val="CommentText"/>
    <w:next w:val="CommentText"/>
    <w:link w:val="CommentSubjectChar"/>
    <w:semiHidden/>
    <w:unhideWhenUsed/>
    <w:rsid w:val="00C27DA8"/>
    <w:rPr>
      <w:bCs/>
    </w:rPr>
  </w:style>
  <w:style w:type="character" w:customStyle="1" w:styleId="CommentSubjectChar">
    <w:name w:val="Comment Subject Char"/>
    <w:basedOn w:val="CommentTextChar"/>
    <w:link w:val="CommentSubject"/>
    <w:semiHidden/>
    <w:rsid w:val="00C27DA8"/>
    <w:rPr>
      <w:b/>
      <w:bCs/>
    </w:rPr>
  </w:style>
  <w:style w:type="paragraph" w:styleId="ListParagraph">
    <w:name w:val="List Paragraph"/>
    <w:basedOn w:val="Normal"/>
    <w:uiPriority w:val="34"/>
    <w:qFormat/>
    <w:rsid w:val="00587534"/>
    <w:pPr>
      <w:ind w:left="720"/>
      <w:contextualSpacing/>
    </w:pPr>
  </w:style>
  <w:style w:type="table" w:styleId="TableGrid">
    <w:name w:val="Table Grid"/>
    <w:basedOn w:val="TableNormal"/>
    <w:rsid w:val="004D6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semiHidden/>
    <w:unhideWhenUsed/>
    <w:rsid w:val="00125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509286">
      <w:bodyDiv w:val="1"/>
      <w:marLeft w:val="0"/>
      <w:marRight w:val="0"/>
      <w:marTop w:val="0"/>
      <w:marBottom w:val="0"/>
      <w:divBdr>
        <w:top w:val="none" w:sz="0" w:space="0" w:color="auto"/>
        <w:left w:val="none" w:sz="0" w:space="0" w:color="auto"/>
        <w:bottom w:val="none" w:sz="0" w:space="0" w:color="auto"/>
        <w:right w:val="none" w:sz="0" w:space="0" w:color="auto"/>
      </w:divBdr>
    </w:div>
    <w:div w:id="1155146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 TargetMode="External"/><Relationship Id="rId13" Type="http://schemas.openxmlformats.org/officeDocument/2006/relationships/hyperlink" Target="https://www.acq.osd.mil/dpap/dars/pgi/docs/Acquisition_services_taxonomy.xlsx" TargetMode="External"/><Relationship Id="rId18" Type="http://schemas.openxmlformats.org/officeDocument/2006/relationships/hyperlink" Target="https://www.esd.whs.mil/Portals/54/Documents/DD/issuances/dodd/231001e.pdf?ver=6y1Oz3QqY1slOmu_p9g9Fw%3d%3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acq.osd.mil/dpap/policy/policyvault/USA004219-12-DPAP.pdf" TargetMode="External"/><Relationship Id="rId17" Type="http://schemas.openxmlformats.org/officeDocument/2006/relationships/hyperlink" Target="https://www.esd.whs.mil/Portals/54/Documents/DD/issuances/dodi/110022p.pdf?ver=2019-03-11-081731-063" TargetMode="External"/><Relationship Id="rId2" Type="http://schemas.openxmlformats.org/officeDocument/2006/relationships/numbering" Target="numbering.xml"/><Relationship Id="rId16" Type="http://schemas.openxmlformats.org/officeDocument/2006/relationships/hyperlink" Target="https://www.acq.osd.mil/dpap/dars/pgi/pgi_htm/PGI222_17.ht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q.osd.mil/dpap/dars/docs/Updated%20Conversion%20Guidance%208%20Jul%202010.pdf" TargetMode="External"/><Relationship Id="rId5" Type="http://schemas.openxmlformats.org/officeDocument/2006/relationships/webSettings" Target="webSettings.xml"/><Relationship Id="rId15" Type="http://schemas.openxmlformats.org/officeDocument/2006/relationships/hyperlink" Target="https://www.war.gov/Resources/Military-Departments/DOD-Websites/" TargetMode="External"/><Relationship Id="rId23" Type="http://schemas.openxmlformats.org/officeDocument/2006/relationships/theme" Target="theme/theme1.xml"/><Relationship Id="rId10" Type="http://schemas.openxmlformats.org/officeDocument/2006/relationships/hyperlink" Target="https://www.acq.osd.mil/dpap/dars/docs/SeniorMentorPolicy.pdf" TargetMode="External"/><Relationship Id="rId19" Type="http://schemas.openxmlformats.org/officeDocument/2006/relationships/hyperlink" Target="https://www.esd.whs.mil/Portals/54/Documents/DD/issuances/dodd/311509p.PDF?ver=jGpnKtR0wAagzqTY8cwdmg%3d%3d" TargetMode="External"/><Relationship Id="rId4" Type="http://schemas.openxmlformats.org/officeDocument/2006/relationships/settings" Target="settings.xml"/><Relationship Id="rId9" Type="http://schemas.openxmlformats.org/officeDocument/2006/relationships/hyperlink" Target="mailto:osd.pentagon.ousd-a-s.mbx.asda-dp-c-contractpolicy@mail.mil" TargetMode="External"/><Relationship Id="rId14" Type="http://schemas.openxmlformats.org/officeDocument/2006/relationships/hyperlink" Target="https://www.acq.osd.mil/dpap/dars/pgi/docs/Private_Sector_Notificaton_Requirements_in_Support_of_In-sourcing_Actions.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F7F59-3FF3-4179-A8EE-5723F6C72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3751</Words>
  <Characters>24096</Characters>
  <Application>Microsoft Office Word</Application>
  <DocSecurity>0</DocSecurity>
  <Lines>200</Lines>
  <Paragraphs>55</Paragraphs>
  <ScaleCrop>false</ScaleCrop>
  <HeadingPairs>
    <vt:vector size="2" baseType="variant">
      <vt:variant>
        <vt:lpstr>Title</vt:lpstr>
      </vt:variant>
      <vt:variant>
        <vt:i4>1</vt:i4>
      </vt:variant>
    </vt:vector>
  </HeadingPairs>
  <TitlesOfParts>
    <vt:vector size="1" baseType="lpstr">
      <vt:lpstr>PGI 237.1--SERVICE CONTRACTS--GENERAL</vt:lpstr>
    </vt:vector>
  </TitlesOfParts>
  <LinksUpToDate>false</LinksUpToDate>
  <CharactersWithSpaces>27792</CharactersWithSpaces>
  <SharedDoc>false</SharedDoc>
  <HLinks>
    <vt:vector size="90" baseType="variant">
      <vt:variant>
        <vt:i4>5373977</vt:i4>
      </vt:variant>
      <vt:variant>
        <vt:i4>42</vt:i4>
      </vt:variant>
      <vt:variant>
        <vt:i4>0</vt:i4>
      </vt:variant>
      <vt:variant>
        <vt:i4>5</vt:i4>
      </vt:variant>
      <vt:variant>
        <vt:lpwstr>http://www.acq.osd.mil/dpap/dars/pgi/pgi_htm/PGI222_17.htm</vt:lpwstr>
      </vt:variant>
      <vt:variant>
        <vt:lpwstr>222.1703</vt:lpwstr>
      </vt:variant>
      <vt:variant>
        <vt:i4>8060981</vt:i4>
      </vt:variant>
      <vt:variant>
        <vt:i4>39</vt:i4>
      </vt:variant>
      <vt:variant>
        <vt:i4>0</vt:i4>
      </vt:variant>
      <vt:variant>
        <vt:i4>5</vt:i4>
      </vt:variant>
      <vt:variant>
        <vt:lpwstr>http://www.defenselink.mil/specials/unifiedcommand/</vt:lpwstr>
      </vt:variant>
      <vt:variant>
        <vt:lpwstr/>
      </vt:variant>
      <vt:variant>
        <vt:i4>6422572</vt:i4>
      </vt:variant>
      <vt:variant>
        <vt:i4>36</vt:i4>
      </vt:variant>
      <vt:variant>
        <vt:i4>0</vt:i4>
      </vt:variant>
      <vt:variant>
        <vt:i4>5</vt:i4>
      </vt:variant>
      <vt:variant>
        <vt:lpwstr>http://www.acq.osd.mil/dpap/dars/pgi/docs/Private_Sector_Notificaton_Requirements_in_Support_of_In-sourcing_Actions.pdf</vt:lpwstr>
      </vt:variant>
      <vt:variant>
        <vt:lpwstr/>
      </vt:variant>
      <vt:variant>
        <vt:i4>589851</vt:i4>
      </vt:variant>
      <vt:variant>
        <vt:i4>33</vt:i4>
      </vt:variant>
      <vt:variant>
        <vt:i4>0</vt:i4>
      </vt:variant>
      <vt:variant>
        <vt:i4>5</vt:i4>
      </vt:variant>
      <vt:variant>
        <vt:lpwstr>http://www.acq.osd.mil/dpap/dars/pgi/pgi_htm/PGI210_0.htm</vt:lpwstr>
      </vt:variant>
      <vt:variant>
        <vt:lpwstr>210.070</vt:lpwstr>
      </vt:variant>
      <vt:variant>
        <vt:i4>1835078</vt:i4>
      </vt:variant>
      <vt:variant>
        <vt:i4>30</vt:i4>
      </vt:variant>
      <vt:variant>
        <vt:i4>0</vt:i4>
      </vt:variant>
      <vt:variant>
        <vt:i4>5</vt:i4>
      </vt:variant>
      <vt:variant>
        <vt:lpwstr>http://sam.dau.mil/ARRTRegistration.aspx</vt:lpwstr>
      </vt:variant>
      <vt:variant>
        <vt:lpwstr/>
      </vt:variant>
      <vt:variant>
        <vt:i4>589851</vt:i4>
      </vt:variant>
      <vt:variant>
        <vt:i4>27</vt:i4>
      </vt:variant>
      <vt:variant>
        <vt:i4>0</vt:i4>
      </vt:variant>
      <vt:variant>
        <vt:i4>5</vt:i4>
      </vt:variant>
      <vt:variant>
        <vt:lpwstr>http://www.acq.osd.mil/dpap/dars/pgi/pgi_htm/PGI201_1.htm</vt:lpwstr>
      </vt:variant>
      <vt:variant>
        <vt:lpwstr>201.170</vt:lpwstr>
      </vt:variant>
      <vt:variant>
        <vt:i4>983156</vt:i4>
      </vt:variant>
      <vt:variant>
        <vt:i4>24</vt:i4>
      </vt:variant>
      <vt:variant>
        <vt:i4>0</vt:i4>
      </vt:variant>
      <vt:variant>
        <vt:i4>5</vt:i4>
      </vt:variant>
      <vt:variant>
        <vt:lpwstr>http://www.acq.osd.mil/dpap/dars/dfars/html/current/201_1.htm</vt:lpwstr>
      </vt:variant>
      <vt:variant>
        <vt:lpwstr>201.170</vt:lpwstr>
      </vt:variant>
      <vt:variant>
        <vt:i4>1638433</vt:i4>
      </vt:variant>
      <vt:variant>
        <vt:i4>21</vt:i4>
      </vt:variant>
      <vt:variant>
        <vt:i4>0</vt:i4>
      </vt:variant>
      <vt:variant>
        <vt:i4>5</vt:i4>
      </vt:variant>
      <vt:variant>
        <vt:lpwstr>http://www.acq.osd.mil/dpap/dars/pgi/docs/Criteria_for_Acquisition_of_Services_(Pre_and_Postaward).doc</vt:lpwstr>
      </vt:variant>
      <vt:variant>
        <vt:lpwstr/>
      </vt:variant>
      <vt:variant>
        <vt:i4>5963788</vt:i4>
      </vt:variant>
      <vt:variant>
        <vt:i4>18</vt:i4>
      </vt:variant>
      <vt:variant>
        <vt:i4>0</vt:i4>
      </vt:variant>
      <vt:variant>
        <vt:i4>5</vt:i4>
      </vt:variant>
      <vt:variant>
        <vt:lpwstr>http://www.acq.osd.mil/dpap/cpic/cp/docs/Guidebook_for_the_Acquisition_of_Services_7_20_2011.pdf</vt:lpwstr>
      </vt:variant>
      <vt:variant>
        <vt:lpwstr/>
      </vt:variant>
      <vt:variant>
        <vt:i4>3080253</vt:i4>
      </vt:variant>
      <vt:variant>
        <vt:i4>15</vt:i4>
      </vt:variant>
      <vt:variant>
        <vt:i4>0</vt:i4>
      </vt:variant>
      <vt:variant>
        <vt:i4>5</vt:i4>
      </vt:variant>
      <vt:variant>
        <vt:lpwstr>http://www.acq.osd.mil/dpap/dars/pgi/docs/Acquisition_services_taxonomy.xlsx</vt:lpwstr>
      </vt:variant>
      <vt:variant>
        <vt:lpwstr/>
      </vt:variant>
      <vt:variant>
        <vt:i4>4784157</vt:i4>
      </vt:variant>
      <vt:variant>
        <vt:i4>12</vt:i4>
      </vt:variant>
      <vt:variant>
        <vt:i4>0</vt:i4>
      </vt:variant>
      <vt:variant>
        <vt:i4>5</vt:i4>
      </vt:variant>
      <vt:variant>
        <vt:lpwstr>http://www.acq.osd.mil/dpap/policy/policyvault/USA004219-12-DPAP.pdf</vt:lpwstr>
      </vt:variant>
      <vt:variant>
        <vt:lpwstr/>
      </vt:variant>
      <vt:variant>
        <vt:i4>5636123</vt:i4>
      </vt:variant>
      <vt:variant>
        <vt:i4>9</vt:i4>
      </vt:variant>
      <vt:variant>
        <vt:i4>0</vt:i4>
      </vt:variant>
      <vt:variant>
        <vt:i4>5</vt:i4>
      </vt:variant>
      <vt:variant>
        <vt:lpwstr>http://www.acq.osd.mil/dpap/dars/docs/Updated Conversion Guidance 8 Jul 2010.pdf</vt:lpwstr>
      </vt:variant>
      <vt:variant>
        <vt:lpwstr/>
      </vt:variant>
      <vt:variant>
        <vt:i4>5570568</vt:i4>
      </vt:variant>
      <vt:variant>
        <vt:i4>6</vt:i4>
      </vt:variant>
      <vt:variant>
        <vt:i4>0</vt:i4>
      </vt:variant>
      <vt:variant>
        <vt:i4>5</vt:i4>
      </vt:variant>
      <vt:variant>
        <vt:lpwstr>http://www.acq.osd.mil/dpap/dars/docs/SeniorMentorPolicy.pdf</vt:lpwstr>
      </vt:variant>
      <vt:variant>
        <vt:lpwstr/>
      </vt:variant>
      <vt:variant>
        <vt:i4>1310833</vt:i4>
      </vt:variant>
      <vt:variant>
        <vt:i4>3</vt:i4>
      </vt:variant>
      <vt:variant>
        <vt:i4>0</vt:i4>
      </vt:variant>
      <vt:variant>
        <vt:i4>5</vt:i4>
      </vt:variant>
      <vt:variant>
        <vt:lpwstr>http://www.acq.osd.mil/dpap/dars/dfars/html/current/237_1.htm</vt:lpwstr>
      </vt:variant>
      <vt:variant>
        <vt:lpwstr>237.102-71</vt:lpwstr>
      </vt:variant>
      <vt:variant>
        <vt:i4>1376369</vt:i4>
      </vt:variant>
      <vt:variant>
        <vt:i4>0</vt:i4>
      </vt:variant>
      <vt:variant>
        <vt:i4>0</vt:i4>
      </vt:variant>
      <vt:variant>
        <vt:i4>5</vt:i4>
      </vt:variant>
      <vt:variant>
        <vt:lpwstr>http://www.acq.osd.mil/dpap/dars/dfars/html/current/237_1.htm</vt:lpwstr>
      </vt:variant>
      <vt:variant>
        <vt:lpwstr>237.102-70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237.1--SERVICE CONTRACTS--GENERAL</dc:title>
  <dc:creator/>
  <cp:lastModifiedBy/>
  <cp:revision>1</cp:revision>
  <dcterms:created xsi:type="dcterms:W3CDTF">2025-11-07T21:07:00Z</dcterms:created>
  <dcterms:modified xsi:type="dcterms:W3CDTF">2025-11-07T21:33:00Z</dcterms:modified>
</cp:coreProperties>
</file>