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4B4EF" w14:textId="252DACBD" w:rsidR="00285E9C" w:rsidRDefault="003D049F" w:rsidP="003D049F">
      <w:pPr>
        <w:jc w:val="center"/>
        <w:rPr>
          <w:sz w:val="48"/>
          <w:szCs w:val="48"/>
        </w:rPr>
      </w:pPr>
      <w:r w:rsidRPr="003D049F">
        <w:rPr>
          <w:sz w:val="48"/>
          <w:szCs w:val="48"/>
        </w:rPr>
        <w:t>TMD-</w:t>
      </w:r>
      <w:r w:rsidR="005118B9">
        <w:rPr>
          <w:sz w:val="48"/>
          <w:szCs w:val="48"/>
        </w:rPr>
        <w:t>2</w:t>
      </w:r>
      <w:r w:rsidRPr="003D049F">
        <w:rPr>
          <w:sz w:val="48"/>
          <w:szCs w:val="48"/>
        </w:rPr>
        <w:t xml:space="preserve"> Quick Start Guide</w:t>
      </w:r>
    </w:p>
    <w:p w14:paraId="06B4D0A1" w14:textId="12072FFC" w:rsidR="003D049F" w:rsidRDefault="006C7CAC" w:rsidP="003D049F">
      <w:pPr>
        <w:jc w:val="center"/>
        <w:rPr>
          <w:sz w:val="48"/>
          <w:szCs w:val="48"/>
        </w:rPr>
      </w:pPr>
      <w:r>
        <w:rPr>
          <w:noProof/>
          <w:sz w:val="48"/>
          <w:szCs w:val="48"/>
        </w:rPr>
        <w:drawing>
          <wp:inline distT="0" distB="0" distL="0" distR="0" wp14:anchorId="38C89437" wp14:editId="29359F31">
            <wp:extent cx="6858000" cy="4378325"/>
            <wp:effectExtent l="0" t="0" r="0" b="3175"/>
            <wp:docPr id="5" name="Picture 5" descr="The TMD-2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TMD-2 Application Screen"/>
                    <pic:cNvPicPr/>
                  </pic:nvPicPr>
                  <pic:blipFill>
                    <a:blip r:embed="rId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A966D1E" w14:textId="0537FB45" w:rsidR="003D049F" w:rsidRDefault="003D049F" w:rsidP="003D049F">
      <w:pPr>
        <w:jc w:val="center"/>
        <w:rPr>
          <w:sz w:val="36"/>
          <w:szCs w:val="36"/>
        </w:rPr>
      </w:pPr>
      <w:r w:rsidRPr="003D049F">
        <w:rPr>
          <w:sz w:val="36"/>
          <w:szCs w:val="36"/>
        </w:rPr>
        <w:t>Welcome to TMD-</w:t>
      </w:r>
      <w:r w:rsidR="006C7CAC">
        <w:rPr>
          <w:sz w:val="36"/>
          <w:szCs w:val="36"/>
        </w:rPr>
        <w:t>2</w:t>
      </w:r>
      <w:r w:rsidRPr="003D049F">
        <w:rPr>
          <w:sz w:val="36"/>
          <w:szCs w:val="36"/>
        </w:rPr>
        <w:t xml:space="preserve"> the</w:t>
      </w:r>
      <w:r w:rsidR="006C7CAC">
        <w:rPr>
          <w:sz w:val="36"/>
          <w:szCs w:val="36"/>
        </w:rPr>
        <w:t xml:space="preserve"> </w:t>
      </w:r>
      <w:r w:rsidRPr="003D049F">
        <w:rPr>
          <w:sz w:val="36"/>
          <w:szCs w:val="36"/>
        </w:rPr>
        <w:t>state of the art in Turing teaching technology.</w:t>
      </w:r>
    </w:p>
    <w:p w14:paraId="19C70237" w14:textId="77777777" w:rsidR="003D049F" w:rsidRDefault="003D049F" w:rsidP="003D049F">
      <w:pPr>
        <w:rPr>
          <w:sz w:val="36"/>
          <w:szCs w:val="36"/>
        </w:rPr>
      </w:pPr>
    </w:p>
    <w:p w14:paraId="4BA4736E" w14:textId="638349E4" w:rsidR="003D049F" w:rsidRDefault="00583ECE" w:rsidP="003D049F">
      <w:pPr>
        <w:rPr>
          <w:b/>
          <w:bCs/>
          <w:sz w:val="36"/>
          <w:szCs w:val="36"/>
        </w:rPr>
      </w:pPr>
      <w:r>
        <w:rPr>
          <w:b/>
          <w:bCs/>
          <w:sz w:val="36"/>
          <w:szCs w:val="36"/>
        </w:rPr>
        <w:t>What is a Turing Machine</w:t>
      </w:r>
      <w:r w:rsidR="00842E35">
        <w:rPr>
          <w:b/>
          <w:bCs/>
          <w:sz w:val="36"/>
          <w:szCs w:val="36"/>
        </w:rPr>
        <w:t>?</w:t>
      </w:r>
    </w:p>
    <w:p w14:paraId="7841A8D8" w14:textId="6A403278" w:rsidR="00583ECE" w:rsidRPr="00583ECE" w:rsidRDefault="00583ECE" w:rsidP="00583ECE">
      <w:pPr>
        <w:rPr>
          <w:sz w:val="28"/>
          <w:szCs w:val="28"/>
        </w:rPr>
      </w:pPr>
      <w:r w:rsidRPr="00583ECE">
        <w:rPr>
          <w:sz w:val="28"/>
          <w:szCs w:val="28"/>
        </w:rPr>
        <w:t>The Turing machine was invented in 1936 by Alan Turing.  By providing a mathematical description of a simple device capable of arbitrary computations, he was able to prove the properties of computation in general.</w:t>
      </w:r>
    </w:p>
    <w:p w14:paraId="7552C49B" w14:textId="1B298A29" w:rsidR="00583ECE" w:rsidRPr="00583ECE" w:rsidRDefault="00583ECE" w:rsidP="00583ECE">
      <w:pPr>
        <w:rPr>
          <w:sz w:val="28"/>
          <w:szCs w:val="28"/>
        </w:rPr>
      </w:pPr>
      <w:r w:rsidRPr="00583ECE">
        <w:rPr>
          <w:sz w:val="28"/>
          <w:szCs w:val="28"/>
        </w:rPr>
        <w:t>A Turing machine mathematically models a mechanical machine that operates on a tape. More explicitly, a Turing machine consists of:</w:t>
      </w:r>
    </w:p>
    <w:p w14:paraId="034D5809" w14:textId="61907061" w:rsidR="00583ECE" w:rsidRPr="00583ECE" w:rsidRDefault="00583ECE" w:rsidP="00583ECE">
      <w:pPr>
        <w:pStyle w:val="ListParagraph"/>
        <w:numPr>
          <w:ilvl w:val="0"/>
          <w:numId w:val="1"/>
        </w:numPr>
        <w:rPr>
          <w:sz w:val="28"/>
          <w:szCs w:val="28"/>
        </w:rPr>
      </w:pPr>
      <w:r w:rsidRPr="00583ECE">
        <w:rPr>
          <w:sz w:val="28"/>
          <w:szCs w:val="28"/>
        </w:rPr>
        <w:t xml:space="preserve">A tape divided into adjacent cells. Each cell contains a symbol from some finite alphabet. The alphabet contains a special blank symbol and one or more other symbols. Cells that have not been written before are assumed to be filled with the blank symbol. </w:t>
      </w:r>
    </w:p>
    <w:p w14:paraId="49371022" w14:textId="24D9AF02" w:rsidR="00583ECE" w:rsidRPr="00583ECE" w:rsidRDefault="00583ECE" w:rsidP="00583ECE">
      <w:pPr>
        <w:pStyle w:val="ListParagraph"/>
        <w:numPr>
          <w:ilvl w:val="0"/>
          <w:numId w:val="1"/>
        </w:numPr>
        <w:rPr>
          <w:sz w:val="28"/>
          <w:szCs w:val="28"/>
        </w:rPr>
      </w:pPr>
      <w:r w:rsidRPr="00583ECE">
        <w:rPr>
          <w:sz w:val="28"/>
          <w:szCs w:val="28"/>
        </w:rPr>
        <w:t xml:space="preserve">A head that can read and write symbols on the tape </w:t>
      </w:r>
      <w:r w:rsidR="006C7CAC">
        <w:rPr>
          <w:sz w:val="28"/>
          <w:szCs w:val="28"/>
        </w:rPr>
        <w:t xml:space="preserve">that can be moved </w:t>
      </w:r>
      <w:r w:rsidRPr="00583ECE">
        <w:rPr>
          <w:sz w:val="28"/>
          <w:szCs w:val="28"/>
        </w:rPr>
        <w:t>left and right one (and only one) cell at a time.</w:t>
      </w:r>
    </w:p>
    <w:p w14:paraId="6072D167" w14:textId="45412044" w:rsidR="00583ECE" w:rsidRPr="00583ECE" w:rsidRDefault="00583ECE" w:rsidP="00583ECE">
      <w:pPr>
        <w:pStyle w:val="ListParagraph"/>
        <w:numPr>
          <w:ilvl w:val="0"/>
          <w:numId w:val="1"/>
        </w:numPr>
        <w:rPr>
          <w:sz w:val="28"/>
          <w:szCs w:val="28"/>
        </w:rPr>
      </w:pPr>
      <w:r w:rsidRPr="00583ECE">
        <w:rPr>
          <w:sz w:val="28"/>
          <w:szCs w:val="28"/>
        </w:rPr>
        <w:lastRenderedPageBreak/>
        <w:t xml:space="preserve">A state register that stores the </w:t>
      </w:r>
      <w:r w:rsidR="006C7CAC">
        <w:rPr>
          <w:sz w:val="28"/>
          <w:szCs w:val="28"/>
        </w:rPr>
        <w:t xml:space="preserve">current </w:t>
      </w:r>
      <w:r w:rsidRPr="00583ECE">
        <w:rPr>
          <w:sz w:val="28"/>
          <w:szCs w:val="28"/>
        </w:rPr>
        <w:t xml:space="preserve">state of the Turing machine. </w:t>
      </w:r>
      <w:r w:rsidR="006C7CAC">
        <w:rPr>
          <w:sz w:val="28"/>
          <w:szCs w:val="28"/>
        </w:rPr>
        <w:t xml:space="preserve">There can be many states. </w:t>
      </w:r>
      <w:r w:rsidRPr="00583ECE">
        <w:rPr>
          <w:sz w:val="28"/>
          <w:szCs w:val="28"/>
        </w:rPr>
        <w:t xml:space="preserve">Among these is the special start state with which the state register is initialized. </w:t>
      </w:r>
    </w:p>
    <w:p w14:paraId="2FD84039" w14:textId="51FCC04D" w:rsidR="00583ECE" w:rsidRPr="00583ECE" w:rsidRDefault="00583ECE" w:rsidP="00583ECE">
      <w:pPr>
        <w:pStyle w:val="ListParagraph"/>
        <w:numPr>
          <w:ilvl w:val="0"/>
          <w:numId w:val="1"/>
        </w:numPr>
        <w:rPr>
          <w:sz w:val="28"/>
          <w:szCs w:val="28"/>
        </w:rPr>
      </w:pPr>
      <w:r w:rsidRPr="00583ECE">
        <w:rPr>
          <w:sz w:val="28"/>
          <w:szCs w:val="28"/>
        </w:rPr>
        <w:t xml:space="preserve">A finite table of instructions that, given the state the machine is currently in and the symbol it </w:t>
      </w:r>
      <w:r w:rsidR="00342B41">
        <w:rPr>
          <w:sz w:val="28"/>
          <w:szCs w:val="28"/>
        </w:rPr>
        <w:t>READs</w:t>
      </w:r>
      <w:r w:rsidRPr="00583ECE">
        <w:rPr>
          <w:sz w:val="28"/>
          <w:szCs w:val="28"/>
        </w:rPr>
        <w:t xml:space="preserve"> </w:t>
      </w:r>
      <w:r w:rsidR="00342B41">
        <w:rPr>
          <w:sz w:val="28"/>
          <w:szCs w:val="28"/>
        </w:rPr>
        <w:t>from</w:t>
      </w:r>
      <w:r w:rsidRPr="00583ECE">
        <w:rPr>
          <w:sz w:val="28"/>
          <w:szCs w:val="28"/>
        </w:rPr>
        <w:t xml:space="preserve"> the tape (symbol currently under the head), tells the machine to do the following transition steps in sequence:</w:t>
      </w:r>
    </w:p>
    <w:p w14:paraId="1624A273" w14:textId="5CA26E14" w:rsidR="00583ECE" w:rsidRPr="00583ECE" w:rsidRDefault="00583ECE" w:rsidP="00583ECE">
      <w:pPr>
        <w:pStyle w:val="ListParagraph"/>
        <w:numPr>
          <w:ilvl w:val="0"/>
          <w:numId w:val="2"/>
        </w:numPr>
        <w:rPr>
          <w:sz w:val="28"/>
          <w:szCs w:val="28"/>
        </w:rPr>
      </w:pPr>
      <w:r w:rsidRPr="00583ECE">
        <w:rPr>
          <w:sz w:val="28"/>
          <w:szCs w:val="28"/>
        </w:rPr>
        <w:t>W</w:t>
      </w:r>
      <w:r w:rsidR="00342B41">
        <w:rPr>
          <w:sz w:val="28"/>
          <w:szCs w:val="28"/>
        </w:rPr>
        <w:t>RITE</w:t>
      </w:r>
      <w:r w:rsidRPr="00583ECE">
        <w:rPr>
          <w:sz w:val="28"/>
          <w:szCs w:val="28"/>
        </w:rPr>
        <w:t xml:space="preserve"> a symbol from the finite alphabet replacing the one that was there. Note that the symbol written might be the same as before or different</w:t>
      </w:r>
    </w:p>
    <w:p w14:paraId="1678E428" w14:textId="28722F9C" w:rsidR="00583ECE" w:rsidRPr="00583ECE" w:rsidRDefault="00583ECE" w:rsidP="00583ECE">
      <w:pPr>
        <w:pStyle w:val="ListParagraph"/>
        <w:numPr>
          <w:ilvl w:val="0"/>
          <w:numId w:val="2"/>
        </w:numPr>
        <w:rPr>
          <w:sz w:val="28"/>
          <w:szCs w:val="28"/>
        </w:rPr>
      </w:pPr>
      <w:r w:rsidRPr="00583ECE">
        <w:rPr>
          <w:sz w:val="28"/>
          <w:szCs w:val="28"/>
        </w:rPr>
        <w:t>M</w:t>
      </w:r>
      <w:r w:rsidR="00342B41">
        <w:rPr>
          <w:sz w:val="28"/>
          <w:szCs w:val="28"/>
        </w:rPr>
        <w:t>OVE</w:t>
      </w:r>
      <w:r w:rsidRPr="00583ECE">
        <w:rPr>
          <w:sz w:val="28"/>
          <w:szCs w:val="28"/>
        </w:rPr>
        <w:t xml:space="preserve"> the </w:t>
      </w:r>
      <w:r w:rsidR="006C7CAC">
        <w:rPr>
          <w:sz w:val="28"/>
          <w:szCs w:val="28"/>
        </w:rPr>
        <w:t>tape</w:t>
      </w:r>
      <w:r w:rsidRPr="00583ECE">
        <w:rPr>
          <w:sz w:val="28"/>
          <w:szCs w:val="28"/>
        </w:rPr>
        <w:t xml:space="preserve"> either one cell to the left or one cell to the right. </w:t>
      </w:r>
    </w:p>
    <w:p w14:paraId="73162B00" w14:textId="31BB6748" w:rsidR="00583ECE" w:rsidRDefault="00342B41" w:rsidP="00583ECE">
      <w:pPr>
        <w:pStyle w:val="ListParagraph"/>
        <w:numPr>
          <w:ilvl w:val="0"/>
          <w:numId w:val="2"/>
        </w:numPr>
        <w:rPr>
          <w:sz w:val="28"/>
          <w:szCs w:val="28"/>
        </w:rPr>
      </w:pPr>
      <w:r>
        <w:rPr>
          <w:sz w:val="28"/>
          <w:szCs w:val="28"/>
        </w:rPr>
        <w:t>GOTO</w:t>
      </w:r>
      <w:r w:rsidR="00583ECE" w:rsidRPr="00583ECE">
        <w:rPr>
          <w:sz w:val="28"/>
          <w:szCs w:val="28"/>
        </w:rPr>
        <w:t xml:space="preserve"> the same or a new sta</w:t>
      </w:r>
      <w:r>
        <w:rPr>
          <w:sz w:val="28"/>
          <w:szCs w:val="28"/>
        </w:rPr>
        <w:t>te</w:t>
      </w:r>
      <w:r w:rsidR="00583ECE" w:rsidRPr="00583ECE">
        <w:rPr>
          <w:sz w:val="28"/>
          <w:szCs w:val="28"/>
        </w:rPr>
        <w:t>.</w:t>
      </w:r>
    </w:p>
    <w:p w14:paraId="7F266358" w14:textId="4EA033E5" w:rsidR="00583ECE" w:rsidRPr="00583ECE" w:rsidRDefault="00583ECE" w:rsidP="00583ECE">
      <w:pPr>
        <w:rPr>
          <w:b/>
          <w:bCs/>
          <w:sz w:val="36"/>
          <w:szCs w:val="36"/>
        </w:rPr>
      </w:pPr>
      <w:r>
        <w:rPr>
          <w:b/>
          <w:bCs/>
          <w:sz w:val="36"/>
          <w:szCs w:val="36"/>
        </w:rPr>
        <w:t>TM</w:t>
      </w:r>
      <w:r w:rsidR="00D63F9B">
        <w:rPr>
          <w:b/>
          <w:bCs/>
          <w:sz w:val="36"/>
          <w:szCs w:val="36"/>
        </w:rPr>
        <w:t>D</w:t>
      </w:r>
      <w:r>
        <w:rPr>
          <w:b/>
          <w:bCs/>
          <w:sz w:val="36"/>
          <w:szCs w:val="36"/>
        </w:rPr>
        <w:t>-</w:t>
      </w:r>
      <w:r w:rsidR="006C7CAC">
        <w:rPr>
          <w:b/>
          <w:bCs/>
          <w:sz w:val="36"/>
          <w:szCs w:val="36"/>
        </w:rPr>
        <w:t>2</w:t>
      </w:r>
    </w:p>
    <w:p w14:paraId="471C2D3A" w14:textId="43E8D5E4" w:rsidR="00583ECE" w:rsidRPr="00583ECE" w:rsidRDefault="00583ECE" w:rsidP="00583ECE">
      <w:pPr>
        <w:rPr>
          <w:sz w:val="28"/>
          <w:szCs w:val="28"/>
        </w:rPr>
      </w:pPr>
      <w:r w:rsidRPr="00583ECE">
        <w:rPr>
          <w:sz w:val="28"/>
          <w:szCs w:val="28"/>
        </w:rPr>
        <w:t>The Turing Machine Demonstrator (TMD-</w:t>
      </w:r>
      <w:r w:rsidR="006C7CAC">
        <w:rPr>
          <w:sz w:val="28"/>
          <w:szCs w:val="28"/>
        </w:rPr>
        <w:t>2</w:t>
      </w:r>
      <w:r w:rsidRPr="00583ECE">
        <w:rPr>
          <w:sz w:val="28"/>
          <w:szCs w:val="28"/>
        </w:rPr>
        <w:t>) will have the following characteristics:</w:t>
      </w:r>
    </w:p>
    <w:p w14:paraId="1EFFDA19" w14:textId="6E32EAF4" w:rsidR="00583ECE" w:rsidRPr="00583ECE" w:rsidRDefault="00583ECE" w:rsidP="00583ECE">
      <w:pPr>
        <w:pStyle w:val="ListParagraph"/>
        <w:numPr>
          <w:ilvl w:val="0"/>
          <w:numId w:val="3"/>
        </w:numPr>
        <w:rPr>
          <w:sz w:val="28"/>
          <w:szCs w:val="28"/>
        </w:rPr>
      </w:pPr>
      <w:r w:rsidRPr="00583ECE">
        <w:rPr>
          <w:sz w:val="28"/>
          <w:szCs w:val="28"/>
        </w:rPr>
        <w:t xml:space="preserve">One tape </w:t>
      </w:r>
      <w:r>
        <w:rPr>
          <w:sz w:val="28"/>
          <w:szCs w:val="28"/>
        </w:rPr>
        <w:t>with 10</w:t>
      </w:r>
      <w:r w:rsidR="006C7CAC">
        <w:rPr>
          <w:sz w:val="28"/>
          <w:szCs w:val="28"/>
        </w:rPr>
        <w:t>0,000</w:t>
      </w:r>
      <w:r>
        <w:rPr>
          <w:sz w:val="28"/>
          <w:szCs w:val="28"/>
        </w:rPr>
        <w:t xml:space="preserve"> cells </w:t>
      </w:r>
      <w:r w:rsidRPr="00583ECE">
        <w:rPr>
          <w:sz w:val="28"/>
          <w:szCs w:val="28"/>
        </w:rPr>
        <w:t>and</w:t>
      </w:r>
      <w:r>
        <w:rPr>
          <w:sz w:val="28"/>
          <w:szCs w:val="28"/>
        </w:rPr>
        <w:t xml:space="preserve"> a single</w:t>
      </w:r>
      <w:r w:rsidRPr="00583ECE">
        <w:rPr>
          <w:sz w:val="28"/>
          <w:szCs w:val="28"/>
        </w:rPr>
        <w:t xml:space="preserve"> head.</w:t>
      </w:r>
    </w:p>
    <w:p w14:paraId="585EA442" w14:textId="1CC28A14" w:rsidR="00583ECE" w:rsidRPr="00583ECE" w:rsidRDefault="00583ECE" w:rsidP="00583ECE">
      <w:pPr>
        <w:pStyle w:val="ListParagraph"/>
        <w:numPr>
          <w:ilvl w:val="0"/>
          <w:numId w:val="3"/>
        </w:numPr>
        <w:rPr>
          <w:sz w:val="28"/>
          <w:szCs w:val="28"/>
        </w:rPr>
      </w:pPr>
      <w:r w:rsidRPr="00583ECE">
        <w:rPr>
          <w:sz w:val="28"/>
          <w:szCs w:val="28"/>
        </w:rPr>
        <w:t xml:space="preserve">The alphabet used will have </w:t>
      </w:r>
      <w:r w:rsidR="006C7CAC">
        <w:rPr>
          <w:sz w:val="28"/>
          <w:szCs w:val="28"/>
        </w:rPr>
        <w:t>seven</w:t>
      </w:r>
      <w:r w:rsidRPr="00583ECE">
        <w:rPr>
          <w:sz w:val="28"/>
          <w:szCs w:val="28"/>
        </w:rPr>
        <w:t xml:space="preserve"> symbols: {0, 1, </w:t>
      </w:r>
      <w:r w:rsidR="006C7CAC">
        <w:rPr>
          <w:sz w:val="28"/>
          <w:szCs w:val="28"/>
        </w:rPr>
        <w:t xml:space="preserve">2, 3, 4, 5, </w:t>
      </w:r>
      <w:r w:rsidRPr="00583ECE">
        <w:rPr>
          <w:sz w:val="28"/>
          <w:szCs w:val="28"/>
        </w:rPr>
        <w:t xml:space="preserve">b}. </w:t>
      </w:r>
      <w:r w:rsidRPr="00247D78">
        <w:rPr>
          <w:b/>
          <w:bCs/>
          <w:sz w:val="28"/>
          <w:szCs w:val="28"/>
        </w:rPr>
        <w:t>0</w:t>
      </w:r>
      <w:r w:rsidRPr="00583ECE">
        <w:rPr>
          <w:sz w:val="28"/>
          <w:szCs w:val="28"/>
        </w:rPr>
        <w:t xml:space="preserve"> will be the blank symbol and </w:t>
      </w:r>
      <w:r w:rsidRPr="00247D78">
        <w:rPr>
          <w:b/>
          <w:bCs/>
          <w:sz w:val="28"/>
          <w:szCs w:val="28"/>
        </w:rPr>
        <w:t>b</w:t>
      </w:r>
      <w:r w:rsidRPr="00583ECE">
        <w:rPr>
          <w:sz w:val="28"/>
          <w:szCs w:val="28"/>
        </w:rPr>
        <w:t xml:space="preserve"> is an endmarker </w:t>
      </w:r>
      <w:r>
        <w:rPr>
          <w:sz w:val="28"/>
          <w:szCs w:val="28"/>
        </w:rPr>
        <w:t>symbol that can be read from the tape but not written.</w:t>
      </w:r>
    </w:p>
    <w:p w14:paraId="40A45530" w14:textId="42EA99D2" w:rsidR="00583ECE" w:rsidRDefault="00583ECE" w:rsidP="00583ECE">
      <w:pPr>
        <w:pStyle w:val="ListParagraph"/>
        <w:numPr>
          <w:ilvl w:val="0"/>
          <w:numId w:val="3"/>
        </w:numPr>
        <w:rPr>
          <w:sz w:val="28"/>
          <w:szCs w:val="28"/>
        </w:rPr>
      </w:pPr>
      <w:r w:rsidRPr="00583ECE">
        <w:rPr>
          <w:sz w:val="28"/>
          <w:szCs w:val="28"/>
        </w:rPr>
        <w:t xml:space="preserve">There will be </w:t>
      </w:r>
      <w:r w:rsidR="006C7CAC">
        <w:rPr>
          <w:sz w:val="28"/>
          <w:szCs w:val="28"/>
        </w:rPr>
        <w:t>six</w:t>
      </w:r>
      <w:r w:rsidRPr="00583ECE">
        <w:rPr>
          <w:sz w:val="28"/>
          <w:szCs w:val="28"/>
        </w:rPr>
        <w:t xml:space="preserve"> states: {A, B, C</w:t>
      </w:r>
      <w:r w:rsidR="006C7CAC">
        <w:rPr>
          <w:sz w:val="28"/>
          <w:szCs w:val="28"/>
        </w:rPr>
        <w:t>, D, E, F</w:t>
      </w:r>
      <w:r w:rsidRPr="00583ECE">
        <w:rPr>
          <w:sz w:val="28"/>
          <w:szCs w:val="28"/>
        </w:rPr>
        <w:t xml:space="preserve">}. </w:t>
      </w:r>
      <w:r w:rsidR="006C7CAC">
        <w:rPr>
          <w:sz w:val="28"/>
          <w:szCs w:val="28"/>
        </w:rPr>
        <w:t xml:space="preserve">State </w:t>
      </w:r>
      <w:r w:rsidRPr="00247D78">
        <w:rPr>
          <w:b/>
          <w:bCs/>
          <w:sz w:val="28"/>
          <w:szCs w:val="28"/>
        </w:rPr>
        <w:t>A</w:t>
      </w:r>
      <w:r w:rsidRPr="00583ECE">
        <w:rPr>
          <w:sz w:val="28"/>
          <w:szCs w:val="28"/>
        </w:rPr>
        <w:t xml:space="preserve"> will be the start state plus there is a special HALT state H.</w:t>
      </w:r>
    </w:p>
    <w:p w14:paraId="47121A04" w14:textId="737BA347" w:rsidR="00583ECE" w:rsidRPr="00842E35" w:rsidRDefault="00842E35" w:rsidP="00583ECE">
      <w:pPr>
        <w:rPr>
          <w:b/>
          <w:bCs/>
          <w:sz w:val="36"/>
          <w:szCs w:val="36"/>
        </w:rPr>
      </w:pPr>
      <w:r>
        <w:rPr>
          <w:b/>
          <w:bCs/>
          <w:sz w:val="36"/>
          <w:szCs w:val="36"/>
        </w:rPr>
        <w:t>Working With TM</w:t>
      </w:r>
      <w:r w:rsidR="00D63F9B">
        <w:rPr>
          <w:b/>
          <w:bCs/>
          <w:sz w:val="36"/>
          <w:szCs w:val="36"/>
        </w:rPr>
        <w:t>D</w:t>
      </w:r>
      <w:r>
        <w:rPr>
          <w:b/>
          <w:bCs/>
          <w:sz w:val="36"/>
          <w:szCs w:val="36"/>
        </w:rPr>
        <w:t>-</w:t>
      </w:r>
      <w:r w:rsidR="006C7CAC">
        <w:rPr>
          <w:b/>
          <w:bCs/>
          <w:sz w:val="36"/>
          <w:szCs w:val="36"/>
        </w:rPr>
        <w:t>2</w:t>
      </w:r>
    </w:p>
    <w:p w14:paraId="1E84BFD5" w14:textId="36D6B7CD" w:rsidR="00417385" w:rsidRDefault="00F928E8" w:rsidP="003D049F">
      <w:pPr>
        <w:rPr>
          <w:sz w:val="28"/>
          <w:szCs w:val="28"/>
        </w:rPr>
      </w:pPr>
      <w:r>
        <w:rPr>
          <w:sz w:val="28"/>
          <w:szCs w:val="28"/>
        </w:rPr>
        <w:t xml:space="preserve">Turing Machine Demonstrator Mark 2 (TMD-2) is an application that brings Turing’s conceptual model to life. To start let’s look at the various parts of the screen </w:t>
      </w:r>
      <w:r w:rsidR="005D2831">
        <w:rPr>
          <w:sz w:val="28"/>
          <w:szCs w:val="28"/>
        </w:rPr>
        <w:t>and find out what they do.</w:t>
      </w:r>
    </w:p>
    <w:p w14:paraId="6656019F" w14:textId="0C891BEA" w:rsidR="005D2831" w:rsidRDefault="005D2831" w:rsidP="003D049F">
      <w:pPr>
        <w:rPr>
          <w:sz w:val="28"/>
          <w:szCs w:val="28"/>
        </w:rPr>
      </w:pPr>
    </w:p>
    <w:p w14:paraId="030089BF" w14:textId="77777777" w:rsidR="005D2831" w:rsidRPr="00F928E8" w:rsidRDefault="005D2831" w:rsidP="003D049F">
      <w:pPr>
        <w:rPr>
          <w:sz w:val="28"/>
          <w:szCs w:val="28"/>
        </w:rPr>
      </w:pPr>
    </w:p>
    <w:p w14:paraId="155B5A78" w14:textId="77777777" w:rsidR="00417385" w:rsidRDefault="00417385" w:rsidP="003D049F">
      <w:pPr>
        <w:rPr>
          <w:b/>
          <w:bCs/>
          <w:sz w:val="28"/>
          <w:szCs w:val="28"/>
        </w:rPr>
      </w:pPr>
    </w:p>
    <w:p w14:paraId="62ECD815" w14:textId="77777777" w:rsidR="00417385" w:rsidRDefault="00417385" w:rsidP="003D049F">
      <w:pPr>
        <w:rPr>
          <w:b/>
          <w:bCs/>
          <w:sz w:val="28"/>
          <w:szCs w:val="28"/>
        </w:rPr>
      </w:pPr>
    </w:p>
    <w:p w14:paraId="03F8D16F" w14:textId="77777777" w:rsidR="00417385" w:rsidRDefault="00417385" w:rsidP="003D049F">
      <w:pPr>
        <w:rPr>
          <w:b/>
          <w:bCs/>
          <w:sz w:val="28"/>
          <w:szCs w:val="28"/>
        </w:rPr>
      </w:pPr>
    </w:p>
    <w:p w14:paraId="11A426EC" w14:textId="77777777" w:rsidR="00417385" w:rsidRDefault="00417385" w:rsidP="003D049F">
      <w:pPr>
        <w:rPr>
          <w:b/>
          <w:bCs/>
          <w:sz w:val="28"/>
          <w:szCs w:val="28"/>
        </w:rPr>
      </w:pPr>
    </w:p>
    <w:p w14:paraId="00577F6F" w14:textId="77777777" w:rsidR="00417385" w:rsidRDefault="00417385" w:rsidP="003D049F">
      <w:pPr>
        <w:rPr>
          <w:b/>
          <w:bCs/>
          <w:sz w:val="28"/>
          <w:szCs w:val="28"/>
        </w:rPr>
      </w:pPr>
    </w:p>
    <w:p w14:paraId="6D4069A5" w14:textId="77777777" w:rsidR="00417385" w:rsidRDefault="00417385" w:rsidP="003D049F">
      <w:pPr>
        <w:rPr>
          <w:b/>
          <w:bCs/>
          <w:sz w:val="28"/>
          <w:szCs w:val="28"/>
        </w:rPr>
      </w:pPr>
    </w:p>
    <w:p w14:paraId="3B247B17" w14:textId="77777777" w:rsidR="00417385" w:rsidRDefault="00417385" w:rsidP="003D049F">
      <w:pPr>
        <w:rPr>
          <w:b/>
          <w:bCs/>
          <w:sz w:val="28"/>
          <w:szCs w:val="28"/>
        </w:rPr>
      </w:pPr>
    </w:p>
    <w:p w14:paraId="7BEFBF09" w14:textId="77777777" w:rsidR="00417385" w:rsidRDefault="00417385" w:rsidP="003D049F">
      <w:pPr>
        <w:rPr>
          <w:b/>
          <w:bCs/>
          <w:sz w:val="28"/>
          <w:szCs w:val="28"/>
        </w:rPr>
      </w:pPr>
    </w:p>
    <w:p w14:paraId="5F473CA0" w14:textId="77777777" w:rsidR="00417385" w:rsidRDefault="00417385" w:rsidP="003D049F">
      <w:pPr>
        <w:rPr>
          <w:b/>
          <w:bCs/>
          <w:sz w:val="28"/>
          <w:szCs w:val="28"/>
        </w:rPr>
      </w:pPr>
    </w:p>
    <w:p w14:paraId="71B709D0" w14:textId="0C893756" w:rsidR="00540DFB" w:rsidRPr="00BB0C12" w:rsidRDefault="00042250" w:rsidP="003D049F">
      <w:pPr>
        <w:rPr>
          <w:b/>
          <w:bCs/>
          <w:sz w:val="36"/>
          <w:szCs w:val="36"/>
        </w:rPr>
      </w:pPr>
      <w:r w:rsidRPr="00BB0C12">
        <w:rPr>
          <w:b/>
          <w:bCs/>
          <w:sz w:val="36"/>
          <w:szCs w:val="36"/>
        </w:rPr>
        <w:lastRenderedPageBreak/>
        <w:t xml:space="preserve">The </w:t>
      </w:r>
      <w:r w:rsidR="00540DFB" w:rsidRPr="00BB0C12">
        <w:rPr>
          <w:b/>
          <w:bCs/>
          <w:sz w:val="36"/>
          <w:szCs w:val="36"/>
        </w:rPr>
        <w:t>T</w:t>
      </w:r>
      <w:r w:rsidRPr="00BB0C12">
        <w:rPr>
          <w:b/>
          <w:bCs/>
          <w:sz w:val="36"/>
          <w:szCs w:val="36"/>
        </w:rPr>
        <w:t>ape</w:t>
      </w:r>
    </w:p>
    <w:p w14:paraId="05E0CB53" w14:textId="00E151A1" w:rsidR="005D2831" w:rsidRDefault="005D2831" w:rsidP="003D049F">
      <w:pPr>
        <w:rPr>
          <w:b/>
          <w:bCs/>
          <w:sz w:val="28"/>
          <w:szCs w:val="28"/>
        </w:rPr>
      </w:pPr>
      <w:r>
        <w:rPr>
          <w:b/>
          <w:bCs/>
          <w:noProof/>
          <w:sz w:val="28"/>
          <w:szCs w:val="28"/>
        </w:rPr>
        <w:drawing>
          <wp:inline distT="0" distB="0" distL="0" distR="0" wp14:anchorId="0E93BC09" wp14:editId="2E2BA4D8">
            <wp:extent cx="6858000" cy="1266190"/>
            <wp:effectExtent l="0" t="0" r="0" b="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266190"/>
                    </a:xfrm>
                    <a:prstGeom prst="rect">
                      <a:avLst/>
                    </a:prstGeom>
                  </pic:spPr>
                </pic:pic>
              </a:graphicData>
            </a:graphic>
          </wp:inline>
        </w:drawing>
      </w:r>
    </w:p>
    <w:p w14:paraId="5F054CE0" w14:textId="071C982A" w:rsidR="00042250" w:rsidRDefault="00042250" w:rsidP="003D049F">
      <w:pPr>
        <w:rPr>
          <w:b/>
          <w:bCs/>
          <w:sz w:val="28"/>
          <w:szCs w:val="28"/>
        </w:rPr>
      </w:pPr>
    </w:p>
    <w:p w14:paraId="6F064664" w14:textId="0A85F023" w:rsidR="00042250" w:rsidRDefault="00042250" w:rsidP="003D049F">
      <w:pPr>
        <w:rPr>
          <w:sz w:val="28"/>
          <w:szCs w:val="28"/>
        </w:rPr>
      </w:pPr>
      <w:r>
        <w:rPr>
          <w:sz w:val="28"/>
          <w:szCs w:val="28"/>
        </w:rPr>
        <w:t xml:space="preserve">This part of the screen shows an eleven cell “window” into the Turing machine’s tape. </w:t>
      </w:r>
      <w:r w:rsidR="00192B4B">
        <w:rPr>
          <w:sz w:val="28"/>
          <w:szCs w:val="28"/>
        </w:rPr>
        <w:t xml:space="preserve">Think of the tape as being “underneath” this window. </w:t>
      </w:r>
      <w:r>
        <w:rPr>
          <w:sz w:val="28"/>
          <w:szCs w:val="28"/>
        </w:rPr>
        <w:t xml:space="preserve">While the definition of a Turing machine usually refers to the tape </w:t>
      </w:r>
      <w:r w:rsidR="00192B4B">
        <w:rPr>
          <w:sz w:val="28"/>
          <w:szCs w:val="28"/>
        </w:rPr>
        <w:t xml:space="preserve">as </w:t>
      </w:r>
      <w:r>
        <w:rPr>
          <w:sz w:val="28"/>
          <w:szCs w:val="28"/>
        </w:rPr>
        <w:t xml:space="preserve">being infinite, for practical purposes the tape in this application is limited to 100,000 cells. </w:t>
      </w:r>
      <w:r w:rsidR="00192B4B">
        <w:rPr>
          <w:sz w:val="28"/>
          <w:szCs w:val="28"/>
        </w:rPr>
        <w:t xml:space="preserve"> </w:t>
      </w:r>
    </w:p>
    <w:p w14:paraId="59A2C176" w14:textId="5341EA2E" w:rsidR="00192B4B" w:rsidRPr="00042250" w:rsidRDefault="00042250" w:rsidP="003D049F">
      <w:pPr>
        <w:rPr>
          <w:sz w:val="28"/>
          <w:szCs w:val="28"/>
        </w:rPr>
      </w:pPr>
      <w:r>
        <w:rPr>
          <w:sz w:val="28"/>
          <w:szCs w:val="28"/>
        </w:rPr>
        <w:t xml:space="preserve">You can use the </w:t>
      </w:r>
      <w:r w:rsidRPr="00192B4B">
        <w:rPr>
          <w:b/>
          <w:bCs/>
          <w:sz w:val="28"/>
          <w:szCs w:val="28"/>
        </w:rPr>
        <w:t>tape controls</w:t>
      </w:r>
      <w:r>
        <w:rPr>
          <w:sz w:val="28"/>
          <w:szCs w:val="28"/>
        </w:rPr>
        <w:t xml:space="preserve"> to manipulate the tape on screen.</w:t>
      </w:r>
    </w:p>
    <w:tbl>
      <w:tblPr>
        <w:tblStyle w:val="TableGrid"/>
        <w:tblW w:w="0" w:type="auto"/>
        <w:tblLook w:val="04A0" w:firstRow="1" w:lastRow="0" w:firstColumn="1" w:lastColumn="0" w:noHBand="0" w:noVBand="1"/>
      </w:tblPr>
      <w:tblGrid>
        <w:gridCol w:w="3596"/>
        <w:gridCol w:w="3597"/>
        <w:gridCol w:w="3597"/>
      </w:tblGrid>
      <w:tr w:rsidR="00192B4B" w14:paraId="6992BF9B" w14:textId="77777777" w:rsidTr="00192B4B">
        <w:tc>
          <w:tcPr>
            <w:tcW w:w="3596" w:type="dxa"/>
          </w:tcPr>
          <w:p w14:paraId="65AFDA8C" w14:textId="0F7F014F" w:rsidR="00192B4B" w:rsidRDefault="00192B4B" w:rsidP="00192B4B">
            <w:pPr>
              <w:jc w:val="center"/>
              <w:rPr>
                <w:sz w:val="28"/>
                <w:szCs w:val="28"/>
              </w:rPr>
            </w:pPr>
            <w:r>
              <w:rPr>
                <w:b/>
                <w:bCs/>
                <w:i/>
                <w:iCs/>
                <w:noProof/>
                <w:sz w:val="28"/>
                <w:szCs w:val="28"/>
              </w:rPr>
              <w:drawing>
                <wp:inline distT="0" distB="0" distL="0" distR="0" wp14:anchorId="1661F7BD" wp14:editId="4769BE70">
                  <wp:extent cx="392400" cy="6876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392400" cy="687600"/>
                          </a:xfrm>
                          <a:prstGeom prst="rect">
                            <a:avLst/>
                          </a:prstGeom>
                        </pic:spPr>
                      </pic:pic>
                    </a:graphicData>
                  </a:graphic>
                </wp:inline>
              </w:drawing>
            </w:r>
          </w:p>
        </w:tc>
        <w:tc>
          <w:tcPr>
            <w:tcW w:w="3597" w:type="dxa"/>
          </w:tcPr>
          <w:p w14:paraId="239230F1" w14:textId="77777777" w:rsidR="003F208E" w:rsidRDefault="003F208E" w:rsidP="00192B4B">
            <w:pPr>
              <w:jc w:val="center"/>
              <w:rPr>
                <w:sz w:val="28"/>
                <w:szCs w:val="28"/>
              </w:rPr>
            </w:pPr>
          </w:p>
          <w:p w14:paraId="26602AE4" w14:textId="2AF5678C" w:rsidR="00192B4B" w:rsidRDefault="00192B4B" w:rsidP="00192B4B">
            <w:pPr>
              <w:jc w:val="center"/>
              <w:rPr>
                <w:sz w:val="28"/>
                <w:szCs w:val="28"/>
              </w:rPr>
            </w:pPr>
            <w:r>
              <w:rPr>
                <w:noProof/>
                <w:sz w:val="28"/>
                <w:szCs w:val="28"/>
              </w:rPr>
              <w:drawing>
                <wp:inline distT="0" distB="0" distL="0" distR="0" wp14:anchorId="68CF05F7" wp14:editId="7AF12069">
                  <wp:extent cx="685896" cy="39058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685896" cy="390580"/>
                          </a:xfrm>
                          <a:prstGeom prst="rect">
                            <a:avLst/>
                          </a:prstGeom>
                        </pic:spPr>
                      </pic:pic>
                    </a:graphicData>
                  </a:graphic>
                </wp:inline>
              </w:drawing>
            </w:r>
          </w:p>
        </w:tc>
        <w:tc>
          <w:tcPr>
            <w:tcW w:w="3597" w:type="dxa"/>
          </w:tcPr>
          <w:p w14:paraId="525A343C" w14:textId="6D43EA6A" w:rsidR="00192B4B" w:rsidRDefault="003F208E" w:rsidP="003F208E">
            <w:pPr>
              <w:jc w:val="center"/>
              <w:rPr>
                <w:sz w:val="28"/>
                <w:szCs w:val="28"/>
              </w:rPr>
            </w:pPr>
            <w:r>
              <w:rPr>
                <w:noProof/>
                <w:sz w:val="28"/>
                <w:szCs w:val="28"/>
              </w:rPr>
              <w:drawing>
                <wp:inline distT="0" distB="0" distL="0" distR="0" wp14:anchorId="6184C563" wp14:editId="2621584B">
                  <wp:extent cx="390580" cy="68589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390580" cy="685896"/>
                          </a:xfrm>
                          <a:prstGeom prst="rect">
                            <a:avLst/>
                          </a:prstGeom>
                        </pic:spPr>
                      </pic:pic>
                    </a:graphicData>
                  </a:graphic>
                </wp:inline>
              </w:drawing>
            </w:r>
          </w:p>
        </w:tc>
      </w:tr>
      <w:tr w:rsidR="00192B4B" w14:paraId="47CAAA54" w14:textId="77777777" w:rsidTr="00192B4B">
        <w:tc>
          <w:tcPr>
            <w:tcW w:w="3596" w:type="dxa"/>
          </w:tcPr>
          <w:p w14:paraId="3DCD8708" w14:textId="2A63F8DA" w:rsidR="00192B4B" w:rsidRPr="00192B4B" w:rsidRDefault="00192B4B" w:rsidP="003D049F">
            <w:pPr>
              <w:rPr>
                <w:sz w:val="28"/>
                <w:szCs w:val="28"/>
              </w:rPr>
            </w:pPr>
            <w:r w:rsidRPr="00192B4B">
              <w:rPr>
                <w:b/>
                <w:bCs/>
                <w:sz w:val="28"/>
                <w:szCs w:val="28"/>
              </w:rPr>
              <w:t>Left:</w:t>
            </w:r>
            <w:r>
              <w:rPr>
                <w:b/>
                <w:bCs/>
                <w:sz w:val="28"/>
                <w:szCs w:val="28"/>
              </w:rPr>
              <w:t xml:space="preserve"> </w:t>
            </w:r>
            <w:r>
              <w:rPr>
                <w:sz w:val="28"/>
                <w:szCs w:val="28"/>
              </w:rPr>
              <w:t xml:space="preserve">When clicked will move the tape under the window one cell to the left. The tape head will now be pointing at the cell that was to </w:t>
            </w:r>
            <w:r w:rsidR="00342B41">
              <w:rPr>
                <w:sz w:val="28"/>
                <w:szCs w:val="28"/>
              </w:rPr>
              <w:t>it’s</w:t>
            </w:r>
            <w:r>
              <w:rPr>
                <w:sz w:val="28"/>
                <w:szCs w:val="28"/>
              </w:rPr>
              <w:t xml:space="preserve"> </w:t>
            </w:r>
            <w:r w:rsidR="00047D15">
              <w:rPr>
                <w:sz w:val="28"/>
                <w:szCs w:val="28"/>
              </w:rPr>
              <w:t xml:space="preserve">immediate </w:t>
            </w:r>
            <w:r>
              <w:rPr>
                <w:sz w:val="28"/>
                <w:szCs w:val="28"/>
              </w:rPr>
              <w:t>right prior to the move.</w:t>
            </w:r>
            <w:r w:rsidR="003F208E">
              <w:rPr>
                <w:sz w:val="28"/>
                <w:szCs w:val="28"/>
              </w:rPr>
              <w:t xml:space="preserve"> You can also use the </w:t>
            </w:r>
            <w:r w:rsidR="003F208E" w:rsidRPr="003F208E">
              <w:rPr>
                <w:i/>
                <w:iCs/>
                <w:sz w:val="28"/>
                <w:szCs w:val="28"/>
              </w:rPr>
              <w:t>Left Arrow</w:t>
            </w:r>
            <w:r w:rsidR="003F208E">
              <w:rPr>
                <w:sz w:val="28"/>
                <w:szCs w:val="28"/>
              </w:rPr>
              <w:t xml:space="preserve"> key to accomplish the same thing.</w:t>
            </w:r>
          </w:p>
        </w:tc>
        <w:tc>
          <w:tcPr>
            <w:tcW w:w="3597" w:type="dxa"/>
          </w:tcPr>
          <w:p w14:paraId="10C22310" w14:textId="2CAD748B" w:rsidR="00192B4B" w:rsidRPr="003F208E" w:rsidRDefault="003F208E" w:rsidP="003D049F">
            <w:pPr>
              <w:rPr>
                <w:sz w:val="28"/>
                <w:szCs w:val="28"/>
              </w:rPr>
            </w:pPr>
            <w:r w:rsidRPr="003F208E">
              <w:rPr>
                <w:b/>
                <w:bCs/>
                <w:sz w:val="28"/>
                <w:szCs w:val="28"/>
              </w:rPr>
              <w:t xml:space="preserve">Tape Head: </w:t>
            </w:r>
            <w:r>
              <w:rPr>
                <w:sz w:val="28"/>
                <w:szCs w:val="28"/>
              </w:rPr>
              <w:t xml:space="preserve">This symbol points to the only cell on the tape that can be read from and written to by the Turing machine. If the machine is not “running” you can click on this control to advance the cell value </w:t>
            </w:r>
            <w:r w:rsidR="00C30B73">
              <w:rPr>
                <w:sz w:val="28"/>
                <w:szCs w:val="28"/>
              </w:rPr>
              <w:t xml:space="preserve">on the tape </w:t>
            </w:r>
            <w:r>
              <w:rPr>
                <w:sz w:val="28"/>
                <w:szCs w:val="28"/>
              </w:rPr>
              <w:t>to the next allowable tape symbol.</w:t>
            </w:r>
          </w:p>
        </w:tc>
        <w:tc>
          <w:tcPr>
            <w:tcW w:w="3597" w:type="dxa"/>
          </w:tcPr>
          <w:p w14:paraId="02C7D889" w14:textId="54C565B9" w:rsidR="00192B4B" w:rsidRDefault="003F208E" w:rsidP="003D049F">
            <w:pPr>
              <w:rPr>
                <w:sz w:val="28"/>
                <w:szCs w:val="28"/>
              </w:rPr>
            </w:pPr>
            <w:r>
              <w:rPr>
                <w:b/>
                <w:bCs/>
                <w:sz w:val="28"/>
                <w:szCs w:val="28"/>
              </w:rPr>
              <w:t>Right</w:t>
            </w:r>
            <w:r w:rsidRPr="00192B4B">
              <w:rPr>
                <w:b/>
                <w:bCs/>
                <w:sz w:val="28"/>
                <w:szCs w:val="28"/>
              </w:rPr>
              <w:t>:</w:t>
            </w:r>
            <w:r>
              <w:rPr>
                <w:b/>
                <w:bCs/>
                <w:sz w:val="28"/>
                <w:szCs w:val="28"/>
              </w:rPr>
              <w:t xml:space="preserve"> </w:t>
            </w:r>
            <w:r>
              <w:rPr>
                <w:sz w:val="28"/>
                <w:szCs w:val="28"/>
              </w:rPr>
              <w:t xml:space="preserve">When clicked will move the tape under the window one cell to the right. The tape head will now be pointing at the cell that was to </w:t>
            </w:r>
            <w:r w:rsidR="00342B41">
              <w:rPr>
                <w:sz w:val="28"/>
                <w:szCs w:val="28"/>
              </w:rPr>
              <w:t>it’s</w:t>
            </w:r>
            <w:r>
              <w:rPr>
                <w:sz w:val="28"/>
                <w:szCs w:val="28"/>
              </w:rPr>
              <w:t xml:space="preserve"> </w:t>
            </w:r>
            <w:r w:rsidR="00047D15">
              <w:rPr>
                <w:sz w:val="28"/>
                <w:szCs w:val="28"/>
              </w:rPr>
              <w:t xml:space="preserve">immediate </w:t>
            </w:r>
            <w:r>
              <w:rPr>
                <w:sz w:val="28"/>
                <w:szCs w:val="28"/>
              </w:rPr>
              <w:t xml:space="preserve">left prior to the move. You can also use the </w:t>
            </w:r>
            <w:r w:rsidRPr="003F208E">
              <w:rPr>
                <w:i/>
                <w:iCs/>
                <w:sz w:val="28"/>
                <w:szCs w:val="28"/>
              </w:rPr>
              <w:t>Right Arrow</w:t>
            </w:r>
            <w:r>
              <w:rPr>
                <w:sz w:val="28"/>
                <w:szCs w:val="28"/>
              </w:rPr>
              <w:t xml:space="preserve"> key to accomplish the same thing.</w:t>
            </w:r>
          </w:p>
        </w:tc>
      </w:tr>
    </w:tbl>
    <w:p w14:paraId="26BB97EC" w14:textId="77777777" w:rsidR="00C30B73" w:rsidRDefault="00C30B73" w:rsidP="003D049F">
      <w:pPr>
        <w:rPr>
          <w:sz w:val="28"/>
          <w:szCs w:val="28"/>
        </w:rPr>
      </w:pPr>
    </w:p>
    <w:p w14:paraId="673C6DA9" w14:textId="347BFDAD" w:rsidR="00540DFB" w:rsidRDefault="00C30B73" w:rsidP="00583ECE">
      <w:pPr>
        <w:rPr>
          <w:sz w:val="28"/>
          <w:szCs w:val="28"/>
        </w:rPr>
      </w:pPr>
      <w:r>
        <w:rPr>
          <w:sz w:val="28"/>
          <w:szCs w:val="28"/>
        </w:rPr>
        <w:t xml:space="preserve">If the TMD-2 is not running </w:t>
      </w:r>
      <w:r w:rsidR="00D10691">
        <w:rPr>
          <w:sz w:val="28"/>
          <w:szCs w:val="28"/>
        </w:rPr>
        <w:t>(the Play button will not be green), i</w:t>
      </w:r>
      <w:r>
        <w:rPr>
          <w:sz w:val="28"/>
          <w:szCs w:val="28"/>
        </w:rPr>
        <w:t>n addition to the above</w:t>
      </w:r>
      <w:r w:rsidR="00D10691">
        <w:rPr>
          <w:sz w:val="28"/>
          <w:szCs w:val="28"/>
        </w:rPr>
        <w:t xml:space="preserve"> </w:t>
      </w:r>
      <w:r>
        <w:rPr>
          <w:sz w:val="28"/>
          <w:szCs w:val="28"/>
        </w:rPr>
        <w:t>controls</w:t>
      </w:r>
      <w:r w:rsidR="00D10691">
        <w:rPr>
          <w:sz w:val="28"/>
          <w:szCs w:val="28"/>
        </w:rPr>
        <w:t>,</w:t>
      </w:r>
      <w:r>
        <w:rPr>
          <w:sz w:val="28"/>
          <w:szCs w:val="28"/>
        </w:rPr>
        <w:t xml:space="preserve"> you can </w:t>
      </w:r>
      <w:r w:rsidR="00D10691">
        <w:rPr>
          <w:sz w:val="28"/>
          <w:szCs w:val="28"/>
        </w:rPr>
        <w:t>manipulate the visible tape cell symbols with your mouse. By clicking on the upper half of a tape cell, you will advance the cell value to the previous allowable tape symbol. Similarly clicking on the bottom half, you will advance the cell value to the next allowable tape symbol (just like clicking on the Tape Head symbol).</w:t>
      </w:r>
      <w:r w:rsidR="00A470FF">
        <w:rPr>
          <w:sz w:val="28"/>
          <w:szCs w:val="28"/>
        </w:rPr>
        <w:t xml:space="preserve"> You can also hover the mouse cursor over the tape cell that you want to change and use the scroll wheel.</w:t>
      </w:r>
    </w:p>
    <w:p w14:paraId="333F880D" w14:textId="5BDA377F" w:rsidR="00247D78" w:rsidRDefault="00247D78" w:rsidP="00583ECE">
      <w:pPr>
        <w:rPr>
          <w:sz w:val="28"/>
          <w:szCs w:val="28"/>
        </w:rPr>
      </w:pPr>
      <w:r>
        <w:rPr>
          <w:sz w:val="28"/>
          <w:szCs w:val="28"/>
        </w:rPr>
        <w:t xml:space="preserve">By default, when you first launch the application, the Tape Head is centered on the underlying tape. So, there will be about 50,000 cells to each side of it. As you can see in the picture above the cells are numbered in increasing order </w:t>
      </w:r>
      <w:r w:rsidR="00047D15">
        <w:rPr>
          <w:sz w:val="28"/>
          <w:szCs w:val="28"/>
        </w:rPr>
        <w:t xml:space="preserve">from 0 </w:t>
      </w:r>
      <w:r>
        <w:rPr>
          <w:sz w:val="28"/>
          <w:szCs w:val="28"/>
        </w:rPr>
        <w:t>to the right and decreasing order to the left of this central point.</w:t>
      </w:r>
    </w:p>
    <w:p w14:paraId="0C01812B" w14:textId="2EB51706" w:rsidR="00EC421C" w:rsidRPr="00BB0C12" w:rsidRDefault="00C30B73" w:rsidP="00583ECE">
      <w:pPr>
        <w:rPr>
          <w:b/>
          <w:bCs/>
          <w:sz w:val="36"/>
          <w:szCs w:val="36"/>
        </w:rPr>
      </w:pPr>
      <w:r w:rsidRPr="00BB0C12">
        <w:rPr>
          <w:b/>
          <w:bCs/>
          <w:sz w:val="36"/>
          <w:szCs w:val="36"/>
        </w:rPr>
        <w:lastRenderedPageBreak/>
        <w:t>The State Transition Table</w:t>
      </w:r>
    </w:p>
    <w:p w14:paraId="74410762" w14:textId="1B454311" w:rsidR="00BB0C12" w:rsidRDefault="00BB0C12" w:rsidP="00583ECE">
      <w:pPr>
        <w:rPr>
          <w:b/>
          <w:bCs/>
          <w:sz w:val="32"/>
          <w:szCs w:val="32"/>
        </w:rPr>
      </w:pPr>
      <w:r>
        <w:rPr>
          <w:b/>
          <w:bCs/>
          <w:sz w:val="32"/>
          <w:szCs w:val="32"/>
        </w:rPr>
        <w:t>Overview</w:t>
      </w:r>
    </w:p>
    <w:p w14:paraId="4B2A9561" w14:textId="6946AE75" w:rsidR="00C401FE" w:rsidRDefault="00C401FE" w:rsidP="00583ECE">
      <w:pPr>
        <w:rPr>
          <w:sz w:val="28"/>
          <w:szCs w:val="28"/>
        </w:rPr>
      </w:pPr>
      <w:r w:rsidRPr="00C401FE">
        <w:rPr>
          <w:sz w:val="28"/>
          <w:szCs w:val="28"/>
        </w:rPr>
        <w:t>The core of a Turing machine is the Finite State Machine, a finite set of instructions that, given the state the machine is currently in and the symbol it is reading on the tape (symbol currently under the head), tells the machine how to transition to the next state of the computation. These Finite State Machines are usually described in one of two ways. As state transition diagrams:</w:t>
      </w:r>
    </w:p>
    <w:p w14:paraId="04374A88" w14:textId="77777777" w:rsidR="00F62030" w:rsidRDefault="00C401FE" w:rsidP="00F62030">
      <w:pPr>
        <w:jc w:val="center"/>
        <w:rPr>
          <w:sz w:val="28"/>
          <w:szCs w:val="28"/>
        </w:rPr>
      </w:pPr>
      <w:r>
        <w:rPr>
          <w:noProof/>
          <w:sz w:val="28"/>
          <w:szCs w:val="28"/>
        </w:rPr>
        <w:drawing>
          <wp:inline distT="0" distB="0" distL="0" distR="0" wp14:anchorId="27A1837A" wp14:editId="56D7761C">
            <wp:extent cx="3648075" cy="208597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8075" cy="2085975"/>
                    </a:xfrm>
                    <a:prstGeom prst="rect">
                      <a:avLst/>
                    </a:prstGeom>
                  </pic:spPr>
                </pic:pic>
              </a:graphicData>
            </a:graphic>
          </wp:inline>
        </w:drawing>
      </w:r>
    </w:p>
    <w:p w14:paraId="42CF026B" w14:textId="747D4119" w:rsidR="00C401FE" w:rsidRDefault="00C401FE" w:rsidP="00F62030">
      <w:pPr>
        <w:rPr>
          <w:sz w:val="28"/>
          <w:szCs w:val="28"/>
        </w:rPr>
      </w:pPr>
      <w:r w:rsidRPr="00C401FE">
        <w:rPr>
          <w:sz w:val="28"/>
          <w:szCs w:val="28"/>
        </w:rPr>
        <w:t>or as state transition tables:</w:t>
      </w:r>
    </w:p>
    <w:p w14:paraId="07540B5A" w14:textId="15B0F6B1" w:rsidR="00C401FE" w:rsidRDefault="00C401FE" w:rsidP="00F62030">
      <w:pPr>
        <w:jc w:val="center"/>
        <w:rPr>
          <w:sz w:val="28"/>
          <w:szCs w:val="28"/>
        </w:rPr>
      </w:pPr>
      <w:r>
        <w:rPr>
          <w:noProof/>
          <w:sz w:val="28"/>
          <w:szCs w:val="28"/>
        </w:rPr>
        <w:drawing>
          <wp:inline distT="0" distB="0" distL="0" distR="0" wp14:anchorId="43BC7A06" wp14:editId="55361C2A">
            <wp:extent cx="3959524" cy="2150511"/>
            <wp:effectExtent l="0" t="0" r="3175"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6307" cy="2224801"/>
                    </a:xfrm>
                    <a:prstGeom prst="rect">
                      <a:avLst/>
                    </a:prstGeom>
                  </pic:spPr>
                </pic:pic>
              </a:graphicData>
            </a:graphic>
          </wp:inline>
        </w:drawing>
      </w:r>
    </w:p>
    <w:p w14:paraId="40F48F3C" w14:textId="239E6F39" w:rsidR="00F62030" w:rsidRPr="00247D78" w:rsidRDefault="00F62030" w:rsidP="00F62030">
      <w:pPr>
        <w:rPr>
          <w:sz w:val="28"/>
          <w:szCs w:val="28"/>
        </w:rPr>
      </w:pPr>
      <w:r>
        <w:rPr>
          <w:sz w:val="28"/>
          <w:szCs w:val="28"/>
        </w:rPr>
        <w:t xml:space="preserve">Both of the above illustrations describe the same 3-State / 2-Symbol busy beaver program. </w:t>
      </w:r>
      <w:r w:rsidRPr="00F62030">
        <w:rPr>
          <w:sz w:val="28"/>
          <w:szCs w:val="28"/>
        </w:rPr>
        <w:t xml:space="preserve">For this </w:t>
      </w:r>
      <w:r>
        <w:rPr>
          <w:sz w:val="28"/>
          <w:szCs w:val="28"/>
        </w:rPr>
        <w:t>application,</w:t>
      </w:r>
      <w:r w:rsidRPr="00F62030">
        <w:rPr>
          <w:sz w:val="28"/>
          <w:szCs w:val="28"/>
        </w:rPr>
        <w:t xml:space="preserve"> the input will be accomplished using a state transition table. </w:t>
      </w:r>
    </w:p>
    <w:p w14:paraId="4E5590EE" w14:textId="77777777" w:rsidR="00F62030" w:rsidRDefault="00F62030" w:rsidP="00C30B73">
      <w:pPr>
        <w:jc w:val="center"/>
        <w:rPr>
          <w:b/>
          <w:bCs/>
          <w:noProof/>
          <w:sz w:val="32"/>
          <w:szCs w:val="32"/>
        </w:rPr>
      </w:pPr>
    </w:p>
    <w:p w14:paraId="4ADA0AA3" w14:textId="77777777" w:rsidR="00F62030" w:rsidRDefault="00F62030" w:rsidP="00C30B73">
      <w:pPr>
        <w:jc w:val="center"/>
        <w:rPr>
          <w:b/>
          <w:bCs/>
          <w:sz w:val="32"/>
          <w:szCs w:val="32"/>
        </w:rPr>
      </w:pPr>
    </w:p>
    <w:p w14:paraId="3566E7DF" w14:textId="77777777" w:rsidR="00F62030" w:rsidRDefault="00F62030" w:rsidP="00C30B73">
      <w:pPr>
        <w:jc w:val="center"/>
        <w:rPr>
          <w:b/>
          <w:bCs/>
          <w:sz w:val="32"/>
          <w:szCs w:val="32"/>
        </w:rPr>
      </w:pPr>
    </w:p>
    <w:p w14:paraId="152BD53F" w14:textId="77777777" w:rsidR="00F62030" w:rsidRDefault="00F62030" w:rsidP="00C30B73">
      <w:pPr>
        <w:jc w:val="center"/>
        <w:rPr>
          <w:b/>
          <w:bCs/>
          <w:sz w:val="32"/>
          <w:szCs w:val="32"/>
        </w:rPr>
      </w:pPr>
    </w:p>
    <w:p w14:paraId="2259F043" w14:textId="5953BDF1" w:rsidR="00F62030" w:rsidRDefault="004A20E0" w:rsidP="004A20E0">
      <w:pPr>
        <w:rPr>
          <w:b/>
          <w:bCs/>
          <w:sz w:val="32"/>
          <w:szCs w:val="32"/>
        </w:rPr>
      </w:pPr>
      <w:r>
        <w:rPr>
          <w:b/>
          <w:bCs/>
          <w:sz w:val="32"/>
          <w:szCs w:val="32"/>
        </w:rPr>
        <w:lastRenderedPageBreak/>
        <w:t>The TMD-2 Input Area</w:t>
      </w:r>
    </w:p>
    <w:p w14:paraId="54199CEE" w14:textId="7CAAA5DB" w:rsidR="00F62030" w:rsidRPr="00F62030" w:rsidRDefault="00F62030" w:rsidP="00F62030">
      <w:pPr>
        <w:rPr>
          <w:sz w:val="28"/>
          <w:szCs w:val="28"/>
        </w:rPr>
      </w:pPr>
      <w:r w:rsidRPr="00F62030">
        <w:rPr>
          <w:sz w:val="28"/>
          <w:szCs w:val="28"/>
        </w:rPr>
        <w:t>So,</w:t>
      </w:r>
      <w:r w:rsidRPr="00F62030">
        <w:rPr>
          <w:sz w:val="28"/>
          <w:szCs w:val="28"/>
        </w:rPr>
        <w:t xml:space="preserve"> this is what the </w:t>
      </w:r>
      <w:r w:rsidR="004A20E0">
        <w:rPr>
          <w:sz w:val="28"/>
          <w:szCs w:val="28"/>
        </w:rPr>
        <w:t>State Transition Table</w:t>
      </w:r>
      <w:r w:rsidRPr="00F62030">
        <w:rPr>
          <w:sz w:val="28"/>
          <w:szCs w:val="28"/>
        </w:rPr>
        <w:t xml:space="preserve"> for TMD-</w:t>
      </w:r>
      <w:r w:rsidR="004A20E0">
        <w:rPr>
          <w:sz w:val="28"/>
          <w:szCs w:val="28"/>
        </w:rPr>
        <w:t xml:space="preserve">2 </w:t>
      </w:r>
      <w:r w:rsidRPr="00F62030">
        <w:rPr>
          <w:sz w:val="28"/>
          <w:szCs w:val="28"/>
        </w:rPr>
        <w:t>look</w:t>
      </w:r>
      <w:r w:rsidR="004A20E0">
        <w:rPr>
          <w:sz w:val="28"/>
          <w:szCs w:val="28"/>
        </w:rPr>
        <w:t xml:space="preserve">s </w:t>
      </w:r>
      <w:r w:rsidRPr="00F62030">
        <w:rPr>
          <w:sz w:val="28"/>
          <w:szCs w:val="28"/>
        </w:rPr>
        <w:t>like:</w:t>
      </w:r>
    </w:p>
    <w:p w14:paraId="5220FC68" w14:textId="2CD3CAD8" w:rsidR="00C30B73" w:rsidRDefault="00C30B73" w:rsidP="00C30B73">
      <w:pPr>
        <w:jc w:val="center"/>
        <w:rPr>
          <w:b/>
          <w:bCs/>
          <w:sz w:val="32"/>
          <w:szCs w:val="32"/>
        </w:rPr>
      </w:pPr>
      <w:r>
        <w:rPr>
          <w:b/>
          <w:bCs/>
          <w:noProof/>
          <w:sz w:val="32"/>
          <w:szCs w:val="32"/>
        </w:rPr>
        <w:drawing>
          <wp:inline distT="0" distB="0" distL="0" distR="0" wp14:anchorId="2E590019" wp14:editId="6F2100DF">
            <wp:extent cx="4572638" cy="2772162"/>
            <wp:effectExtent l="0" t="0" r="9525" b="9525"/>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638" cy="2772162"/>
                    </a:xfrm>
                    <a:prstGeom prst="rect">
                      <a:avLst/>
                    </a:prstGeom>
                  </pic:spPr>
                </pic:pic>
              </a:graphicData>
            </a:graphic>
          </wp:inline>
        </w:drawing>
      </w:r>
    </w:p>
    <w:p w14:paraId="4B3EAAF4" w14:textId="5F5AF0E6" w:rsidR="00047D15" w:rsidRDefault="00D10691" w:rsidP="00583ECE">
      <w:pPr>
        <w:rPr>
          <w:sz w:val="28"/>
          <w:szCs w:val="28"/>
        </w:rPr>
      </w:pPr>
      <w:r w:rsidRPr="00D10691">
        <w:rPr>
          <w:sz w:val="28"/>
          <w:szCs w:val="28"/>
        </w:rPr>
        <w:t xml:space="preserve">This is the </w:t>
      </w:r>
      <w:r>
        <w:rPr>
          <w:sz w:val="28"/>
          <w:szCs w:val="28"/>
        </w:rPr>
        <w:t xml:space="preserve">part of the screen where you “program” the Turing machine. </w:t>
      </w:r>
      <w:r w:rsidR="00247D78">
        <w:rPr>
          <w:sz w:val="28"/>
          <w:szCs w:val="28"/>
        </w:rPr>
        <w:t xml:space="preserve">As the name implies this table defines the transitions between states. </w:t>
      </w:r>
      <w:r w:rsidR="00047D15">
        <w:rPr>
          <w:sz w:val="28"/>
          <w:szCs w:val="28"/>
        </w:rPr>
        <w:t xml:space="preserve"> The main grid is divided into six sections, one for each state, with state name </w:t>
      </w:r>
      <w:r w:rsidR="00047D15" w:rsidRPr="00BB0C12">
        <w:rPr>
          <w:b/>
          <w:bCs/>
          <w:sz w:val="28"/>
          <w:szCs w:val="28"/>
        </w:rPr>
        <w:t>A</w:t>
      </w:r>
      <w:r w:rsidR="00047D15">
        <w:rPr>
          <w:sz w:val="28"/>
          <w:szCs w:val="28"/>
        </w:rPr>
        <w:t xml:space="preserve"> </w:t>
      </w:r>
      <w:r w:rsidR="00BB0C12">
        <w:rPr>
          <w:sz w:val="28"/>
          <w:szCs w:val="28"/>
        </w:rPr>
        <w:t>through</w:t>
      </w:r>
      <w:r w:rsidR="00047D15">
        <w:rPr>
          <w:sz w:val="28"/>
          <w:szCs w:val="28"/>
        </w:rPr>
        <w:t xml:space="preserve"> </w:t>
      </w:r>
      <w:r w:rsidR="00047D15" w:rsidRPr="00BB0C12">
        <w:rPr>
          <w:b/>
          <w:bCs/>
          <w:sz w:val="28"/>
          <w:szCs w:val="28"/>
        </w:rPr>
        <w:t>F</w:t>
      </w:r>
      <w:r w:rsidR="00047D15">
        <w:rPr>
          <w:sz w:val="28"/>
          <w:szCs w:val="28"/>
        </w:rPr>
        <w:t xml:space="preserve"> centered in top row of each. </w:t>
      </w:r>
    </w:p>
    <w:p w14:paraId="523BEDCD" w14:textId="23781CAF" w:rsidR="004D28BA" w:rsidRDefault="004D28BA" w:rsidP="004D28BA">
      <w:pPr>
        <w:jc w:val="center"/>
        <w:rPr>
          <w:sz w:val="28"/>
          <w:szCs w:val="28"/>
        </w:rPr>
      </w:pPr>
      <w:r>
        <w:rPr>
          <w:noProof/>
          <w:sz w:val="28"/>
          <w:szCs w:val="28"/>
        </w:rPr>
        <w:drawing>
          <wp:inline distT="0" distB="0" distL="0" distR="0" wp14:anchorId="51F12D5B" wp14:editId="400C85B0">
            <wp:extent cx="1933845" cy="1371791"/>
            <wp:effectExtent l="0" t="0" r="9525" b="0"/>
            <wp:docPr id="34" name="Picture 3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 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02D4DC6" w14:textId="5235A1B8" w:rsidR="00C30B73" w:rsidRPr="00D10691" w:rsidRDefault="00047D15" w:rsidP="00583ECE">
      <w:pPr>
        <w:rPr>
          <w:sz w:val="28"/>
          <w:szCs w:val="28"/>
        </w:rPr>
      </w:pPr>
      <w:r>
        <w:rPr>
          <w:sz w:val="28"/>
          <w:szCs w:val="28"/>
        </w:rPr>
        <w:t>Within a state section there are columns for each of the symbols that can be read from the tape</w:t>
      </w:r>
      <w:r w:rsidR="00BB0C12">
        <w:rPr>
          <w:sz w:val="28"/>
          <w:szCs w:val="28"/>
        </w:rPr>
        <w:t xml:space="preserve">, </w:t>
      </w:r>
      <w:r w:rsidR="00BB0C12" w:rsidRPr="00BB0C12">
        <w:rPr>
          <w:b/>
          <w:bCs/>
          <w:sz w:val="28"/>
          <w:szCs w:val="28"/>
        </w:rPr>
        <w:t>0</w:t>
      </w:r>
      <w:r w:rsidR="00BB0C12">
        <w:rPr>
          <w:sz w:val="28"/>
          <w:szCs w:val="28"/>
        </w:rPr>
        <w:t xml:space="preserve"> through</w:t>
      </w:r>
      <w:r w:rsidR="00BB0C12" w:rsidRPr="00BB0C12">
        <w:rPr>
          <w:b/>
          <w:bCs/>
          <w:sz w:val="28"/>
          <w:szCs w:val="28"/>
        </w:rPr>
        <w:t xml:space="preserve"> 5</w:t>
      </w:r>
      <w:r>
        <w:rPr>
          <w:sz w:val="28"/>
          <w:szCs w:val="28"/>
        </w:rPr>
        <w:t xml:space="preserve">.  Each column </w:t>
      </w:r>
      <w:r w:rsidR="004A20E0">
        <w:rPr>
          <w:sz w:val="28"/>
          <w:szCs w:val="28"/>
        </w:rPr>
        <w:t>is</w:t>
      </w:r>
      <w:r>
        <w:rPr>
          <w:sz w:val="28"/>
          <w:szCs w:val="28"/>
        </w:rPr>
        <w:t xml:space="preserve"> a single transition</w:t>
      </w:r>
      <w:r w:rsidR="004D28BA">
        <w:rPr>
          <w:sz w:val="28"/>
          <w:szCs w:val="28"/>
        </w:rPr>
        <w:t xml:space="preserve"> with the tape symbol</w:t>
      </w:r>
      <w:r w:rsidR="00927B06">
        <w:rPr>
          <w:sz w:val="28"/>
          <w:szCs w:val="28"/>
        </w:rPr>
        <w:t xml:space="preserve"> it represents</w:t>
      </w:r>
      <w:r w:rsidR="004D28BA">
        <w:rPr>
          <w:sz w:val="28"/>
          <w:szCs w:val="28"/>
        </w:rPr>
        <w:t xml:space="preserve"> </w:t>
      </w:r>
      <w:r w:rsidR="00927B06">
        <w:rPr>
          <w:sz w:val="28"/>
          <w:szCs w:val="28"/>
        </w:rPr>
        <w:t>appearing in the READ row</w:t>
      </w:r>
      <w:r w:rsidR="004A20E0">
        <w:rPr>
          <w:sz w:val="28"/>
          <w:szCs w:val="28"/>
        </w:rPr>
        <w:t xml:space="preserve"> (0 in the illustration below)</w:t>
      </w:r>
      <w:r w:rsidR="00927B06">
        <w:rPr>
          <w:sz w:val="28"/>
          <w:szCs w:val="28"/>
        </w:rPr>
        <w:t>.</w:t>
      </w:r>
    </w:p>
    <w:p w14:paraId="0226D8D8" w14:textId="5A8DE1AC" w:rsidR="00C30B73" w:rsidRDefault="004D28BA" w:rsidP="004D28BA">
      <w:pPr>
        <w:jc w:val="center"/>
        <w:rPr>
          <w:b/>
          <w:bCs/>
          <w:sz w:val="32"/>
          <w:szCs w:val="32"/>
        </w:rPr>
      </w:pPr>
      <w:r>
        <w:rPr>
          <w:b/>
          <w:bCs/>
          <w:noProof/>
          <w:sz w:val="32"/>
          <w:szCs w:val="32"/>
        </w:rPr>
        <w:drawing>
          <wp:inline distT="0" distB="0" distL="0" distR="0" wp14:anchorId="10176126" wp14:editId="595282F1">
            <wp:extent cx="1933845" cy="1371791"/>
            <wp:effectExtent l="0" t="0" r="9525" b="0"/>
            <wp:docPr id="33" name="Picture 3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 shot of a social media po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2FC4458" w14:textId="5A77EA8F" w:rsidR="00C30B73" w:rsidRPr="00927B06" w:rsidRDefault="00BB0C12" w:rsidP="00583ECE">
      <w:pPr>
        <w:rPr>
          <w:sz w:val="28"/>
          <w:szCs w:val="28"/>
        </w:rPr>
      </w:pPr>
      <w:r>
        <w:rPr>
          <w:sz w:val="28"/>
          <w:szCs w:val="28"/>
        </w:rPr>
        <w:t xml:space="preserve">A </w:t>
      </w:r>
      <w:r w:rsidR="00927B06">
        <w:rPr>
          <w:sz w:val="28"/>
          <w:szCs w:val="28"/>
        </w:rPr>
        <w:t>transition for a given tape symbol will proceed through the READ, WRITE, MOVE, and GOTO steps as indicated by the labels on the left.</w:t>
      </w:r>
    </w:p>
    <w:p w14:paraId="53E05880" w14:textId="60AFFB2B" w:rsidR="00C30B73" w:rsidRDefault="00C30B73" w:rsidP="00583ECE">
      <w:pPr>
        <w:rPr>
          <w:b/>
          <w:bCs/>
          <w:sz w:val="32"/>
          <w:szCs w:val="32"/>
        </w:rPr>
      </w:pPr>
    </w:p>
    <w:p w14:paraId="3209B956" w14:textId="77777777" w:rsidR="00BB0C12" w:rsidRDefault="00BB0C12" w:rsidP="00BB0C12">
      <w:pPr>
        <w:rPr>
          <w:b/>
          <w:bCs/>
          <w:sz w:val="32"/>
          <w:szCs w:val="32"/>
        </w:rPr>
      </w:pPr>
      <w:r>
        <w:rPr>
          <w:b/>
          <w:bCs/>
          <w:sz w:val="32"/>
          <w:szCs w:val="32"/>
        </w:rPr>
        <w:lastRenderedPageBreak/>
        <w:t>Operation</w:t>
      </w:r>
    </w:p>
    <w:p w14:paraId="35851423" w14:textId="3C5AF12D" w:rsidR="00BB0C12" w:rsidRDefault="0046628F" w:rsidP="00583ECE">
      <w:pPr>
        <w:rPr>
          <w:sz w:val="28"/>
          <w:szCs w:val="28"/>
        </w:rPr>
      </w:pPr>
      <w:r>
        <w:rPr>
          <w:sz w:val="28"/>
          <w:szCs w:val="28"/>
        </w:rPr>
        <w:t xml:space="preserve">You program TMD-2 by “filling in” the State Transition Table. </w:t>
      </w:r>
      <w:r w:rsidR="00BB0C12">
        <w:rPr>
          <w:sz w:val="28"/>
          <w:szCs w:val="28"/>
        </w:rPr>
        <w:t xml:space="preserve">Much like the Tape cells, if the TMD-2 is not running (the Play button will not be green), you can manipulate the visible State Transition Table cell symbols with your mouse. By clicking on the upper half of a state table cell, you will advance the cell value to the previous allowable cell symbol. Similarly clicking on the bottom half, you will advance the cell value to the next allowable symbol. </w:t>
      </w:r>
      <w:r w:rsidR="00A470FF">
        <w:rPr>
          <w:sz w:val="28"/>
          <w:szCs w:val="28"/>
        </w:rPr>
        <w:t xml:space="preserve">You can also hover the mouse cursor over the state table cell that you want to </w:t>
      </w:r>
      <w:r w:rsidR="00804A78">
        <w:rPr>
          <w:sz w:val="28"/>
          <w:szCs w:val="28"/>
        </w:rPr>
        <w:t>alter</w:t>
      </w:r>
      <w:r w:rsidR="00A470FF">
        <w:rPr>
          <w:sz w:val="28"/>
          <w:szCs w:val="28"/>
        </w:rPr>
        <w:t xml:space="preserve"> and use the scroll wheel</w:t>
      </w:r>
      <w:r w:rsidR="00182773">
        <w:rPr>
          <w:sz w:val="28"/>
          <w:szCs w:val="28"/>
        </w:rPr>
        <w:t xml:space="preserve"> to change the value</w:t>
      </w:r>
      <w:r w:rsidR="00A470FF">
        <w:rPr>
          <w:sz w:val="28"/>
          <w:szCs w:val="28"/>
        </w:rPr>
        <w:t>.</w:t>
      </w:r>
    </w:p>
    <w:p w14:paraId="5CB67764" w14:textId="0B686086" w:rsidR="00BB0C12" w:rsidRDefault="00BB0C12" w:rsidP="00583ECE">
      <w:pPr>
        <w:rPr>
          <w:sz w:val="28"/>
          <w:szCs w:val="28"/>
        </w:rPr>
      </w:pPr>
      <w:r>
        <w:rPr>
          <w:sz w:val="28"/>
          <w:szCs w:val="28"/>
        </w:rPr>
        <w:t xml:space="preserve">The allowable symbols for a </w:t>
      </w:r>
      <w:r w:rsidR="0046628F">
        <w:rPr>
          <w:sz w:val="28"/>
          <w:szCs w:val="28"/>
        </w:rPr>
        <w:t>cell vary by row:</w:t>
      </w:r>
    </w:p>
    <w:p w14:paraId="3E4BB1BF" w14:textId="712D893C"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READ</w:t>
      </w:r>
      <w:r w:rsidRPr="0046628F">
        <w:rPr>
          <w:rFonts w:ascii="Courier New" w:hAnsi="Courier New" w:cs="Courier New"/>
          <w:sz w:val="28"/>
          <w:szCs w:val="28"/>
        </w:rPr>
        <w:t xml:space="preserve">  – 5</w:t>
      </w:r>
      <w:r w:rsidR="00C723DA">
        <w:rPr>
          <w:rFonts w:ascii="Courier New" w:hAnsi="Courier New" w:cs="Courier New"/>
          <w:sz w:val="28"/>
          <w:szCs w:val="28"/>
        </w:rPr>
        <w:t xml:space="preserve">  </w:t>
      </w:r>
      <w:r w:rsidRPr="0046628F">
        <w:rPr>
          <w:rFonts w:ascii="Courier New" w:hAnsi="Courier New" w:cs="Courier New"/>
          <w:sz w:val="28"/>
          <w:szCs w:val="28"/>
        </w:rPr>
        <w:t xml:space="preserve">b </w:t>
      </w:r>
    </w:p>
    <w:p w14:paraId="32DA6D1A" w14:textId="141CC45D"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WRITE</w:t>
      </w:r>
      <w:r w:rsidRPr="0046628F">
        <w:rPr>
          <w:rFonts w:ascii="Courier New" w:hAnsi="Courier New" w:cs="Courier New"/>
          <w:sz w:val="28"/>
          <w:szCs w:val="28"/>
        </w:rPr>
        <w:t xml:space="preserve"> </w:t>
      </w:r>
      <w:r>
        <w:rPr>
          <w:rFonts w:ascii="Courier New" w:hAnsi="Courier New" w:cs="Courier New"/>
          <w:sz w:val="28"/>
          <w:szCs w:val="28"/>
        </w:rPr>
        <w:t xml:space="preserve">- </w:t>
      </w:r>
      <w:r w:rsidRPr="0046628F">
        <w:rPr>
          <w:rFonts w:ascii="Courier New" w:hAnsi="Courier New" w:cs="Courier New"/>
          <w:sz w:val="28"/>
          <w:szCs w:val="28"/>
        </w:rPr>
        <w:t xml:space="preserve">0  1  2  3  4  5 </w:t>
      </w:r>
    </w:p>
    <w:p w14:paraId="032188A1" w14:textId="77777777" w:rsid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MOVE</w:t>
      </w:r>
      <w:r>
        <w:rPr>
          <w:rFonts w:ascii="Courier New" w:hAnsi="Courier New" w:cs="Courier New"/>
          <w:sz w:val="28"/>
          <w:szCs w:val="28"/>
        </w:rPr>
        <w:t xml:space="preserve">  - L  R</w:t>
      </w:r>
    </w:p>
    <w:p w14:paraId="28AB7309" w14:textId="6D9E206F"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GOTO</w:t>
      </w:r>
      <w:r>
        <w:rPr>
          <w:rFonts w:ascii="Courier New" w:hAnsi="Courier New" w:cs="Courier New"/>
          <w:sz w:val="28"/>
          <w:szCs w:val="28"/>
        </w:rPr>
        <w:t xml:space="preserve">  - A  B  C  D  E  F  H </w:t>
      </w:r>
    </w:p>
    <w:p w14:paraId="4AFD47EB" w14:textId="321BDCD5" w:rsidR="00182773" w:rsidRDefault="00C723DA" w:rsidP="00583ECE">
      <w:pPr>
        <w:rPr>
          <w:sz w:val="28"/>
          <w:szCs w:val="28"/>
        </w:rPr>
      </w:pPr>
      <w:r>
        <w:rPr>
          <w:sz w:val="28"/>
          <w:szCs w:val="28"/>
        </w:rPr>
        <w:t>In addition, all rows allow the space character so that a cell can be cleared if not required.</w:t>
      </w:r>
    </w:p>
    <w:p w14:paraId="71F3A3E1" w14:textId="77777777" w:rsidR="00804A78" w:rsidRPr="00804A78" w:rsidRDefault="00804A78" w:rsidP="00583ECE">
      <w:pPr>
        <w:rPr>
          <w:sz w:val="28"/>
          <w:szCs w:val="28"/>
        </w:rPr>
      </w:pPr>
    </w:p>
    <w:p w14:paraId="502F74A6" w14:textId="257404B4" w:rsidR="00BB0C12" w:rsidRDefault="00182773" w:rsidP="00583ECE">
      <w:pPr>
        <w:rPr>
          <w:b/>
          <w:bCs/>
          <w:sz w:val="32"/>
          <w:szCs w:val="32"/>
        </w:rPr>
      </w:pPr>
      <w:r>
        <w:rPr>
          <w:b/>
          <w:bCs/>
          <w:sz w:val="32"/>
          <w:szCs w:val="32"/>
        </w:rPr>
        <w:t>Endmarker Symbo</w:t>
      </w:r>
      <w:r w:rsidR="00AD3D6C">
        <w:rPr>
          <w:b/>
          <w:bCs/>
          <w:sz w:val="32"/>
          <w:szCs w:val="32"/>
        </w:rPr>
        <w:t>ls</w:t>
      </w:r>
    </w:p>
    <w:p w14:paraId="5DF502B7" w14:textId="0D48F608" w:rsidR="006960CA" w:rsidRPr="006960CA" w:rsidRDefault="006157A6" w:rsidP="006960CA">
      <w:pPr>
        <w:rPr>
          <w:sz w:val="28"/>
          <w:szCs w:val="28"/>
        </w:rPr>
      </w:pPr>
      <w:r>
        <w:rPr>
          <w:sz w:val="28"/>
          <w:szCs w:val="28"/>
        </w:rPr>
        <w:t xml:space="preserve">Having an </w:t>
      </w:r>
      <w:r w:rsidR="006960CA">
        <w:rPr>
          <w:sz w:val="28"/>
          <w:szCs w:val="28"/>
        </w:rPr>
        <w:t xml:space="preserve">endmarker </w:t>
      </w:r>
      <w:r w:rsidR="00182773">
        <w:rPr>
          <w:sz w:val="28"/>
          <w:szCs w:val="28"/>
        </w:rPr>
        <w:t xml:space="preserve">symbol </w:t>
      </w:r>
      <w:r w:rsidR="006960CA">
        <w:rPr>
          <w:sz w:val="28"/>
          <w:szCs w:val="28"/>
        </w:rPr>
        <w:t xml:space="preserve">allows you </w:t>
      </w:r>
      <w:r w:rsidR="006960CA" w:rsidRPr="006960CA">
        <w:rPr>
          <w:sz w:val="28"/>
          <w:szCs w:val="28"/>
        </w:rPr>
        <w:t>to</w:t>
      </w:r>
      <w:r>
        <w:rPr>
          <w:sz w:val="28"/>
          <w:szCs w:val="28"/>
        </w:rPr>
        <w:t xml:space="preserve"> optionally</w:t>
      </w:r>
      <w:r w:rsidR="006960CA" w:rsidRPr="006960CA">
        <w:rPr>
          <w:sz w:val="28"/>
          <w:szCs w:val="28"/>
        </w:rPr>
        <w:t xml:space="preserve"> implement a restricted form of Turing machine called a </w:t>
      </w:r>
      <w:r w:rsidRPr="006960CA">
        <w:rPr>
          <w:sz w:val="28"/>
          <w:szCs w:val="28"/>
        </w:rPr>
        <w:t>“linear bounded automaton” (LBA)</w:t>
      </w:r>
      <w:r w:rsidR="006960CA" w:rsidRPr="006960CA">
        <w:rPr>
          <w:sz w:val="28"/>
          <w:szCs w:val="28"/>
        </w:rPr>
        <w:t>. </w:t>
      </w:r>
      <w:r w:rsidRPr="006157A6">
        <w:rPr>
          <w:sz w:val="28"/>
          <w:szCs w:val="28"/>
        </w:rPr>
        <w:t xml:space="preserve">Being able to determine the beginning and end of </w:t>
      </w:r>
      <w:r w:rsidR="00AD3D6C">
        <w:rPr>
          <w:sz w:val="28"/>
          <w:szCs w:val="28"/>
        </w:rPr>
        <w:t>an</w:t>
      </w:r>
      <w:r w:rsidRPr="006157A6">
        <w:rPr>
          <w:sz w:val="28"/>
          <w:szCs w:val="28"/>
        </w:rPr>
        <w:t xml:space="preserve"> input area </w:t>
      </w:r>
      <w:r>
        <w:rPr>
          <w:sz w:val="28"/>
          <w:szCs w:val="28"/>
        </w:rPr>
        <w:t>can be especially useful for some applications.</w:t>
      </w:r>
    </w:p>
    <w:p w14:paraId="1B7617D9" w14:textId="77777777" w:rsidR="006960CA" w:rsidRPr="006960CA" w:rsidRDefault="006960CA" w:rsidP="006960CA">
      <w:pPr>
        <w:rPr>
          <w:sz w:val="28"/>
          <w:szCs w:val="28"/>
        </w:rPr>
      </w:pPr>
      <w:r w:rsidRPr="006960CA">
        <w:rPr>
          <w:sz w:val="28"/>
          <w:szCs w:val="28"/>
        </w:rPr>
        <w:t>In addition to the normal Turing machine behaviors, an LBA has the following three conditions:</w:t>
      </w:r>
    </w:p>
    <w:p w14:paraId="1C7DB2DB" w14:textId="3D7E2CF6" w:rsidR="006960CA" w:rsidRPr="006960CA" w:rsidRDefault="006960CA" w:rsidP="006960CA">
      <w:pPr>
        <w:numPr>
          <w:ilvl w:val="0"/>
          <w:numId w:val="6"/>
        </w:numPr>
        <w:rPr>
          <w:sz w:val="28"/>
          <w:szCs w:val="28"/>
        </w:rPr>
      </w:pPr>
      <w:r w:rsidRPr="006960CA">
        <w:rPr>
          <w:sz w:val="28"/>
          <w:szCs w:val="28"/>
        </w:rPr>
        <w:t xml:space="preserve">The input alphabet includes </w:t>
      </w:r>
      <w:r>
        <w:rPr>
          <w:sz w:val="28"/>
          <w:szCs w:val="28"/>
        </w:rPr>
        <w:t xml:space="preserve">a </w:t>
      </w:r>
      <w:r w:rsidRPr="006960CA">
        <w:rPr>
          <w:sz w:val="28"/>
          <w:szCs w:val="28"/>
        </w:rPr>
        <w:t>special symbol</w:t>
      </w:r>
      <w:r w:rsidR="006157A6">
        <w:rPr>
          <w:sz w:val="28"/>
          <w:szCs w:val="28"/>
        </w:rPr>
        <w:t xml:space="preserve"> </w:t>
      </w:r>
      <w:r w:rsidR="006157A6" w:rsidRPr="006157A6">
        <w:rPr>
          <w:b/>
          <w:bCs/>
          <w:sz w:val="28"/>
          <w:szCs w:val="28"/>
        </w:rPr>
        <w:t>b</w:t>
      </w:r>
      <w:r>
        <w:rPr>
          <w:sz w:val="28"/>
          <w:szCs w:val="28"/>
        </w:rPr>
        <w:t xml:space="preserve"> which can </w:t>
      </w:r>
      <w:r w:rsidRPr="006960CA">
        <w:rPr>
          <w:sz w:val="28"/>
          <w:szCs w:val="28"/>
        </w:rPr>
        <w:t>serv</w:t>
      </w:r>
      <w:r>
        <w:rPr>
          <w:sz w:val="28"/>
          <w:szCs w:val="28"/>
        </w:rPr>
        <w:t>e</w:t>
      </w:r>
      <w:r w:rsidRPr="006960CA">
        <w:rPr>
          <w:sz w:val="28"/>
          <w:szCs w:val="28"/>
        </w:rPr>
        <w:t xml:space="preserve"> as </w:t>
      </w:r>
      <w:r w:rsidR="006157A6">
        <w:rPr>
          <w:sz w:val="28"/>
          <w:szCs w:val="28"/>
        </w:rPr>
        <w:t xml:space="preserve">a </w:t>
      </w:r>
      <w:r w:rsidRPr="006960CA">
        <w:rPr>
          <w:sz w:val="28"/>
          <w:szCs w:val="28"/>
        </w:rPr>
        <w:t>left and right endmarke</w:t>
      </w:r>
      <w:r w:rsidR="006157A6">
        <w:rPr>
          <w:sz w:val="28"/>
          <w:szCs w:val="28"/>
        </w:rPr>
        <w:t>r</w:t>
      </w:r>
      <w:r w:rsidRPr="006960CA">
        <w:rPr>
          <w:sz w:val="28"/>
          <w:szCs w:val="28"/>
        </w:rPr>
        <w:t xml:space="preserve">. </w:t>
      </w:r>
    </w:p>
    <w:p w14:paraId="1D4338ED" w14:textId="17489EB2" w:rsidR="006960CA" w:rsidRPr="006960CA" w:rsidRDefault="006960CA" w:rsidP="006960CA">
      <w:pPr>
        <w:numPr>
          <w:ilvl w:val="0"/>
          <w:numId w:val="6"/>
        </w:numPr>
        <w:rPr>
          <w:sz w:val="28"/>
          <w:szCs w:val="28"/>
        </w:rPr>
      </w:pPr>
      <w:r w:rsidRPr="006960CA">
        <w:rPr>
          <w:sz w:val="28"/>
          <w:szCs w:val="28"/>
        </w:rPr>
        <w:t>Transitions may not print other symbols over the endmarkers. In addition, TMD-</w:t>
      </w:r>
      <w:r w:rsidR="006157A6">
        <w:rPr>
          <w:sz w:val="28"/>
          <w:szCs w:val="28"/>
        </w:rPr>
        <w:t>2</w:t>
      </w:r>
      <w:r w:rsidRPr="006960CA">
        <w:rPr>
          <w:sz w:val="28"/>
          <w:szCs w:val="28"/>
        </w:rPr>
        <w:t xml:space="preserve"> will not allow an endmarker to be written to the other part of the tape (</w:t>
      </w:r>
      <w:r w:rsidRPr="006960CA">
        <w:rPr>
          <w:b/>
          <w:bCs/>
          <w:sz w:val="28"/>
          <w:szCs w:val="28"/>
        </w:rPr>
        <w:t>b</w:t>
      </w:r>
      <w:r w:rsidRPr="006960CA">
        <w:rPr>
          <w:sz w:val="28"/>
          <w:szCs w:val="28"/>
        </w:rPr>
        <w:t xml:space="preserve"> is not part of the tape alphabet</w:t>
      </w:r>
      <w:r w:rsidR="00AD3D6C">
        <w:rPr>
          <w:sz w:val="28"/>
          <w:szCs w:val="28"/>
        </w:rPr>
        <w:t xml:space="preserve"> for WRITE</w:t>
      </w:r>
      <w:r w:rsidRPr="006960CA">
        <w:rPr>
          <w:sz w:val="28"/>
          <w:szCs w:val="28"/>
        </w:rPr>
        <w:t>).</w:t>
      </w:r>
    </w:p>
    <w:p w14:paraId="36EBACDF" w14:textId="1F1D1277" w:rsidR="006960CA" w:rsidRPr="006960CA" w:rsidRDefault="006960CA" w:rsidP="006960CA">
      <w:pPr>
        <w:numPr>
          <w:ilvl w:val="0"/>
          <w:numId w:val="6"/>
        </w:numPr>
        <w:rPr>
          <w:sz w:val="28"/>
          <w:szCs w:val="28"/>
        </w:rPr>
      </w:pPr>
      <w:r w:rsidRPr="006960CA">
        <w:rPr>
          <w:sz w:val="28"/>
          <w:szCs w:val="28"/>
        </w:rPr>
        <w:t>Transitions may neither move to the left of the left endmarker nor to the right of the right endmarker. For TMD-</w:t>
      </w:r>
      <w:r w:rsidR="006157A6">
        <w:rPr>
          <w:sz w:val="28"/>
          <w:szCs w:val="28"/>
        </w:rPr>
        <w:t>2</w:t>
      </w:r>
      <w:r w:rsidRPr="006960CA">
        <w:rPr>
          <w:sz w:val="28"/>
          <w:szCs w:val="28"/>
        </w:rPr>
        <w:t xml:space="preserve"> such a move will HALT the machine.</w:t>
      </w:r>
    </w:p>
    <w:p w14:paraId="19F8B23F" w14:textId="50B8DF4C" w:rsidR="00BB0C12" w:rsidRDefault="006157A6" w:rsidP="00583ECE">
      <w:pPr>
        <w:rPr>
          <w:sz w:val="28"/>
          <w:szCs w:val="28"/>
        </w:rPr>
      </w:pPr>
      <w:r>
        <w:rPr>
          <w:sz w:val="28"/>
          <w:szCs w:val="28"/>
        </w:rPr>
        <w:t>In the READ rows of the State Transition Table</w:t>
      </w:r>
      <w:r w:rsidR="00AD3D6C">
        <w:rPr>
          <w:sz w:val="28"/>
          <w:szCs w:val="28"/>
        </w:rPr>
        <w:t>,</w:t>
      </w:r>
      <w:r>
        <w:rPr>
          <w:sz w:val="28"/>
          <w:szCs w:val="28"/>
        </w:rPr>
        <w:t xml:space="preserve"> the symbols </w:t>
      </w:r>
      <w:r w:rsidRPr="00AD3D6C">
        <w:rPr>
          <w:b/>
          <w:bCs/>
          <w:sz w:val="28"/>
          <w:szCs w:val="28"/>
        </w:rPr>
        <w:t>0</w:t>
      </w:r>
      <w:r>
        <w:rPr>
          <w:sz w:val="28"/>
          <w:szCs w:val="28"/>
        </w:rPr>
        <w:t xml:space="preserve"> through </w:t>
      </w:r>
      <w:r w:rsidRPr="00AD3D6C">
        <w:rPr>
          <w:b/>
          <w:bCs/>
          <w:sz w:val="28"/>
          <w:szCs w:val="28"/>
        </w:rPr>
        <w:t>4</w:t>
      </w:r>
      <w:r>
        <w:rPr>
          <w:sz w:val="28"/>
          <w:szCs w:val="28"/>
        </w:rPr>
        <w:t xml:space="preserve"> are fixed and cannot be changed. </w:t>
      </w:r>
      <w:r w:rsidR="00AD3D6C">
        <w:rPr>
          <w:sz w:val="28"/>
          <w:szCs w:val="28"/>
        </w:rPr>
        <w:t xml:space="preserve">The </w:t>
      </w:r>
      <w:r w:rsidR="00AD3D6C" w:rsidRPr="00AD3D6C">
        <w:rPr>
          <w:b/>
          <w:bCs/>
          <w:sz w:val="28"/>
          <w:szCs w:val="28"/>
        </w:rPr>
        <w:t>5</w:t>
      </w:r>
      <w:r w:rsidR="00AD3D6C">
        <w:rPr>
          <w:b/>
          <w:bCs/>
          <w:sz w:val="28"/>
          <w:szCs w:val="28"/>
        </w:rPr>
        <w:t xml:space="preserve"> </w:t>
      </w:r>
      <w:r w:rsidR="00AD3D6C">
        <w:rPr>
          <w:sz w:val="28"/>
          <w:szCs w:val="28"/>
        </w:rPr>
        <w:t xml:space="preserve">symbol can however be replaced with a </w:t>
      </w:r>
      <w:r w:rsidR="00AD3D6C" w:rsidRPr="00AD3D6C">
        <w:rPr>
          <w:b/>
          <w:bCs/>
          <w:sz w:val="28"/>
          <w:szCs w:val="28"/>
        </w:rPr>
        <w:t>b</w:t>
      </w:r>
      <w:r w:rsidR="00AD3D6C">
        <w:rPr>
          <w:sz w:val="28"/>
          <w:szCs w:val="28"/>
        </w:rPr>
        <w:t xml:space="preserve">. If it is set to </w:t>
      </w:r>
      <w:r w:rsidR="00AD3D6C" w:rsidRPr="00AD3D6C">
        <w:rPr>
          <w:b/>
          <w:bCs/>
          <w:sz w:val="28"/>
          <w:szCs w:val="28"/>
        </w:rPr>
        <w:t>b</w:t>
      </w:r>
      <w:r w:rsidR="00AD3D6C">
        <w:rPr>
          <w:sz w:val="28"/>
          <w:szCs w:val="28"/>
        </w:rPr>
        <w:t xml:space="preserve"> the corresponding WRITE symbol is also set to </w:t>
      </w:r>
      <w:r w:rsidR="00AD3D6C" w:rsidRPr="00AD3D6C">
        <w:rPr>
          <w:b/>
          <w:bCs/>
          <w:sz w:val="28"/>
          <w:szCs w:val="28"/>
        </w:rPr>
        <w:t>b</w:t>
      </w:r>
      <w:r w:rsidR="00AD3D6C">
        <w:rPr>
          <w:sz w:val="28"/>
          <w:szCs w:val="28"/>
        </w:rPr>
        <w:t xml:space="preserve"> and cannot be changed since an endmarker cannot be written over. </w:t>
      </w:r>
    </w:p>
    <w:p w14:paraId="5F5B42FF" w14:textId="6ED8F6EB" w:rsidR="00AD3D6C" w:rsidRPr="00AD3D6C" w:rsidRDefault="00AD3D6C" w:rsidP="00583ECE">
      <w:pPr>
        <w:rPr>
          <w:sz w:val="28"/>
          <w:szCs w:val="28"/>
        </w:rPr>
      </w:pPr>
      <w:r>
        <w:rPr>
          <w:sz w:val="28"/>
          <w:szCs w:val="28"/>
        </w:rPr>
        <w:t>We will see an example of setting up a program</w:t>
      </w:r>
      <w:r w:rsidR="00D31A2B">
        <w:rPr>
          <w:sz w:val="28"/>
          <w:szCs w:val="28"/>
        </w:rPr>
        <w:t xml:space="preserve"> that does this</w:t>
      </w:r>
      <w:r>
        <w:rPr>
          <w:sz w:val="28"/>
          <w:szCs w:val="28"/>
        </w:rPr>
        <w:t xml:space="preserve"> a bit</w:t>
      </w:r>
      <w:r w:rsidR="00D31A2B">
        <w:rPr>
          <w:sz w:val="28"/>
          <w:szCs w:val="28"/>
        </w:rPr>
        <w:t xml:space="preserve"> later</w:t>
      </w:r>
      <w:r>
        <w:rPr>
          <w:sz w:val="28"/>
          <w:szCs w:val="28"/>
        </w:rPr>
        <w:t>.</w:t>
      </w:r>
    </w:p>
    <w:p w14:paraId="1780A850" w14:textId="77777777" w:rsidR="008911BD" w:rsidRDefault="00AD3D6C" w:rsidP="00583ECE">
      <w:pPr>
        <w:rPr>
          <w:b/>
          <w:bCs/>
          <w:sz w:val="36"/>
          <w:szCs w:val="36"/>
        </w:rPr>
      </w:pPr>
      <w:r>
        <w:rPr>
          <w:b/>
          <w:bCs/>
          <w:sz w:val="36"/>
          <w:szCs w:val="36"/>
        </w:rPr>
        <w:lastRenderedPageBreak/>
        <w:t>Controls</w:t>
      </w:r>
    </w:p>
    <w:p w14:paraId="5FF9257F" w14:textId="4BE6717F" w:rsidR="00804A78" w:rsidRDefault="008911BD" w:rsidP="00583ECE">
      <w:pPr>
        <w:rPr>
          <w:sz w:val="28"/>
          <w:szCs w:val="28"/>
        </w:rPr>
      </w:pPr>
      <w:r>
        <w:rPr>
          <w:sz w:val="28"/>
          <w:szCs w:val="28"/>
        </w:rPr>
        <w:t xml:space="preserve">When you mouse over any control, if they are available for use, they will be highlighted by changing to a lighter color. If they do not change color, they cannot be used in the current context. </w:t>
      </w:r>
    </w:p>
    <w:p w14:paraId="20B074BA" w14:textId="6FC5D6F2" w:rsidR="008911BD" w:rsidRDefault="008911BD" w:rsidP="00583ECE">
      <w:pPr>
        <w:rPr>
          <w:b/>
          <w:bCs/>
          <w:sz w:val="36"/>
          <w:szCs w:val="36"/>
        </w:rPr>
      </w:pPr>
      <w:r>
        <w:rPr>
          <w:sz w:val="28"/>
          <w:szCs w:val="28"/>
        </w:rPr>
        <w:t>In addition to the tape controls already mentioned, these controls are used to operate the state machine.</w:t>
      </w:r>
    </w:p>
    <w:p w14:paraId="13D3ED4A" w14:textId="77777777" w:rsidR="003D1AA1" w:rsidRPr="003D1AA1" w:rsidRDefault="003D1AA1" w:rsidP="00583ECE">
      <w:pPr>
        <w:rPr>
          <w:b/>
          <w:bCs/>
          <w:sz w:val="36"/>
          <w:szCs w:val="36"/>
        </w:rPr>
      </w:pPr>
    </w:p>
    <w:p w14:paraId="10721EB7" w14:textId="517C2B62" w:rsidR="00804A78" w:rsidRDefault="00804A78" w:rsidP="00583ECE">
      <w:pPr>
        <w:rPr>
          <w:sz w:val="28"/>
          <w:szCs w:val="28"/>
        </w:rPr>
      </w:pPr>
      <w:r w:rsidRPr="00804A78">
        <w:rPr>
          <w:b/>
          <w:bCs/>
          <w:noProof/>
          <w:sz w:val="28"/>
          <w:szCs w:val="28"/>
        </w:rPr>
        <w:drawing>
          <wp:anchor distT="0" distB="0" distL="114300" distR="114300" simplePos="0" relativeHeight="251658240" behindDoc="0" locked="0" layoutInCell="1" allowOverlap="1" wp14:anchorId="0AC8A23D" wp14:editId="0AC06A15">
            <wp:simplePos x="0" y="0"/>
            <wp:positionH relativeFrom="column">
              <wp:posOffset>0</wp:posOffset>
            </wp:positionH>
            <wp:positionV relativeFrom="paragraph">
              <wp:posOffset>4445</wp:posOffset>
            </wp:positionV>
            <wp:extent cx="914400" cy="914400"/>
            <wp:effectExtent l="0" t="0" r="0" b="0"/>
            <wp:wrapSquare wrapText="right"/>
            <wp:docPr id="36" name="Picture 3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squa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04A78">
        <w:rPr>
          <w:b/>
          <w:bCs/>
          <w:sz w:val="28"/>
          <w:szCs w:val="28"/>
        </w:rPr>
        <w:t xml:space="preserve">Reset: </w:t>
      </w:r>
      <w:r>
        <w:rPr>
          <w:sz w:val="28"/>
          <w:szCs w:val="28"/>
        </w:rPr>
        <w:t xml:space="preserve">When clicked, the reset button will immediately clear the tape to zeros and set the tape head to point to the middle of the tape (cell 0). In </w:t>
      </w:r>
      <w:r w:rsidR="008911BD">
        <w:rPr>
          <w:sz w:val="28"/>
          <w:szCs w:val="28"/>
        </w:rPr>
        <w:t>addition,</w:t>
      </w:r>
      <w:r>
        <w:rPr>
          <w:sz w:val="28"/>
          <w:szCs w:val="28"/>
        </w:rPr>
        <w:t xml:space="preserve"> a popup dialog will a</w:t>
      </w:r>
      <w:r w:rsidR="008911BD">
        <w:rPr>
          <w:sz w:val="28"/>
          <w:szCs w:val="28"/>
        </w:rPr>
        <w:t>sk</w:t>
      </w:r>
      <w:r>
        <w:rPr>
          <w:sz w:val="28"/>
          <w:szCs w:val="28"/>
        </w:rPr>
        <w:t xml:space="preserve"> you to decide if the state transition table should be cleared as well. </w:t>
      </w:r>
      <w:r w:rsidR="008911BD">
        <w:rPr>
          <w:sz w:val="28"/>
          <w:szCs w:val="28"/>
        </w:rPr>
        <w:t xml:space="preserve">Click YES to clear the table </w:t>
      </w:r>
      <w:r w:rsidR="00017ECC">
        <w:rPr>
          <w:sz w:val="28"/>
          <w:szCs w:val="28"/>
        </w:rPr>
        <w:t xml:space="preserve">cells to spaces </w:t>
      </w:r>
      <w:r w:rsidR="008911BD">
        <w:rPr>
          <w:sz w:val="28"/>
          <w:szCs w:val="28"/>
        </w:rPr>
        <w:t>and NO leave the table with the current program.</w:t>
      </w:r>
    </w:p>
    <w:p w14:paraId="596B964D" w14:textId="0F71EE67" w:rsidR="008911BD" w:rsidRDefault="008911BD" w:rsidP="00583ECE">
      <w:pPr>
        <w:rPr>
          <w:sz w:val="28"/>
          <w:szCs w:val="28"/>
        </w:rPr>
      </w:pPr>
    </w:p>
    <w:p w14:paraId="20D3A483" w14:textId="3D209D7D" w:rsidR="008911BD" w:rsidRDefault="008911BD" w:rsidP="00583ECE">
      <w:pPr>
        <w:rPr>
          <w:sz w:val="28"/>
          <w:szCs w:val="28"/>
        </w:rPr>
      </w:pPr>
      <w:r w:rsidRPr="008911BD">
        <w:rPr>
          <w:b/>
          <w:bCs/>
          <w:noProof/>
          <w:sz w:val="28"/>
          <w:szCs w:val="28"/>
        </w:rPr>
        <w:drawing>
          <wp:anchor distT="0" distB="0" distL="114300" distR="114300" simplePos="0" relativeHeight="251659264" behindDoc="0" locked="0" layoutInCell="1" allowOverlap="1" wp14:anchorId="09B5AF81" wp14:editId="0934AE4B">
            <wp:simplePos x="0" y="0"/>
            <wp:positionH relativeFrom="column">
              <wp:posOffset>0</wp:posOffset>
            </wp:positionH>
            <wp:positionV relativeFrom="paragraph">
              <wp:posOffset>2540</wp:posOffset>
            </wp:positionV>
            <wp:extent cx="914400" cy="914400"/>
            <wp:effectExtent l="0" t="0" r="0" b="0"/>
            <wp:wrapSquare wrapText="r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911BD">
        <w:rPr>
          <w:b/>
          <w:bCs/>
          <w:sz w:val="28"/>
          <w:szCs w:val="28"/>
        </w:rPr>
        <w:t>Halt:</w:t>
      </w:r>
      <w:r>
        <w:rPr>
          <w:sz w:val="28"/>
          <w:szCs w:val="28"/>
        </w:rPr>
        <w:t xml:space="preserve"> This control is both a button and an indicator. </w:t>
      </w:r>
      <w:r w:rsidR="003D1AA1">
        <w:rPr>
          <w:sz w:val="28"/>
          <w:szCs w:val="28"/>
        </w:rPr>
        <w:t>W</w:t>
      </w:r>
      <w:r>
        <w:rPr>
          <w:sz w:val="28"/>
          <w:szCs w:val="28"/>
        </w:rPr>
        <w:t>hen the state machine is running (play button green) you can click on halt to suspend execution.</w:t>
      </w:r>
      <w:r w:rsidR="003D1AA1">
        <w:rPr>
          <w:sz w:val="28"/>
          <w:szCs w:val="28"/>
        </w:rPr>
        <w:t xml:space="preserve"> The halt control will turn red to indicate this. Similarly, if the executing state machine reaches a halt condition, either because a transition with the special H state was processed, </w:t>
      </w:r>
      <w:r w:rsidR="00131031">
        <w:rPr>
          <w:sz w:val="28"/>
          <w:szCs w:val="28"/>
        </w:rPr>
        <w:t>or an</w:t>
      </w:r>
      <w:r w:rsidR="003D1AA1">
        <w:rPr>
          <w:sz w:val="28"/>
          <w:szCs w:val="28"/>
        </w:rPr>
        <w:t xml:space="preserve"> error in execution was detected, execution is </w:t>
      </w:r>
      <w:r w:rsidR="00017ECC">
        <w:rPr>
          <w:sz w:val="28"/>
          <w:szCs w:val="28"/>
        </w:rPr>
        <w:t>suspended,</w:t>
      </w:r>
      <w:r w:rsidR="003D1AA1">
        <w:rPr>
          <w:sz w:val="28"/>
          <w:szCs w:val="28"/>
        </w:rPr>
        <w:t xml:space="preserve"> and the halt control turns red.</w:t>
      </w:r>
    </w:p>
    <w:p w14:paraId="4F82D88D" w14:textId="77777777" w:rsidR="003D1AA1" w:rsidRDefault="003D1AA1" w:rsidP="00583ECE">
      <w:pPr>
        <w:rPr>
          <w:sz w:val="28"/>
          <w:szCs w:val="28"/>
        </w:rPr>
      </w:pPr>
    </w:p>
    <w:p w14:paraId="466E8F2C" w14:textId="2746AAFD" w:rsidR="003D1AA1" w:rsidRPr="003D1AA1" w:rsidRDefault="003D1AA1" w:rsidP="00583ECE">
      <w:pPr>
        <w:rPr>
          <w:sz w:val="28"/>
          <w:szCs w:val="28"/>
        </w:rPr>
      </w:pPr>
      <w:r w:rsidRPr="003D1AA1">
        <w:rPr>
          <w:b/>
          <w:bCs/>
          <w:noProof/>
          <w:sz w:val="28"/>
          <w:szCs w:val="28"/>
        </w:rPr>
        <w:drawing>
          <wp:anchor distT="0" distB="0" distL="114300" distR="114300" simplePos="0" relativeHeight="251660288" behindDoc="0" locked="0" layoutInCell="1" allowOverlap="1" wp14:anchorId="5B1A07B5" wp14:editId="19F74169">
            <wp:simplePos x="0" y="0"/>
            <wp:positionH relativeFrom="column">
              <wp:posOffset>0</wp:posOffset>
            </wp:positionH>
            <wp:positionV relativeFrom="paragraph">
              <wp:posOffset>635</wp:posOffset>
            </wp:positionV>
            <wp:extent cx="914528" cy="914528"/>
            <wp:effectExtent l="0" t="0" r="0" b="0"/>
            <wp:wrapSquare wrapText="right"/>
            <wp:docPr id="38" name="Picture 38"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14528" cy="914528"/>
                    </a:xfrm>
                    <a:prstGeom prst="rect">
                      <a:avLst/>
                    </a:prstGeom>
                  </pic:spPr>
                </pic:pic>
              </a:graphicData>
            </a:graphic>
          </wp:anchor>
        </w:drawing>
      </w:r>
      <w:r w:rsidRPr="003D1AA1">
        <w:rPr>
          <w:b/>
          <w:bCs/>
          <w:sz w:val="28"/>
          <w:szCs w:val="28"/>
        </w:rPr>
        <w:t xml:space="preserve">Play: </w:t>
      </w:r>
      <w:r>
        <w:rPr>
          <w:sz w:val="28"/>
          <w:szCs w:val="28"/>
        </w:rPr>
        <w:t>Click this control to start the execution of the state machine, or to resume execution from a halt condition. When pressed</w:t>
      </w:r>
      <w:r w:rsidR="00017ECC">
        <w:rPr>
          <w:sz w:val="28"/>
          <w:szCs w:val="28"/>
        </w:rPr>
        <w:t>,</w:t>
      </w:r>
      <w:r>
        <w:rPr>
          <w:sz w:val="28"/>
          <w:szCs w:val="28"/>
        </w:rPr>
        <w:t xml:space="preserve"> the button will turn green indicating that the state machine is running. </w:t>
      </w:r>
    </w:p>
    <w:p w14:paraId="2AD19548" w14:textId="77777777" w:rsidR="002D0811" w:rsidRDefault="002D0811" w:rsidP="00583ECE">
      <w:pPr>
        <w:rPr>
          <w:sz w:val="28"/>
          <w:szCs w:val="28"/>
        </w:rPr>
      </w:pPr>
    </w:p>
    <w:p w14:paraId="46E261E8" w14:textId="7FACFF78" w:rsidR="008911BD" w:rsidRDefault="002D0811" w:rsidP="00583ECE">
      <w:pPr>
        <w:rPr>
          <w:sz w:val="28"/>
          <w:szCs w:val="28"/>
        </w:rPr>
      </w:pPr>
      <w:r w:rsidRPr="002D0811">
        <w:rPr>
          <w:b/>
          <w:bCs/>
          <w:noProof/>
          <w:sz w:val="28"/>
          <w:szCs w:val="28"/>
        </w:rPr>
        <w:drawing>
          <wp:anchor distT="0" distB="0" distL="114300" distR="114300" simplePos="0" relativeHeight="251661312" behindDoc="0" locked="0" layoutInCell="1" allowOverlap="1" wp14:anchorId="5855905C" wp14:editId="449779CE">
            <wp:simplePos x="0" y="0"/>
            <wp:positionH relativeFrom="column">
              <wp:posOffset>-66675</wp:posOffset>
            </wp:positionH>
            <wp:positionV relativeFrom="paragraph">
              <wp:posOffset>344170</wp:posOffset>
            </wp:positionV>
            <wp:extent cx="932400" cy="954000"/>
            <wp:effectExtent l="0" t="0" r="1270" b="0"/>
            <wp:wrapSquare wrapText="right"/>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932400" cy="954000"/>
                    </a:xfrm>
                    <a:prstGeom prst="rect">
                      <a:avLst/>
                    </a:prstGeom>
                  </pic:spPr>
                </pic:pic>
              </a:graphicData>
            </a:graphic>
            <wp14:sizeRelH relativeFrom="margin">
              <wp14:pctWidth>0</wp14:pctWidth>
            </wp14:sizeRelH>
            <wp14:sizeRelV relativeFrom="margin">
              <wp14:pctHeight>0</wp14:pctHeight>
            </wp14:sizeRelV>
          </wp:anchor>
        </w:drawing>
      </w:r>
    </w:p>
    <w:p w14:paraId="71244F3E" w14:textId="77777777" w:rsidR="005315F9" w:rsidRDefault="003D1AA1" w:rsidP="00583ECE">
      <w:pPr>
        <w:rPr>
          <w:sz w:val="28"/>
          <w:szCs w:val="28"/>
        </w:rPr>
      </w:pPr>
      <w:r w:rsidRPr="002D0811">
        <w:rPr>
          <w:b/>
          <w:bCs/>
          <w:sz w:val="28"/>
          <w:szCs w:val="28"/>
        </w:rPr>
        <w:t>Mode:</w:t>
      </w:r>
      <w:r w:rsidRPr="003D1AA1">
        <w:rPr>
          <w:sz w:val="28"/>
          <w:szCs w:val="28"/>
        </w:rPr>
        <w:t xml:space="preserve"> These radio buttons control the </w:t>
      </w:r>
      <w:r w:rsidR="002D0811">
        <w:rPr>
          <w:sz w:val="28"/>
          <w:szCs w:val="28"/>
        </w:rPr>
        <w:t xml:space="preserve">state machine’s </w:t>
      </w:r>
      <w:r>
        <w:rPr>
          <w:sz w:val="28"/>
          <w:szCs w:val="28"/>
        </w:rPr>
        <w:t>running mode.</w:t>
      </w:r>
      <w:r w:rsidR="002D0811">
        <w:rPr>
          <w:sz w:val="28"/>
          <w:szCs w:val="28"/>
        </w:rPr>
        <w:t xml:space="preserve"> If set to STEP</w:t>
      </w:r>
      <w:r w:rsidR="00060A38">
        <w:rPr>
          <w:sz w:val="28"/>
          <w:szCs w:val="28"/>
        </w:rPr>
        <w:t>,</w:t>
      </w:r>
      <w:r w:rsidR="002D0811">
        <w:rPr>
          <w:sz w:val="28"/>
          <w:szCs w:val="28"/>
        </w:rPr>
        <w:t xml:space="preserve"> you must click the play button once for each step of each transition (READ, WRITE, MOVE, and GOTO).  DEMO mode will execute these steps automatically at a rate of about one step per second. In both of these modes, the state transition table elements will be highlighted to indicate which state, transition, and step is currently being executed</w:t>
      </w:r>
      <w:r w:rsidR="00060A38">
        <w:rPr>
          <w:sz w:val="28"/>
          <w:szCs w:val="28"/>
        </w:rPr>
        <w:t>,</w:t>
      </w:r>
      <w:r w:rsidR="002D0811">
        <w:rPr>
          <w:sz w:val="28"/>
          <w:szCs w:val="28"/>
        </w:rPr>
        <w:t xml:space="preserve"> and the tape will be updated with each transition. RUN mode will disable th</w:t>
      </w:r>
      <w:r w:rsidR="00060A38">
        <w:rPr>
          <w:sz w:val="28"/>
          <w:szCs w:val="28"/>
        </w:rPr>
        <w:t>is</w:t>
      </w:r>
      <w:r w:rsidR="002D0811">
        <w:rPr>
          <w:sz w:val="28"/>
          <w:szCs w:val="28"/>
        </w:rPr>
        <w:t xml:space="preserve"> highlighting and tape update to improve performance. Only the halt button can be clicked </w:t>
      </w:r>
      <w:r w:rsidR="00060A38">
        <w:rPr>
          <w:sz w:val="28"/>
          <w:szCs w:val="28"/>
        </w:rPr>
        <w:t>when in RUN mode.</w:t>
      </w:r>
    </w:p>
    <w:p w14:paraId="1FCCCC9E" w14:textId="222E9C06" w:rsidR="00182773" w:rsidRPr="005315F9" w:rsidRDefault="00060A38" w:rsidP="00583ECE">
      <w:pPr>
        <w:rPr>
          <w:sz w:val="28"/>
          <w:szCs w:val="28"/>
        </w:rPr>
      </w:pPr>
      <w:r>
        <w:rPr>
          <w:b/>
          <w:bCs/>
          <w:sz w:val="32"/>
          <w:szCs w:val="32"/>
        </w:rPr>
        <w:lastRenderedPageBreak/>
        <w:t>Example</w:t>
      </w:r>
    </w:p>
    <w:p w14:paraId="06A943FB" w14:textId="24789B3F" w:rsidR="00060A38" w:rsidRPr="003D1AA1" w:rsidRDefault="00060A38" w:rsidP="00583ECE">
      <w:pPr>
        <w:rPr>
          <w:b/>
          <w:bCs/>
          <w:sz w:val="32"/>
          <w:szCs w:val="32"/>
        </w:rPr>
      </w:pPr>
      <w:r>
        <w:rPr>
          <w:b/>
          <w:bCs/>
          <w:noProof/>
          <w:sz w:val="32"/>
          <w:szCs w:val="32"/>
        </w:rPr>
        <w:drawing>
          <wp:inline distT="0" distB="0" distL="0" distR="0" wp14:anchorId="41E88DF6" wp14:editId="34111F86">
            <wp:extent cx="6858000" cy="4378325"/>
            <wp:effectExtent l="0" t="0" r="0" b="3175"/>
            <wp:docPr id="40"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09C7A8A" w14:textId="664FF006" w:rsidR="00182773" w:rsidRDefault="00060A38" w:rsidP="00583ECE">
      <w:pPr>
        <w:rPr>
          <w:sz w:val="28"/>
          <w:szCs w:val="28"/>
        </w:rPr>
      </w:pPr>
      <w:r w:rsidRPr="00060A38">
        <w:rPr>
          <w:sz w:val="28"/>
          <w:szCs w:val="28"/>
        </w:rPr>
        <w:t>In this screen sho</w:t>
      </w:r>
      <w:r w:rsidR="000678E3">
        <w:rPr>
          <w:sz w:val="28"/>
          <w:szCs w:val="28"/>
        </w:rPr>
        <w:t>t</w:t>
      </w:r>
      <w:r w:rsidRPr="00060A38">
        <w:rPr>
          <w:sz w:val="28"/>
          <w:szCs w:val="28"/>
        </w:rPr>
        <w:t xml:space="preserve"> we can see the </w:t>
      </w:r>
      <w:r>
        <w:rPr>
          <w:sz w:val="28"/>
          <w:szCs w:val="28"/>
        </w:rPr>
        <w:t>following:</w:t>
      </w:r>
    </w:p>
    <w:p w14:paraId="2EA1C178" w14:textId="2C6A7F5C" w:rsidR="00060A38" w:rsidRDefault="00060A38" w:rsidP="00060A38">
      <w:pPr>
        <w:pStyle w:val="ListParagraph"/>
        <w:numPr>
          <w:ilvl w:val="0"/>
          <w:numId w:val="7"/>
        </w:numPr>
        <w:rPr>
          <w:sz w:val="28"/>
          <w:szCs w:val="28"/>
        </w:rPr>
      </w:pPr>
      <w:r>
        <w:rPr>
          <w:sz w:val="28"/>
          <w:szCs w:val="28"/>
        </w:rPr>
        <w:t>The state machine is running since the play button is green.</w:t>
      </w:r>
    </w:p>
    <w:p w14:paraId="0CA4A42C" w14:textId="55AB2CCF" w:rsidR="00060A38" w:rsidRDefault="00060A38" w:rsidP="00060A38">
      <w:pPr>
        <w:pStyle w:val="ListParagraph"/>
        <w:numPr>
          <w:ilvl w:val="0"/>
          <w:numId w:val="7"/>
        </w:numPr>
        <w:rPr>
          <w:sz w:val="28"/>
          <w:szCs w:val="28"/>
        </w:rPr>
      </w:pPr>
      <w:r>
        <w:rPr>
          <w:sz w:val="28"/>
          <w:szCs w:val="28"/>
        </w:rPr>
        <w:t xml:space="preserve">We are in STEP mode, so the application is waiting for play to be pressed </w:t>
      </w:r>
      <w:r w:rsidR="002669A0">
        <w:rPr>
          <w:sz w:val="28"/>
          <w:szCs w:val="28"/>
        </w:rPr>
        <w:t>again</w:t>
      </w:r>
      <w:r>
        <w:rPr>
          <w:sz w:val="28"/>
          <w:szCs w:val="28"/>
        </w:rPr>
        <w:t>.</w:t>
      </w:r>
    </w:p>
    <w:p w14:paraId="7B62DFA0" w14:textId="3EBE2FDB" w:rsidR="00060A38" w:rsidRDefault="00060A38" w:rsidP="00060A38">
      <w:pPr>
        <w:pStyle w:val="ListParagraph"/>
        <w:numPr>
          <w:ilvl w:val="0"/>
          <w:numId w:val="7"/>
        </w:numPr>
        <w:rPr>
          <w:sz w:val="28"/>
          <w:szCs w:val="28"/>
        </w:rPr>
      </w:pPr>
      <w:r>
        <w:rPr>
          <w:sz w:val="28"/>
          <w:szCs w:val="28"/>
        </w:rPr>
        <w:t xml:space="preserve">The next step to be executed is a MOVE. </w:t>
      </w:r>
    </w:p>
    <w:p w14:paraId="213EAC7E" w14:textId="23B80F57" w:rsidR="00060A38" w:rsidRDefault="00060A38" w:rsidP="00060A38">
      <w:pPr>
        <w:pStyle w:val="ListParagraph"/>
        <w:numPr>
          <w:ilvl w:val="0"/>
          <w:numId w:val="7"/>
        </w:numPr>
        <w:rPr>
          <w:sz w:val="28"/>
          <w:szCs w:val="28"/>
        </w:rPr>
      </w:pPr>
      <w:r>
        <w:rPr>
          <w:sz w:val="28"/>
          <w:szCs w:val="28"/>
        </w:rPr>
        <w:t>The transition being executed is</w:t>
      </w:r>
      <w:r w:rsidR="000678E3">
        <w:rPr>
          <w:sz w:val="28"/>
          <w:szCs w:val="28"/>
        </w:rPr>
        <w:t xml:space="preserve"> for the 1 symbol</w:t>
      </w:r>
      <w:r>
        <w:rPr>
          <w:sz w:val="28"/>
          <w:szCs w:val="28"/>
        </w:rPr>
        <w:t xml:space="preserve"> in the A</w:t>
      </w:r>
      <w:r w:rsidR="002669A0">
        <w:rPr>
          <w:sz w:val="28"/>
          <w:szCs w:val="28"/>
        </w:rPr>
        <w:t xml:space="preserve"> state.</w:t>
      </w:r>
    </w:p>
    <w:p w14:paraId="67314B6E" w14:textId="66B89C52" w:rsidR="000678E3" w:rsidRDefault="005315F9" w:rsidP="00060A38">
      <w:pPr>
        <w:pStyle w:val="ListParagraph"/>
        <w:numPr>
          <w:ilvl w:val="0"/>
          <w:numId w:val="7"/>
        </w:numPr>
        <w:rPr>
          <w:sz w:val="28"/>
          <w:szCs w:val="28"/>
        </w:rPr>
      </w:pPr>
      <w:r>
        <w:rPr>
          <w:sz w:val="28"/>
          <w:szCs w:val="28"/>
        </w:rPr>
        <w:t>A</w:t>
      </w:r>
      <w:r w:rsidR="000678E3">
        <w:rPr>
          <w:sz w:val="28"/>
          <w:szCs w:val="28"/>
        </w:rPr>
        <w:t xml:space="preserve"> 1 has just been written to the tape.</w:t>
      </w:r>
    </w:p>
    <w:p w14:paraId="78217073" w14:textId="7AE13F05" w:rsidR="005315F9" w:rsidRPr="005315F9" w:rsidRDefault="000678E3" w:rsidP="005315F9">
      <w:pPr>
        <w:pStyle w:val="ListParagraph"/>
        <w:numPr>
          <w:ilvl w:val="0"/>
          <w:numId w:val="7"/>
        </w:numPr>
        <w:rPr>
          <w:sz w:val="28"/>
          <w:szCs w:val="28"/>
        </w:rPr>
      </w:pPr>
      <w:r>
        <w:rPr>
          <w:sz w:val="28"/>
          <w:szCs w:val="28"/>
        </w:rPr>
        <w:t>The tape will be shifted to the left one cell when the step is executed.</w:t>
      </w:r>
    </w:p>
    <w:p w14:paraId="397FDE4D" w14:textId="5FA04CFC" w:rsidR="00182773" w:rsidRDefault="00581F65" w:rsidP="00583ECE">
      <w:pPr>
        <w:rPr>
          <w:b/>
          <w:bCs/>
          <w:sz w:val="32"/>
          <w:szCs w:val="32"/>
        </w:rPr>
      </w:pPr>
      <w:r>
        <w:rPr>
          <w:b/>
          <w:bCs/>
          <w:sz w:val="32"/>
          <w:szCs w:val="32"/>
        </w:rPr>
        <w:t>Saving Your Work</w:t>
      </w:r>
    </w:p>
    <w:p w14:paraId="77701483" w14:textId="77777777" w:rsidR="005315F9" w:rsidRDefault="00581F65" w:rsidP="00583ECE">
      <w:pPr>
        <w:rPr>
          <w:sz w:val="28"/>
          <w:szCs w:val="28"/>
        </w:rPr>
      </w:pPr>
      <w:r>
        <w:rPr>
          <w:sz w:val="28"/>
          <w:szCs w:val="28"/>
        </w:rPr>
        <w:t xml:space="preserve">You can click on </w:t>
      </w:r>
      <w:r w:rsidR="00960CD3" w:rsidRPr="00960CD3">
        <w:rPr>
          <w:b/>
          <w:bCs/>
          <w:color w:val="C800C8"/>
          <w:sz w:val="28"/>
          <w:szCs w:val="28"/>
        </w:rPr>
        <w:t>SAVE</w:t>
      </w:r>
      <w:r w:rsidR="00960CD3">
        <w:rPr>
          <w:sz w:val="28"/>
          <w:szCs w:val="28"/>
        </w:rPr>
        <w:t xml:space="preserve"> </w:t>
      </w:r>
      <w:r w:rsidR="00C37422">
        <w:rPr>
          <w:sz w:val="28"/>
          <w:szCs w:val="28"/>
        </w:rPr>
        <w:t xml:space="preserve">to </w:t>
      </w:r>
      <w:r w:rsidR="00960CD3">
        <w:rPr>
          <w:sz w:val="28"/>
          <w:szCs w:val="28"/>
        </w:rPr>
        <w:t>write the current “workspace” to a file</w:t>
      </w:r>
      <w:r w:rsidR="005315F9">
        <w:rPr>
          <w:sz w:val="28"/>
          <w:szCs w:val="28"/>
        </w:rPr>
        <w:t xml:space="preserve">. </w:t>
      </w:r>
      <w:r w:rsidR="00960CD3">
        <w:rPr>
          <w:sz w:val="28"/>
          <w:szCs w:val="28"/>
        </w:rPr>
        <w:t>You will be prompted to enter a file name to save under.</w:t>
      </w:r>
      <w:r w:rsidR="005315F9">
        <w:rPr>
          <w:sz w:val="28"/>
          <w:szCs w:val="28"/>
        </w:rPr>
        <w:t xml:space="preserve"> </w:t>
      </w:r>
      <w:r w:rsidR="005315F9">
        <w:rPr>
          <w:sz w:val="28"/>
          <w:szCs w:val="28"/>
        </w:rPr>
        <w:t xml:space="preserve">A </w:t>
      </w:r>
      <w:r w:rsidR="005315F9" w:rsidRPr="005315F9">
        <w:rPr>
          <w:b/>
          <w:bCs/>
          <w:sz w:val="28"/>
          <w:szCs w:val="28"/>
        </w:rPr>
        <w:t>.tmd2</w:t>
      </w:r>
      <w:r w:rsidR="005315F9">
        <w:rPr>
          <w:sz w:val="28"/>
          <w:szCs w:val="28"/>
        </w:rPr>
        <w:t xml:space="preserve"> extension will be added to the file name you enter. </w:t>
      </w:r>
      <w:r w:rsidR="005315F9">
        <w:rPr>
          <w:sz w:val="28"/>
          <w:szCs w:val="28"/>
        </w:rPr>
        <w:t xml:space="preserve">The </w:t>
      </w:r>
      <w:r w:rsidR="00960CD3">
        <w:rPr>
          <w:sz w:val="28"/>
          <w:szCs w:val="28"/>
        </w:rPr>
        <w:t xml:space="preserve">workspace saved will include the current contents of the tape, the state transition table values, and any other information required to resume work at the point that you saved. </w:t>
      </w:r>
    </w:p>
    <w:p w14:paraId="23B65290" w14:textId="0D23230A" w:rsidR="00581F65" w:rsidRPr="00960CD3" w:rsidRDefault="00C37422" w:rsidP="00583ECE">
      <w:pPr>
        <w:rPr>
          <w:sz w:val="28"/>
          <w:szCs w:val="28"/>
        </w:rPr>
      </w:pPr>
      <w:r>
        <w:rPr>
          <w:sz w:val="28"/>
          <w:szCs w:val="28"/>
        </w:rPr>
        <w:t>You could for instance halt a long running program in the middle of execut</w:t>
      </w:r>
      <w:r w:rsidR="005315F9">
        <w:rPr>
          <w:sz w:val="28"/>
          <w:szCs w:val="28"/>
        </w:rPr>
        <w:t>ion</w:t>
      </w:r>
      <w:r>
        <w:rPr>
          <w:sz w:val="28"/>
          <w:szCs w:val="28"/>
        </w:rPr>
        <w:t xml:space="preserve">, then save. When you </w:t>
      </w:r>
      <w:r w:rsidRPr="00C37422">
        <w:rPr>
          <w:b/>
          <w:bCs/>
          <w:color w:val="C800C8"/>
          <w:sz w:val="28"/>
          <w:szCs w:val="28"/>
        </w:rPr>
        <w:t>LOAD</w:t>
      </w:r>
      <w:r>
        <w:rPr>
          <w:sz w:val="28"/>
          <w:szCs w:val="28"/>
        </w:rPr>
        <w:t xml:space="preserve"> th</w:t>
      </w:r>
      <w:r w:rsidR="00017ECC">
        <w:rPr>
          <w:sz w:val="28"/>
          <w:szCs w:val="28"/>
        </w:rPr>
        <w:t>at</w:t>
      </w:r>
      <w:r>
        <w:rPr>
          <w:sz w:val="28"/>
          <w:szCs w:val="28"/>
        </w:rPr>
        <w:t xml:space="preserve"> workspace again you can resume running the program from where you halted by pressing the play button.</w:t>
      </w:r>
    </w:p>
    <w:p w14:paraId="3C5C2C65" w14:textId="57D073F3" w:rsidR="00182773" w:rsidRDefault="00131031" w:rsidP="00583ECE">
      <w:pPr>
        <w:rPr>
          <w:sz w:val="28"/>
          <w:szCs w:val="28"/>
        </w:rPr>
      </w:pPr>
      <w:r>
        <w:rPr>
          <w:sz w:val="28"/>
          <w:szCs w:val="28"/>
        </w:rPr>
        <w:lastRenderedPageBreak/>
        <w:t xml:space="preserve">In addition to the workspace file, </w:t>
      </w:r>
      <w:r w:rsidRPr="00131031">
        <w:rPr>
          <w:b/>
          <w:bCs/>
          <w:color w:val="C800C8"/>
          <w:sz w:val="28"/>
          <w:szCs w:val="28"/>
        </w:rPr>
        <w:t>SAVE</w:t>
      </w:r>
      <w:r>
        <w:rPr>
          <w:sz w:val="28"/>
          <w:szCs w:val="28"/>
        </w:rPr>
        <w:t xml:space="preserve"> will also generate a dump. This is a plain text file that shows the tape</w:t>
      </w:r>
      <w:r w:rsidR="001874C9">
        <w:rPr>
          <w:sz w:val="28"/>
          <w:szCs w:val="28"/>
        </w:rPr>
        <w:t xml:space="preserve">, </w:t>
      </w:r>
      <w:r w:rsidR="00826CFF">
        <w:rPr>
          <w:sz w:val="28"/>
          <w:szCs w:val="28"/>
        </w:rPr>
        <w:t>some</w:t>
      </w:r>
      <w:r w:rsidR="001874C9">
        <w:rPr>
          <w:sz w:val="28"/>
          <w:szCs w:val="28"/>
        </w:rPr>
        <w:t xml:space="preserve"> statistics,</w:t>
      </w:r>
      <w:r>
        <w:rPr>
          <w:sz w:val="28"/>
          <w:szCs w:val="28"/>
        </w:rPr>
        <w:t xml:space="preserve"> and </w:t>
      </w:r>
      <w:r w:rsidR="00826CFF">
        <w:rPr>
          <w:sz w:val="28"/>
          <w:szCs w:val="28"/>
        </w:rPr>
        <w:t xml:space="preserve">the </w:t>
      </w:r>
      <w:r>
        <w:rPr>
          <w:sz w:val="28"/>
          <w:szCs w:val="28"/>
        </w:rPr>
        <w:t xml:space="preserve">state transition table at the point the workspace was saved. </w:t>
      </w:r>
      <w:r w:rsidR="00826CFF">
        <w:rPr>
          <w:sz w:val="28"/>
          <w:szCs w:val="28"/>
        </w:rPr>
        <w:t>The result of a 3-state / 2-symbol busy beaver run</w:t>
      </w:r>
      <w:r>
        <w:rPr>
          <w:sz w:val="28"/>
          <w:szCs w:val="28"/>
        </w:rPr>
        <w:t xml:space="preserve"> looks like this:</w:t>
      </w:r>
    </w:p>
    <w:p w14:paraId="13183CE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Showing tape from cell -2 to cell 3.</w:t>
      </w:r>
    </w:p>
    <w:p w14:paraId="23E57CA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35EAF8F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1 | 1 | 1 | 1 |</w:t>
      </w:r>
    </w:p>
    <w:p w14:paraId="125EED36" w14:textId="77777777" w:rsidR="001874C9" w:rsidRPr="00826CFF" w:rsidRDefault="001874C9" w:rsidP="00826CFF">
      <w:pPr>
        <w:spacing w:after="0" w:line="240" w:lineRule="exact"/>
        <w:ind w:left="2160"/>
        <w:rPr>
          <w:rFonts w:ascii="Courier New" w:hAnsi="Courier New" w:cs="Courier New"/>
        </w:rPr>
      </w:pPr>
    </w:p>
    <w:p w14:paraId="5EBEE8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Counts</w:t>
      </w:r>
    </w:p>
    <w:p w14:paraId="5CE2372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6D6A85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0: 0</w:t>
      </w:r>
    </w:p>
    <w:p w14:paraId="2A93FB6D"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1: 6</w:t>
      </w:r>
    </w:p>
    <w:p w14:paraId="0A214AF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2: 0</w:t>
      </w:r>
    </w:p>
    <w:p w14:paraId="3A4561F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3: 0</w:t>
      </w:r>
    </w:p>
    <w:p w14:paraId="12CCD73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4: 0</w:t>
      </w:r>
    </w:p>
    <w:p w14:paraId="576A1F1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5: 0</w:t>
      </w:r>
    </w:p>
    <w:p w14:paraId="1D36BC3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b: 0</w:t>
      </w:r>
    </w:p>
    <w:p w14:paraId="57DEAF04" w14:textId="77777777" w:rsidR="001874C9" w:rsidRPr="00826CFF" w:rsidRDefault="001874C9" w:rsidP="00826CFF">
      <w:pPr>
        <w:spacing w:after="0" w:line="240" w:lineRule="exact"/>
        <w:ind w:left="2160"/>
        <w:rPr>
          <w:rFonts w:ascii="Courier New" w:hAnsi="Courier New" w:cs="Courier New"/>
        </w:rPr>
      </w:pPr>
    </w:p>
    <w:p w14:paraId="14ED190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State Transition Table</w:t>
      </w:r>
    </w:p>
    <w:p w14:paraId="66E5DC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1B4C456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A</w:t>
      </w:r>
    </w:p>
    <w:p w14:paraId="581045C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350F12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5341330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R | L | - | - | - | - |</w:t>
      </w:r>
    </w:p>
    <w:p w14:paraId="07503C3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C | - | - | - | - |</w:t>
      </w:r>
    </w:p>
    <w:p w14:paraId="2C21CC57" w14:textId="77777777" w:rsidR="001874C9" w:rsidRPr="00826CFF" w:rsidRDefault="001874C9" w:rsidP="00826CFF">
      <w:pPr>
        <w:spacing w:after="0" w:line="240" w:lineRule="exact"/>
        <w:ind w:left="2160"/>
        <w:rPr>
          <w:rFonts w:ascii="Courier New" w:hAnsi="Courier New" w:cs="Courier New"/>
        </w:rPr>
      </w:pPr>
    </w:p>
    <w:p w14:paraId="27A8E35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B</w:t>
      </w:r>
    </w:p>
    <w:p w14:paraId="15269A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5052A6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3237CC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R | - | - | - | - |</w:t>
      </w:r>
    </w:p>
    <w:p w14:paraId="21B83D6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A | B | - | - | - | - |</w:t>
      </w:r>
    </w:p>
    <w:p w14:paraId="341827A1" w14:textId="77777777" w:rsidR="001874C9" w:rsidRPr="00826CFF" w:rsidRDefault="001874C9" w:rsidP="00826CFF">
      <w:pPr>
        <w:spacing w:after="0" w:line="240" w:lineRule="exact"/>
        <w:ind w:left="2160"/>
        <w:rPr>
          <w:rFonts w:ascii="Courier New" w:hAnsi="Courier New" w:cs="Courier New"/>
        </w:rPr>
      </w:pPr>
    </w:p>
    <w:p w14:paraId="1DB5207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C</w:t>
      </w:r>
    </w:p>
    <w:p w14:paraId="48AB01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368FCE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4DBC390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L | - | - | - | - |</w:t>
      </w:r>
    </w:p>
    <w:p w14:paraId="48E5E5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H | - | - | - | - |</w:t>
      </w:r>
    </w:p>
    <w:p w14:paraId="369A36DA" w14:textId="77777777" w:rsidR="001874C9" w:rsidRPr="00826CFF" w:rsidRDefault="001874C9" w:rsidP="00826CFF">
      <w:pPr>
        <w:spacing w:after="0" w:line="240" w:lineRule="exact"/>
        <w:ind w:left="2160"/>
        <w:rPr>
          <w:rFonts w:ascii="Courier New" w:hAnsi="Courier New" w:cs="Courier New"/>
        </w:rPr>
      </w:pPr>
    </w:p>
    <w:p w14:paraId="5537236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D</w:t>
      </w:r>
    </w:p>
    <w:p w14:paraId="3F56414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B13C56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708883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034BCF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2422ED1" w14:textId="77777777" w:rsidR="001874C9" w:rsidRPr="00826CFF" w:rsidRDefault="001874C9" w:rsidP="00826CFF">
      <w:pPr>
        <w:spacing w:after="0" w:line="240" w:lineRule="exact"/>
        <w:ind w:left="2160"/>
        <w:rPr>
          <w:rFonts w:ascii="Courier New" w:hAnsi="Courier New" w:cs="Courier New"/>
        </w:rPr>
      </w:pPr>
    </w:p>
    <w:p w14:paraId="000ACEA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E</w:t>
      </w:r>
    </w:p>
    <w:p w14:paraId="39A6EEDB"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542609A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524CEE5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C611D1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4A58A6A" w14:textId="77777777" w:rsidR="001874C9" w:rsidRPr="00826CFF" w:rsidRDefault="001874C9" w:rsidP="00826CFF">
      <w:pPr>
        <w:spacing w:after="0" w:line="240" w:lineRule="exact"/>
        <w:ind w:left="2160"/>
        <w:rPr>
          <w:rFonts w:ascii="Courier New" w:hAnsi="Courier New" w:cs="Courier New"/>
        </w:rPr>
      </w:pPr>
    </w:p>
    <w:p w14:paraId="3DBBF1F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F</w:t>
      </w:r>
    </w:p>
    <w:p w14:paraId="6E3EEC1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7EF5351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2003308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5C44201" w14:textId="3569EEFB" w:rsidR="00131031"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099CA8F" w14:textId="06FCBF39" w:rsidR="00182773" w:rsidRPr="003D1AA1" w:rsidRDefault="00182773" w:rsidP="00583ECE">
      <w:pPr>
        <w:rPr>
          <w:b/>
          <w:bCs/>
          <w:sz w:val="32"/>
          <w:szCs w:val="32"/>
        </w:rPr>
      </w:pPr>
    </w:p>
    <w:p w14:paraId="74EE8882" w14:textId="77777777" w:rsidR="006A1C48" w:rsidRPr="006A1C48" w:rsidRDefault="006A1C48" w:rsidP="006A1C48">
      <w:pPr>
        <w:rPr>
          <w:b/>
          <w:bCs/>
          <w:sz w:val="36"/>
          <w:szCs w:val="36"/>
        </w:rPr>
      </w:pPr>
      <w:r w:rsidRPr="006A1C48">
        <w:rPr>
          <w:b/>
          <w:bCs/>
          <w:sz w:val="36"/>
          <w:szCs w:val="36"/>
        </w:rPr>
        <w:lastRenderedPageBreak/>
        <w:t xml:space="preserve">On System Start or Reset </w:t>
      </w:r>
    </w:p>
    <w:p w14:paraId="146EF635" w14:textId="52CB8346" w:rsidR="00680A2E" w:rsidRDefault="006A1C48" w:rsidP="006A1C48">
      <w:pPr>
        <w:rPr>
          <w:sz w:val="28"/>
          <w:szCs w:val="28"/>
        </w:rPr>
      </w:pPr>
      <w:r w:rsidRPr="006A1C48">
        <w:rPr>
          <w:sz w:val="28"/>
          <w:szCs w:val="28"/>
        </w:rPr>
        <w:t>When the</w:t>
      </w:r>
      <w:r w:rsidR="00D31A2B">
        <w:rPr>
          <w:sz w:val="28"/>
          <w:szCs w:val="28"/>
        </w:rPr>
        <w:t xml:space="preserve"> application</w:t>
      </w:r>
      <w:r w:rsidRPr="006A1C48">
        <w:rPr>
          <w:sz w:val="28"/>
          <w:szCs w:val="28"/>
        </w:rPr>
        <w:t xml:space="preserve"> is first </w:t>
      </w:r>
      <w:r w:rsidR="00D31A2B">
        <w:rPr>
          <w:sz w:val="28"/>
          <w:szCs w:val="28"/>
        </w:rPr>
        <w:t>run</w:t>
      </w:r>
      <w:r w:rsidRPr="006A1C48">
        <w:rPr>
          <w:sz w:val="28"/>
          <w:szCs w:val="28"/>
        </w:rPr>
        <w:t xml:space="preserve"> or has just been Reset you should see:</w:t>
      </w:r>
    </w:p>
    <w:p w14:paraId="61EBA681" w14:textId="682A9CAB" w:rsidR="006A1C48" w:rsidRPr="006A1C48" w:rsidRDefault="00D31A2B" w:rsidP="006A1C48">
      <w:pPr>
        <w:rPr>
          <w:sz w:val="28"/>
          <w:szCs w:val="28"/>
        </w:rPr>
      </w:pPr>
      <w:r>
        <w:rPr>
          <w:noProof/>
          <w:sz w:val="28"/>
          <w:szCs w:val="28"/>
        </w:rPr>
        <w:drawing>
          <wp:inline distT="0" distB="0" distL="0" distR="0" wp14:anchorId="45C9304D" wp14:editId="05501275">
            <wp:extent cx="6858000" cy="4378325"/>
            <wp:effectExtent l="0" t="0" r="0" b="3175"/>
            <wp:docPr id="43" name="Picture 4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9E415D2" w14:textId="2B796471" w:rsidR="006A1C48" w:rsidRPr="006A1C48" w:rsidRDefault="006A1C48" w:rsidP="006A1C48">
      <w:pPr>
        <w:rPr>
          <w:sz w:val="28"/>
          <w:szCs w:val="28"/>
        </w:rPr>
      </w:pPr>
      <w:r w:rsidRPr="006A1C48">
        <w:rPr>
          <w:sz w:val="28"/>
          <w:szCs w:val="28"/>
        </w:rPr>
        <w:t>This means that TMD-</w:t>
      </w:r>
      <w:r w:rsidR="00D31A2B">
        <w:rPr>
          <w:sz w:val="28"/>
          <w:szCs w:val="28"/>
        </w:rPr>
        <w:t>2</w:t>
      </w:r>
      <w:r w:rsidRPr="006A1C48">
        <w:rPr>
          <w:sz w:val="28"/>
          <w:szCs w:val="28"/>
        </w:rPr>
        <w:t xml:space="preserve"> has been initialized with the following starting settings: </w:t>
      </w:r>
    </w:p>
    <w:p w14:paraId="7DC82EDE" w14:textId="5795B23D" w:rsidR="006A1C48" w:rsidRPr="006A1C48" w:rsidRDefault="006A1C48" w:rsidP="006A1C48">
      <w:pPr>
        <w:pStyle w:val="ListParagraph"/>
        <w:numPr>
          <w:ilvl w:val="0"/>
          <w:numId w:val="4"/>
        </w:numPr>
        <w:rPr>
          <w:sz w:val="28"/>
          <w:szCs w:val="28"/>
        </w:rPr>
      </w:pPr>
      <w:r w:rsidRPr="006A1C48">
        <w:rPr>
          <w:sz w:val="28"/>
          <w:szCs w:val="28"/>
        </w:rPr>
        <w:t xml:space="preserve">All cells </w:t>
      </w:r>
      <w:r w:rsidR="00D31A2B">
        <w:rPr>
          <w:sz w:val="28"/>
          <w:szCs w:val="28"/>
        </w:rPr>
        <w:t>on the tape</w:t>
      </w:r>
      <w:r w:rsidRPr="006A1C48">
        <w:rPr>
          <w:sz w:val="28"/>
          <w:szCs w:val="28"/>
        </w:rPr>
        <w:t xml:space="preserve"> have been cleared to 0s. </w:t>
      </w:r>
    </w:p>
    <w:p w14:paraId="03BAFD67" w14:textId="289F6D56" w:rsidR="006A1C48" w:rsidRPr="006A1C48" w:rsidRDefault="006A1C48" w:rsidP="006A1C48">
      <w:pPr>
        <w:pStyle w:val="ListParagraph"/>
        <w:numPr>
          <w:ilvl w:val="0"/>
          <w:numId w:val="4"/>
        </w:numPr>
        <w:rPr>
          <w:sz w:val="28"/>
          <w:szCs w:val="28"/>
        </w:rPr>
      </w:pPr>
      <w:r w:rsidRPr="006A1C48">
        <w:rPr>
          <w:sz w:val="28"/>
          <w:szCs w:val="28"/>
        </w:rPr>
        <w:t xml:space="preserve">The </w:t>
      </w:r>
      <w:r w:rsidR="00D31A2B">
        <w:rPr>
          <w:sz w:val="28"/>
          <w:szCs w:val="28"/>
        </w:rPr>
        <w:t>tape has been centered and the tape head is pointing to cell 0</w:t>
      </w:r>
      <w:r w:rsidRPr="006A1C48">
        <w:rPr>
          <w:sz w:val="28"/>
          <w:szCs w:val="28"/>
        </w:rPr>
        <w:t xml:space="preserve">. </w:t>
      </w:r>
    </w:p>
    <w:p w14:paraId="37980A8C" w14:textId="5946420C" w:rsidR="006A1C48" w:rsidRPr="006A1C48" w:rsidRDefault="00D31A2B" w:rsidP="006A1C48">
      <w:pPr>
        <w:pStyle w:val="ListParagraph"/>
        <w:numPr>
          <w:ilvl w:val="0"/>
          <w:numId w:val="4"/>
        </w:numPr>
        <w:rPr>
          <w:sz w:val="28"/>
          <w:szCs w:val="28"/>
        </w:rPr>
      </w:pPr>
      <w:r>
        <w:rPr>
          <w:sz w:val="28"/>
          <w:szCs w:val="28"/>
        </w:rPr>
        <w:t>All the buttons and controls are set to the default color.</w:t>
      </w:r>
    </w:p>
    <w:p w14:paraId="03BD6619" w14:textId="241A1A88" w:rsidR="00680A2E" w:rsidRDefault="006A1C48" w:rsidP="006A1C48">
      <w:pPr>
        <w:rPr>
          <w:sz w:val="28"/>
          <w:szCs w:val="28"/>
        </w:rPr>
      </w:pPr>
      <w:r w:rsidRPr="006A1C48">
        <w:rPr>
          <w:sz w:val="28"/>
          <w:szCs w:val="28"/>
        </w:rPr>
        <w:t>In other words</w:t>
      </w:r>
      <w:r w:rsidR="00FF4030">
        <w:rPr>
          <w:sz w:val="28"/>
          <w:szCs w:val="28"/>
        </w:rPr>
        <w:t>,</w:t>
      </w:r>
      <w:r w:rsidRPr="006A1C48">
        <w:rPr>
          <w:sz w:val="28"/>
          <w:szCs w:val="28"/>
        </w:rPr>
        <w:t xml:space="preserve"> TMD-</w:t>
      </w:r>
      <w:r w:rsidR="004650D5">
        <w:rPr>
          <w:sz w:val="28"/>
          <w:szCs w:val="28"/>
        </w:rPr>
        <w:t>2</w:t>
      </w:r>
      <w:r w:rsidRPr="006A1C48">
        <w:rPr>
          <w:sz w:val="28"/>
          <w:szCs w:val="28"/>
        </w:rPr>
        <w:t xml:space="preserve"> is ready to go.</w:t>
      </w:r>
    </w:p>
    <w:p w14:paraId="47847DF6" w14:textId="40E13350" w:rsidR="006A1C48" w:rsidRDefault="006A1C48" w:rsidP="006A1C48">
      <w:pPr>
        <w:rPr>
          <w:sz w:val="28"/>
          <w:szCs w:val="28"/>
        </w:rPr>
      </w:pPr>
    </w:p>
    <w:p w14:paraId="1A7A61F3" w14:textId="640C719B" w:rsidR="006A1C48" w:rsidRDefault="006A1C48" w:rsidP="006A1C48">
      <w:pPr>
        <w:rPr>
          <w:sz w:val="28"/>
          <w:szCs w:val="28"/>
        </w:rPr>
      </w:pPr>
    </w:p>
    <w:p w14:paraId="4C6F2857" w14:textId="5F6B740F" w:rsidR="006A1C48" w:rsidRDefault="006A1C48" w:rsidP="006A1C48">
      <w:pPr>
        <w:rPr>
          <w:sz w:val="28"/>
          <w:szCs w:val="28"/>
        </w:rPr>
      </w:pPr>
    </w:p>
    <w:p w14:paraId="162513A9" w14:textId="276FED89" w:rsidR="006A1C48" w:rsidRDefault="006A1C48" w:rsidP="006A1C48">
      <w:pPr>
        <w:rPr>
          <w:sz w:val="28"/>
          <w:szCs w:val="28"/>
        </w:rPr>
      </w:pPr>
    </w:p>
    <w:p w14:paraId="76DFB2EE" w14:textId="77777777" w:rsidR="006A1C48" w:rsidRDefault="006A1C48" w:rsidP="006A1C48">
      <w:pPr>
        <w:rPr>
          <w:b/>
          <w:bCs/>
          <w:sz w:val="36"/>
          <w:szCs w:val="36"/>
        </w:rPr>
      </w:pPr>
    </w:p>
    <w:p w14:paraId="7C2E9155" w14:textId="77777777" w:rsidR="006A1C48" w:rsidRDefault="006A1C48" w:rsidP="006A1C48">
      <w:pPr>
        <w:rPr>
          <w:b/>
          <w:bCs/>
          <w:sz w:val="36"/>
          <w:szCs w:val="36"/>
        </w:rPr>
      </w:pPr>
    </w:p>
    <w:p w14:paraId="65A70FA5" w14:textId="2DE15A8C" w:rsidR="006A1C48" w:rsidRPr="006A1C48" w:rsidRDefault="006A1C48" w:rsidP="006A1C48">
      <w:pPr>
        <w:rPr>
          <w:b/>
          <w:bCs/>
          <w:sz w:val="36"/>
          <w:szCs w:val="36"/>
        </w:rPr>
      </w:pPr>
      <w:r w:rsidRPr="006A1C48">
        <w:rPr>
          <w:b/>
          <w:bCs/>
          <w:sz w:val="36"/>
          <w:szCs w:val="36"/>
        </w:rPr>
        <w:lastRenderedPageBreak/>
        <w:t>Your First TMD-</w:t>
      </w:r>
      <w:r w:rsidR="00D31A2B">
        <w:rPr>
          <w:b/>
          <w:bCs/>
          <w:sz w:val="36"/>
          <w:szCs w:val="36"/>
        </w:rPr>
        <w:t>2</w:t>
      </w:r>
      <w:r w:rsidRPr="006A1C48">
        <w:rPr>
          <w:b/>
          <w:bCs/>
          <w:sz w:val="36"/>
          <w:szCs w:val="36"/>
        </w:rPr>
        <w:t xml:space="preserve"> Program</w:t>
      </w:r>
    </w:p>
    <w:p w14:paraId="649304CC" w14:textId="2F081FE2" w:rsidR="006A1C48" w:rsidRPr="006A1C48" w:rsidRDefault="006A1C48" w:rsidP="006A1C48">
      <w:pPr>
        <w:rPr>
          <w:sz w:val="28"/>
          <w:szCs w:val="28"/>
        </w:rPr>
      </w:pPr>
      <w:r w:rsidRPr="006A1C48">
        <w:rPr>
          <w:sz w:val="28"/>
          <w:szCs w:val="28"/>
        </w:rPr>
        <w:t>With the "introductions" out of the way we are going to jump into the deep end and create our first Turing Machine Demonstrator program. The problem is simple:</w:t>
      </w:r>
    </w:p>
    <w:p w14:paraId="772BFD64" w14:textId="093CF6F5" w:rsidR="006A1C48" w:rsidRPr="006A1C48" w:rsidRDefault="00E32AC9" w:rsidP="006A1C48">
      <w:pPr>
        <w:ind w:left="720"/>
        <w:rPr>
          <w:i/>
          <w:iCs/>
          <w:sz w:val="28"/>
          <w:szCs w:val="28"/>
        </w:rPr>
      </w:pPr>
      <w:r>
        <w:rPr>
          <w:i/>
          <w:iCs/>
          <w:sz w:val="28"/>
          <w:szCs w:val="28"/>
        </w:rPr>
        <w:t xml:space="preserve">For this problem we will limit ourselves to only two symbols 0 and 1. </w:t>
      </w:r>
      <w:r w:rsidR="006A1C48" w:rsidRPr="006A1C48">
        <w:rPr>
          <w:i/>
          <w:iCs/>
          <w:sz w:val="28"/>
          <w:szCs w:val="28"/>
        </w:rPr>
        <w:t xml:space="preserve">Write a program to invert </w:t>
      </w:r>
      <w:r w:rsidRPr="006A1C48">
        <w:rPr>
          <w:i/>
          <w:iCs/>
          <w:sz w:val="28"/>
          <w:szCs w:val="28"/>
        </w:rPr>
        <w:t>all</w:t>
      </w:r>
      <w:r w:rsidR="006A1C48" w:rsidRPr="006A1C48">
        <w:rPr>
          <w:i/>
          <w:iCs/>
          <w:sz w:val="28"/>
          <w:szCs w:val="28"/>
        </w:rPr>
        <w:t xml:space="preserve"> the symbols in </w:t>
      </w:r>
      <w:r w:rsidR="00D31A2B">
        <w:rPr>
          <w:i/>
          <w:iCs/>
          <w:sz w:val="28"/>
          <w:szCs w:val="28"/>
        </w:rPr>
        <w:t xml:space="preserve">a </w:t>
      </w:r>
      <w:r w:rsidR="00D31A2B" w:rsidRPr="005315F9">
        <w:rPr>
          <w:b/>
          <w:bCs/>
          <w:i/>
          <w:iCs/>
          <w:sz w:val="28"/>
          <w:szCs w:val="28"/>
        </w:rPr>
        <w:t>bounded</w:t>
      </w:r>
      <w:r w:rsidR="006A1C48" w:rsidRPr="005315F9">
        <w:rPr>
          <w:b/>
          <w:bCs/>
          <w:i/>
          <w:iCs/>
          <w:sz w:val="28"/>
          <w:szCs w:val="28"/>
        </w:rPr>
        <w:t xml:space="preserve"> input area</w:t>
      </w:r>
      <w:r w:rsidR="006A1C48" w:rsidRPr="006A1C48">
        <w:rPr>
          <w:i/>
          <w:iCs/>
          <w:sz w:val="28"/>
          <w:szCs w:val="28"/>
        </w:rPr>
        <w:t xml:space="preserve">. </w:t>
      </w:r>
      <w:r w:rsidR="00D31A2B" w:rsidRPr="006A1C48">
        <w:rPr>
          <w:i/>
          <w:iCs/>
          <w:sz w:val="28"/>
          <w:szCs w:val="28"/>
        </w:rPr>
        <w:t>So,</w:t>
      </w:r>
      <w:r w:rsidR="006A1C48" w:rsidRPr="006A1C48">
        <w:rPr>
          <w:i/>
          <w:iCs/>
          <w:sz w:val="28"/>
          <w:szCs w:val="28"/>
        </w:rPr>
        <w:t xml:space="preserve"> all 1s become 0s and vice-versa.</w:t>
      </w:r>
    </w:p>
    <w:p w14:paraId="6B0358C5" w14:textId="1F5DDBF1" w:rsidR="006A1C48" w:rsidRDefault="006A1C48" w:rsidP="006A1C48">
      <w:pPr>
        <w:rPr>
          <w:sz w:val="28"/>
          <w:szCs w:val="28"/>
        </w:rPr>
      </w:pPr>
      <w:r w:rsidRPr="006A1C48">
        <w:rPr>
          <w:sz w:val="28"/>
          <w:szCs w:val="28"/>
        </w:rPr>
        <w:t>Let's get started.</w:t>
      </w:r>
    </w:p>
    <w:p w14:paraId="6ECB79F4" w14:textId="77777777" w:rsidR="00E32AC9" w:rsidRPr="006A1C48" w:rsidRDefault="00E32AC9" w:rsidP="006A1C48">
      <w:pPr>
        <w:rPr>
          <w:sz w:val="28"/>
          <w:szCs w:val="28"/>
        </w:rPr>
      </w:pPr>
    </w:p>
    <w:p w14:paraId="7A7172FA" w14:textId="2C050E8C" w:rsidR="006A1C48" w:rsidRPr="006A1C48" w:rsidRDefault="00D31A2B" w:rsidP="006A1C48">
      <w:pPr>
        <w:rPr>
          <w:b/>
          <w:bCs/>
          <w:sz w:val="36"/>
          <w:szCs w:val="36"/>
        </w:rPr>
      </w:pPr>
      <w:r>
        <w:rPr>
          <w:b/>
          <w:bCs/>
          <w:sz w:val="36"/>
          <w:szCs w:val="36"/>
        </w:rPr>
        <w:t>Setup</w:t>
      </w:r>
    </w:p>
    <w:p w14:paraId="6A2D0D3D" w14:textId="5D23EECE" w:rsidR="006A1C48" w:rsidRDefault="00D31A2B" w:rsidP="006A1C48">
      <w:pPr>
        <w:rPr>
          <w:sz w:val="28"/>
          <w:szCs w:val="28"/>
        </w:rPr>
      </w:pPr>
      <w:r>
        <w:rPr>
          <w:sz w:val="28"/>
          <w:szCs w:val="28"/>
        </w:rPr>
        <w:t xml:space="preserve">Before we can </w:t>
      </w:r>
      <w:r w:rsidR="003F2676">
        <w:rPr>
          <w:sz w:val="28"/>
          <w:szCs w:val="28"/>
        </w:rPr>
        <w:t>start programming the problem</w:t>
      </w:r>
      <w:r w:rsidR="00E32AC9">
        <w:rPr>
          <w:sz w:val="28"/>
          <w:szCs w:val="28"/>
        </w:rPr>
        <w:t>,</w:t>
      </w:r>
      <w:r>
        <w:rPr>
          <w:sz w:val="28"/>
          <w:szCs w:val="28"/>
        </w:rPr>
        <w:t xml:space="preserve"> we </w:t>
      </w:r>
      <w:r w:rsidR="00E32AC9">
        <w:rPr>
          <w:sz w:val="28"/>
          <w:szCs w:val="28"/>
        </w:rPr>
        <w:t>must</w:t>
      </w:r>
      <w:r>
        <w:rPr>
          <w:sz w:val="28"/>
          <w:szCs w:val="28"/>
        </w:rPr>
        <w:t xml:space="preserve"> create a “bounded input area” as specified in the problem definition. </w:t>
      </w:r>
      <w:r w:rsidR="00E32AC9">
        <w:rPr>
          <w:sz w:val="28"/>
          <w:szCs w:val="28"/>
        </w:rPr>
        <w:t xml:space="preserve"> This is accomplished by setting leftmost and rightmost </w:t>
      </w:r>
      <w:r w:rsidR="00E32AC9" w:rsidRPr="00E32AC9">
        <w:rPr>
          <w:b/>
          <w:bCs/>
          <w:sz w:val="28"/>
          <w:szCs w:val="28"/>
        </w:rPr>
        <w:t xml:space="preserve">b </w:t>
      </w:r>
      <w:r w:rsidR="00E32AC9">
        <w:rPr>
          <w:sz w:val="28"/>
          <w:szCs w:val="28"/>
        </w:rPr>
        <w:t xml:space="preserve">endmarkers on the tape. Use the mouse to change the symbols in the -5 and 5 cells of the tape to </w:t>
      </w:r>
      <w:r w:rsidR="00E32AC9" w:rsidRPr="00E32AC9">
        <w:rPr>
          <w:b/>
          <w:bCs/>
          <w:sz w:val="28"/>
          <w:szCs w:val="28"/>
        </w:rPr>
        <w:t>b</w:t>
      </w:r>
      <w:r w:rsidR="00E32AC9">
        <w:rPr>
          <w:b/>
          <w:bCs/>
          <w:sz w:val="28"/>
          <w:szCs w:val="28"/>
        </w:rPr>
        <w:t xml:space="preserve"> </w:t>
      </w:r>
      <w:r w:rsidR="00E32AC9">
        <w:rPr>
          <w:sz w:val="28"/>
          <w:szCs w:val="28"/>
        </w:rPr>
        <w:t xml:space="preserve">as described in the </w:t>
      </w:r>
      <w:r w:rsidR="00E32AC9" w:rsidRPr="00E32AC9">
        <w:rPr>
          <w:b/>
          <w:bCs/>
          <w:sz w:val="28"/>
          <w:szCs w:val="28"/>
        </w:rPr>
        <w:t>Tape</w:t>
      </w:r>
      <w:r w:rsidR="00E32AC9">
        <w:rPr>
          <w:sz w:val="28"/>
          <w:szCs w:val="28"/>
        </w:rPr>
        <w:t xml:space="preserve"> section above. </w:t>
      </w:r>
      <w:r w:rsidR="00E42612">
        <w:rPr>
          <w:sz w:val="28"/>
          <w:szCs w:val="28"/>
        </w:rPr>
        <w:t>The choice of -5 and 5 is arbitrary. You can make the input area as big or small as you wish so long as the tape head is between</w:t>
      </w:r>
      <w:r w:rsidR="001E0D8C">
        <w:rPr>
          <w:sz w:val="28"/>
          <w:szCs w:val="28"/>
        </w:rPr>
        <w:t xml:space="preserve"> the </w:t>
      </w:r>
      <w:r w:rsidR="00E42612">
        <w:rPr>
          <w:sz w:val="28"/>
          <w:szCs w:val="28"/>
        </w:rPr>
        <w:t xml:space="preserve">two bounding </w:t>
      </w:r>
      <w:r w:rsidR="00E42612" w:rsidRPr="00E42612">
        <w:rPr>
          <w:b/>
          <w:bCs/>
          <w:sz w:val="28"/>
          <w:szCs w:val="28"/>
        </w:rPr>
        <w:t>b</w:t>
      </w:r>
      <w:r w:rsidR="00E42612">
        <w:rPr>
          <w:sz w:val="28"/>
          <w:szCs w:val="28"/>
        </w:rPr>
        <w:t xml:space="preserve">s. Your </w:t>
      </w:r>
      <w:r w:rsidR="00E32AC9">
        <w:rPr>
          <w:sz w:val="28"/>
          <w:szCs w:val="28"/>
        </w:rPr>
        <w:t>screen should now look like this:</w:t>
      </w:r>
    </w:p>
    <w:p w14:paraId="526E0864" w14:textId="322D4A0C" w:rsidR="003F2676" w:rsidRDefault="00E32AC9" w:rsidP="006A1C48">
      <w:pPr>
        <w:rPr>
          <w:sz w:val="28"/>
          <w:szCs w:val="28"/>
        </w:rPr>
      </w:pPr>
      <w:r>
        <w:rPr>
          <w:noProof/>
          <w:sz w:val="28"/>
          <w:szCs w:val="28"/>
        </w:rPr>
        <w:drawing>
          <wp:inline distT="0" distB="0" distL="0" distR="0" wp14:anchorId="153D1680" wp14:editId="19EFD2BE">
            <wp:extent cx="6858000" cy="4378325"/>
            <wp:effectExtent l="0" t="0" r="0" b="3175"/>
            <wp:docPr id="44" name="Picture 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0E7E6CDA" w14:textId="77777777" w:rsidR="001E0D8C" w:rsidRDefault="001E0D8C" w:rsidP="006A1C48">
      <w:pPr>
        <w:rPr>
          <w:sz w:val="28"/>
          <w:szCs w:val="28"/>
        </w:rPr>
      </w:pPr>
    </w:p>
    <w:p w14:paraId="0387FA8E" w14:textId="3A5EFF3D" w:rsidR="003F2676" w:rsidRPr="003F2676" w:rsidRDefault="003F2676" w:rsidP="006A1C48">
      <w:pPr>
        <w:rPr>
          <w:b/>
          <w:bCs/>
          <w:sz w:val="36"/>
          <w:szCs w:val="36"/>
        </w:rPr>
      </w:pPr>
      <w:r w:rsidRPr="003F2676">
        <w:rPr>
          <w:b/>
          <w:bCs/>
          <w:sz w:val="36"/>
          <w:szCs w:val="36"/>
        </w:rPr>
        <w:lastRenderedPageBreak/>
        <w:t>The Program</w:t>
      </w:r>
    </w:p>
    <w:p w14:paraId="0AD2B45D" w14:textId="09EFDB92" w:rsidR="006A1C48" w:rsidRDefault="003F2676" w:rsidP="006A1C48">
      <w:pPr>
        <w:rPr>
          <w:sz w:val="28"/>
          <w:szCs w:val="28"/>
        </w:rPr>
      </w:pPr>
      <w:r w:rsidRPr="006A1C48">
        <w:rPr>
          <w:sz w:val="28"/>
          <w:szCs w:val="28"/>
        </w:rPr>
        <w:t>Programming TMD-</w:t>
      </w:r>
      <w:r>
        <w:rPr>
          <w:sz w:val="28"/>
          <w:szCs w:val="28"/>
        </w:rPr>
        <w:t>2</w:t>
      </w:r>
      <w:r w:rsidRPr="006A1C48">
        <w:rPr>
          <w:sz w:val="28"/>
          <w:szCs w:val="28"/>
        </w:rPr>
        <w:t xml:space="preserve"> is as simple and </w:t>
      </w:r>
      <w:r>
        <w:rPr>
          <w:sz w:val="28"/>
          <w:szCs w:val="28"/>
        </w:rPr>
        <w:t>“</w:t>
      </w:r>
      <w:r w:rsidRPr="006A1C48">
        <w:rPr>
          <w:sz w:val="28"/>
          <w:szCs w:val="28"/>
        </w:rPr>
        <w:t>filling in</w:t>
      </w:r>
      <w:r>
        <w:rPr>
          <w:sz w:val="28"/>
          <w:szCs w:val="28"/>
        </w:rPr>
        <w:t>”</w:t>
      </w:r>
      <w:r w:rsidRPr="006A1C48">
        <w:rPr>
          <w:sz w:val="28"/>
          <w:szCs w:val="28"/>
        </w:rPr>
        <w:t xml:space="preserve"> the State Transition Table.</w:t>
      </w:r>
      <w:r>
        <w:rPr>
          <w:sz w:val="28"/>
          <w:szCs w:val="28"/>
        </w:rPr>
        <w:t xml:space="preserve"> We know that machine will be in the </w:t>
      </w:r>
      <w:r w:rsidRPr="003F2676">
        <w:rPr>
          <w:b/>
          <w:bCs/>
          <w:sz w:val="28"/>
          <w:szCs w:val="28"/>
        </w:rPr>
        <w:t>A</w:t>
      </w:r>
      <w:r>
        <w:rPr>
          <w:sz w:val="28"/>
          <w:szCs w:val="28"/>
        </w:rPr>
        <w:t xml:space="preserve"> state by default. Since we are limiting ourselves to the symbols </w:t>
      </w:r>
      <w:r w:rsidRPr="003F2676">
        <w:rPr>
          <w:b/>
          <w:bCs/>
          <w:sz w:val="28"/>
          <w:szCs w:val="28"/>
        </w:rPr>
        <w:t xml:space="preserve">0 </w:t>
      </w:r>
      <w:r>
        <w:rPr>
          <w:sz w:val="28"/>
          <w:szCs w:val="28"/>
        </w:rPr>
        <w:t xml:space="preserve">and </w:t>
      </w:r>
      <w:r w:rsidRPr="003F2676">
        <w:rPr>
          <w:b/>
          <w:bCs/>
          <w:sz w:val="28"/>
          <w:szCs w:val="28"/>
        </w:rPr>
        <w:t>1</w:t>
      </w:r>
      <w:r w:rsidRPr="003F2676">
        <w:rPr>
          <w:sz w:val="28"/>
          <w:szCs w:val="28"/>
        </w:rPr>
        <w:t>,</w:t>
      </w:r>
      <w:r>
        <w:rPr>
          <w:b/>
          <w:bCs/>
          <w:sz w:val="28"/>
          <w:szCs w:val="28"/>
        </w:rPr>
        <w:t xml:space="preserve"> </w:t>
      </w:r>
      <w:r>
        <w:rPr>
          <w:sz w:val="28"/>
          <w:szCs w:val="28"/>
        </w:rPr>
        <w:t xml:space="preserve">and we know that the </w:t>
      </w:r>
      <w:r w:rsidRPr="003F2676">
        <w:rPr>
          <w:b/>
          <w:bCs/>
          <w:sz w:val="28"/>
          <w:szCs w:val="28"/>
        </w:rPr>
        <w:t>b</w:t>
      </w:r>
      <w:r>
        <w:rPr>
          <w:sz w:val="28"/>
          <w:szCs w:val="28"/>
        </w:rPr>
        <w:t xml:space="preserve"> symbols have been added to the tape, w</w:t>
      </w:r>
      <w:r w:rsidR="006A1C48" w:rsidRPr="006A1C48">
        <w:rPr>
          <w:sz w:val="28"/>
          <w:szCs w:val="28"/>
        </w:rPr>
        <w:t xml:space="preserve">hen </w:t>
      </w:r>
      <w:r w:rsidR="007F0F6E">
        <w:rPr>
          <w:sz w:val="28"/>
          <w:szCs w:val="28"/>
        </w:rPr>
        <w:t>a</w:t>
      </w:r>
      <w:r w:rsidR="006A1C48" w:rsidRPr="006A1C48">
        <w:rPr>
          <w:sz w:val="28"/>
          <w:szCs w:val="28"/>
        </w:rPr>
        <w:t xml:space="preserve"> READ is executed, the symbol read could be any one of </w:t>
      </w:r>
      <w:r w:rsidR="001E0D8C">
        <w:rPr>
          <w:b/>
          <w:bCs/>
          <w:sz w:val="28"/>
          <w:szCs w:val="28"/>
        </w:rPr>
        <w:t>0</w:t>
      </w:r>
      <w:r w:rsidR="006A1C48" w:rsidRPr="006A1C48">
        <w:rPr>
          <w:sz w:val="28"/>
          <w:szCs w:val="28"/>
        </w:rPr>
        <w:t xml:space="preserve">, </w:t>
      </w:r>
      <w:r w:rsidR="001E0D8C">
        <w:rPr>
          <w:b/>
          <w:bCs/>
          <w:sz w:val="28"/>
          <w:szCs w:val="28"/>
        </w:rPr>
        <w:t>1</w:t>
      </w:r>
      <w:r w:rsidR="006A1C48" w:rsidRPr="006A1C48">
        <w:rPr>
          <w:sz w:val="28"/>
          <w:szCs w:val="28"/>
        </w:rPr>
        <w:t xml:space="preserve">, or </w:t>
      </w:r>
      <w:r w:rsidRPr="003F2676">
        <w:rPr>
          <w:b/>
          <w:bCs/>
          <w:sz w:val="28"/>
          <w:szCs w:val="28"/>
        </w:rPr>
        <w:t>b</w:t>
      </w:r>
      <w:r w:rsidR="006A1C48" w:rsidRPr="006A1C48">
        <w:rPr>
          <w:sz w:val="28"/>
          <w:szCs w:val="28"/>
        </w:rPr>
        <w:t xml:space="preserve">. Since we are in the </w:t>
      </w:r>
      <w:r w:rsidRPr="003F2676">
        <w:rPr>
          <w:b/>
          <w:bCs/>
          <w:sz w:val="28"/>
          <w:szCs w:val="28"/>
        </w:rPr>
        <w:t>A</w:t>
      </w:r>
      <w:r w:rsidR="006A1C48" w:rsidRPr="006A1C48">
        <w:rPr>
          <w:sz w:val="28"/>
          <w:szCs w:val="28"/>
        </w:rPr>
        <w:t xml:space="preserve"> state, we will have to fill in all three </w:t>
      </w:r>
      <w:r>
        <w:rPr>
          <w:sz w:val="28"/>
          <w:szCs w:val="28"/>
        </w:rPr>
        <w:t>t</w:t>
      </w:r>
      <w:r w:rsidR="006A1C48" w:rsidRPr="006A1C48">
        <w:rPr>
          <w:sz w:val="28"/>
          <w:szCs w:val="28"/>
        </w:rPr>
        <w:t>ransition</w:t>
      </w:r>
      <w:r w:rsidR="001E0D8C">
        <w:rPr>
          <w:sz w:val="28"/>
          <w:szCs w:val="28"/>
        </w:rPr>
        <w:t xml:space="preserve"> columns</w:t>
      </w:r>
      <w:r w:rsidR="006A1C48" w:rsidRPr="006A1C48">
        <w:rPr>
          <w:sz w:val="28"/>
          <w:szCs w:val="28"/>
        </w:rPr>
        <w:t xml:space="preserve"> associated with those symbols and </w:t>
      </w:r>
      <w:r w:rsidRPr="003F2676">
        <w:rPr>
          <w:b/>
          <w:bCs/>
          <w:sz w:val="28"/>
          <w:szCs w:val="28"/>
        </w:rPr>
        <w:t>A</w:t>
      </w:r>
      <w:r w:rsidR="006A1C48" w:rsidRPr="006A1C48">
        <w:rPr>
          <w:sz w:val="28"/>
          <w:szCs w:val="28"/>
        </w:rPr>
        <w:t xml:space="preserve">. </w:t>
      </w:r>
    </w:p>
    <w:p w14:paraId="1BEBEEF6" w14:textId="38F128D0" w:rsidR="007F0F6E" w:rsidRPr="006A1C48" w:rsidRDefault="007F0F6E" w:rsidP="006A1C48">
      <w:pPr>
        <w:rPr>
          <w:sz w:val="28"/>
          <w:szCs w:val="28"/>
        </w:rPr>
      </w:pPr>
      <w:r>
        <w:rPr>
          <w:sz w:val="28"/>
          <w:szCs w:val="28"/>
        </w:rPr>
        <w:t xml:space="preserve">But wait, there is no </w:t>
      </w:r>
      <w:r w:rsidRPr="007F0F6E">
        <w:rPr>
          <w:b/>
          <w:bCs/>
          <w:sz w:val="28"/>
          <w:szCs w:val="28"/>
        </w:rPr>
        <w:t>b</w:t>
      </w:r>
      <w:r>
        <w:rPr>
          <w:sz w:val="28"/>
          <w:szCs w:val="28"/>
        </w:rPr>
        <w:t xml:space="preserve"> symbol in the READ row of </w:t>
      </w:r>
      <w:r w:rsidRPr="001E0D8C">
        <w:rPr>
          <w:b/>
          <w:bCs/>
          <w:sz w:val="28"/>
          <w:szCs w:val="28"/>
        </w:rPr>
        <w:t>A</w:t>
      </w:r>
      <w:r>
        <w:rPr>
          <w:sz w:val="28"/>
          <w:szCs w:val="28"/>
        </w:rPr>
        <w:t xml:space="preserve"> state. Remember that the </w:t>
      </w:r>
      <w:r w:rsidRPr="007F0F6E">
        <w:rPr>
          <w:b/>
          <w:bCs/>
          <w:sz w:val="28"/>
          <w:szCs w:val="28"/>
        </w:rPr>
        <w:t>5</w:t>
      </w:r>
      <w:r>
        <w:rPr>
          <w:sz w:val="28"/>
          <w:szCs w:val="28"/>
        </w:rPr>
        <w:t xml:space="preserve"> symbol can be switched to </w:t>
      </w:r>
      <w:r w:rsidRPr="007F0F6E">
        <w:rPr>
          <w:b/>
          <w:bCs/>
          <w:sz w:val="28"/>
          <w:szCs w:val="28"/>
        </w:rPr>
        <w:t>b</w:t>
      </w:r>
      <w:r>
        <w:rPr>
          <w:sz w:val="28"/>
          <w:szCs w:val="28"/>
        </w:rPr>
        <w:t xml:space="preserve">. Use the mouse to change the </w:t>
      </w:r>
      <w:r w:rsidRPr="007F0F6E">
        <w:rPr>
          <w:b/>
          <w:bCs/>
          <w:sz w:val="28"/>
          <w:szCs w:val="28"/>
        </w:rPr>
        <w:t>5</w:t>
      </w:r>
      <w:r>
        <w:rPr>
          <w:sz w:val="28"/>
          <w:szCs w:val="28"/>
        </w:rPr>
        <w:t xml:space="preserve"> symbol in the READ row of the </w:t>
      </w:r>
      <w:r w:rsidRPr="007F0F6E">
        <w:rPr>
          <w:b/>
          <w:bCs/>
          <w:sz w:val="28"/>
          <w:szCs w:val="28"/>
        </w:rPr>
        <w:t>A</w:t>
      </w:r>
      <w:r>
        <w:rPr>
          <w:sz w:val="28"/>
          <w:szCs w:val="28"/>
        </w:rPr>
        <w:t xml:space="preserve"> state to a </w:t>
      </w:r>
      <w:r w:rsidRPr="00E32AC9">
        <w:rPr>
          <w:b/>
          <w:bCs/>
          <w:sz w:val="28"/>
          <w:szCs w:val="28"/>
        </w:rPr>
        <w:t>b</w:t>
      </w:r>
      <w:r>
        <w:rPr>
          <w:b/>
          <w:bCs/>
          <w:sz w:val="28"/>
          <w:szCs w:val="28"/>
        </w:rPr>
        <w:t xml:space="preserve"> </w:t>
      </w:r>
      <w:r>
        <w:rPr>
          <w:sz w:val="28"/>
          <w:szCs w:val="28"/>
        </w:rPr>
        <w:t xml:space="preserve">as described in the </w:t>
      </w:r>
      <w:r>
        <w:rPr>
          <w:b/>
          <w:bCs/>
          <w:sz w:val="28"/>
          <w:szCs w:val="28"/>
        </w:rPr>
        <w:t>State Transition Table - Operation</w:t>
      </w:r>
      <w:r>
        <w:rPr>
          <w:sz w:val="28"/>
          <w:szCs w:val="28"/>
        </w:rPr>
        <w:t xml:space="preserve"> section above. Notice that the corresponding WRITE cell also changes to a </w:t>
      </w:r>
      <w:r w:rsidRPr="007F0F6E">
        <w:rPr>
          <w:b/>
          <w:bCs/>
          <w:sz w:val="28"/>
          <w:szCs w:val="28"/>
        </w:rPr>
        <w:t>b</w:t>
      </w:r>
      <w:r>
        <w:rPr>
          <w:sz w:val="28"/>
          <w:szCs w:val="28"/>
        </w:rPr>
        <w:t>.</w:t>
      </w:r>
    </w:p>
    <w:p w14:paraId="1A337878" w14:textId="6F2A1941" w:rsidR="006A1C48" w:rsidRDefault="007F0F6E" w:rsidP="007F0F6E">
      <w:pPr>
        <w:rPr>
          <w:sz w:val="28"/>
          <w:szCs w:val="28"/>
        </w:rPr>
      </w:pPr>
      <w:r>
        <w:rPr>
          <w:sz w:val="28"/>
          <w:szCs w:val="28"/>
        </w:rPr>
        <w:t xml:space="preserve">Our first task will be to move the </w:t>
      </w:r>
      <w:r w:rsidR="002741D7">
        <w:rPr>
          <w:sz w:val="28"/>
          <w:szCs w:val="28"/>
        </w:rPr>
        <w:t xml:space="preserve">tape head to one </w:t>
      </w:r>
      <w:r w:rsidR="007C41EC">
        <w:rPr>
          <w:sz w:val="28"/>
          <w:szCs w:val="28"/>
        </w:rPr>
        <w:t>end</w:t>
      </w:r>
      <w:r w:rsidR="002741D7">
        <w:rPr>
          <w:sz w:val="28"/>
          <w:szCs w:val="28"/>
        </w:rPr>
        <w:t xml:space="preserve"> of the input area</w:t>
      </w:r>
      <w:r w:rsidR="00850A9A">
        <w:rPr>
          <w:sz w:val="28"/>
          <w:szCs w:val="28"/>
        </w:rPr>
        <w:t xml:space="preserve"> without changing any of the tape values</w:t>
      </w:r>
      <w:r w:rsidR="00CE08ED">
        <w:rPr>
          <w:sz w:val="28"/>
          <w:szCs w:val="28"/>
        </w:rPr>
        <w:t xml:space="preserve">. </w:t>
      </w:r>
      <w:r w:rsidR="002741D7">
        <w:rPr>
          <w:sz w:val="28"/>
          <w:szCs w:val="28"/>
        </w:rPr>
        <w:t xml:space="preserve">We will know that the </w:t>
      </w:r>
      <w:r w:rsidR="007C41EC">
        <w:rPr>
          <w:sz w:val="28"/>
          <w:szCs w:val="28"/>
        </w:rPr>
        <w:t xml:space="preserve">end is reached when we READ a </w:t>
      </w:r>
      <w:r w:rsidR="007C41EC" w:rsidRPr="007C41EC">
        <w:rPr>
          <w:b/>
          <w:bCs/>
          <w:sz w:val="28"/>
          <w:szCs w:val="28"/>
        </w:rPr>
        <w:t>b</w:t>
      </w:r>
      <w:r w:rsidR="00850A9A">
        <w:rPr>
          <w:sz w:val="28"/>
          <w:szCs w:val="28"/>
        </w:rPr>
        <w:t xml:space="preserve"> symbol on the tape</w:t>
      </w:r>
      <w:r w:rsidR="007C41EC">
        <w:rPr>
          <w:sz w:val="28"/>
          <w:szCs w:val="28"/>
        </w:rPr>
        <w:t xml:space="preserve">. </w:t>
      </w:r>
      <w:r w:rsidR="00850A9A">
        <w:rPr>
          <w:sz w:val="28"/>
          <w:szCs w:val="28"/>
        </w:rPr>
        <w:t xml:space="preserve"> When the end of the input area is </w:t>
      </w:r>
      <w:r w:rsidR="0004382F">
        <w:rPr>
          <w:sz w:val="28"/>
          <w:szCs w:val="28"/>
        </w:rPr>
        <w:t>reached,</w:t>
      </w:r>
      <w:r w:rsidR="00850A9A">
        <w:rPr>
          <w:sz w:val="28"/>
          <w:szCs w:val="28"/>
        </w:rPr>
        <w:t xml:space="preserve"> we want to reverse direction and start inverting symbols. </w:t>
      </w:r>
      <w:r w:rsidR="0004382F">
        <w:rPr>
          <w:sz w:val="28"/>
          <w:szCs w:val="28"/>
        </w:rPr>
        <w:t>So, the first part of the program looks like this:</w:t>
      </w:r>
    </w:p>
    <w:p w14:paraId="49F5EDB1" w14:textId="2E3B3CED" w:rsidR="006A1C48" w:rsidRPr="006A1C48" w:rsidRDefault="0004382F" w:rsidP="006A1C48">
      <w:pPr>
        <w:jc w:val="center"/>
        <w:rPr>
          <w:sz w:val="28"/>
          <w:szCs w:val="28"/>
        </w:rPr>
      </w:pPr>
      <w:r>
        <w:rPr>
          <w:noProof/>
          <w:sz w:val="28"/>
          <w:szCs w:val="28"/>
        </w:rPr>
        <w:drawing>
          <wp:inline distT="0" distB="0" distL="0" distR="0" wp14:anchorId="319D248B" wp14:editId="256565C4">
            <wp:extent cx="6858000" cy="4378325"/>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5449627" w14:textId="08C21788"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sidR="00CE08ED">
        <w:rPr>
          <w:b/>
          <w:bCs/>
          <w:sz w:val="28"/>
          <w:szCs w:val="28"/>
        </w:rPr>
        <w:t>:</w:t>
      </w:r>
      <w:r w:rsidRPr="00CE08ED">
        <w:rPr>
          <w:sz w:val="28"/>
          <w:szCs w:val="28"/>
        </w:rPr>
        <w:t xml:space="preserve"> write a </w:t>
      </w:r>
      <w:r w:rsidRPr="00CE08ED">
        <w:rPr>
          <w:b/>
          <w:bCs/>
          <w:sz w:val="28"/>
          <w:szCs w:val="28"/>
        </w:rPr>
        <w:t>0</w:t>
      </w:r>
      <w:r w:rsidR="00CE08ED">
        <w:rPr>
          <w:sz w:val="28"/>
          <w:szCs w:val="28"/>
        </w:rPr>
        <w:t xml:space="preserve">, </w:t>
      </w:r>
      <w:r w:rsidRPr="00CE08ED">
        <w:rPr>
          <w:sz w:val="28"/>
          <w:szCs w:val="28"/>
        </w:rPr>
        <w:t xml:space="preserve">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w:t>
      </w:r>
      <w:r w:rsidR="00CE08ED">
        <w:rPr>
          <w:sz w:val="28"/>
          <w:szCs w:val="28"/>
        </w:rPr>
        <w:t xml:space="preserve"> </w:t>
      </w:r>
      <w:r w:rsidRPr="00CE08ED">
        <w:rPr>
          <w:sz w:val="28"/>
          <w:szCs w:val="28"/>
        </w:rPr>
        <w:t xml:space="preserve">in the </w:t>
      </w:r>
      <w:r w:rsidRPr="00CE08ED">
        <w:rPr>
          <w:b/>
          <w:bCs/>
          <w:sz w:val="28"/>
          <w:szCs w:val="28"/>
        </w:rPr>
        <w:t xml:space="preserve">A </w:t>
      </w:r>
      <w:r w:rsidRPr="00CE08ED">
        <w:rPr>
          <w:sz w:val="28"/>
          <w:szCs w:val="28"/>
        </w:rPr>
        <w:t xml:space="preserve">state.  </w:t>
      </w:r>
    </w:p>
    <w:p w14:paraId="38C71849" w14:textId="2A07BB9C"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sidR="00CE08ED">
        <w:rPr>
          <w:b/>
          <w:bCs/>
          <w:sz w:val="28"/>
          <w:szCs w:val="28"/>
        </w:rPr>
        <w:t>:</w:t>
      </w:r>
      <w:r w:rsidRPr="00CE08ED">
        <w:rPr>
          <w:sz w:val="28"/>
          <w:szCs w:val="28"/>
        </w:rPr>
        <w:t xml:space="preserve"> write a </w:t>
      </w:r>
      <w:r w:rsidRPr="00CE08ED">
        <w:rPr>
          <w:b/>
          <w:bCs/>
          <w:sz w:val="28"/>
          <w:szCs w:val="28"/>
        </w:rPr>
        <w:t>1</w:t>
      </w:r>
      <w:r w:rsidR="00CE08ED">
        <w:rPr>
          <w:b/>
          <w:bCs/>
          <w:sz w:val="28"/>
          <w:szCs w:val="28"/>
        </w:rPr>
        <w:t>,</w:t>
      </w:r>
      <w:r w:rsidRPr="00CE08ED">
        <w:rPr>
          <w:sz w:val="28"/>
          <w:szCs w:val="28"/>
        </w:rPr>
        <w:t xml:space="preserve"> 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 in the </w:t>
      </w:r>
      <w:r w:rsidRPr="00CE08ED">
        <w:rPr>
          <w:b/>
          <w:bCs/>
          <w:sz w:val="28"/>
          <w:szCs w:val="28"/>
        </w:rPr>
        <w:t>A</w:t>
      </w:r>
      <w:r w:rsidRPr="00CE08ED">
        <w:rPr>
          <w:sz w:val="28"/>
          <w:szCs w:val="28"/>
        </w:rPr>
        <w:t xml:space="preserve"> state. </w:t>
      </w:r>
    </w:p>
    <w:p w14:paraId="7AAC7132" w14:textId="12C699D4" w:rsidR="006A1C48"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b</w:t>
      </w:r>
      <w:r w:rsidR="00CE08ED">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sidR="00CE08ED">
        <w:rPr>
          <w:b/>
          <w:bCs/>
          <w:sz w:val="28"/>
          <w:szCs w:val="28"/>
        </w:rPr>
        <w:t>,</w:t>
      </w:r>
      <w:r w:rsidRPr="00CE08ED">
        <w:rPr>
          <w:sz w:val="28"/>
          <w:szCs w:val="28"/>
        </w:rPr>
        <w:t xml:space="preserve"> move </w:t>
      </w:r>
      <w:r w:rsidRPr="00CE08ED">
        <w:rPr>
          <w:b/>
          <w:bCs/>
          <w:sz w:val="28"/>
          <w:szCs w:val="28"/>
        </w:rPr>
        <w:t>R</w:t>
      </w:r>
      <w:r w:rsidRPr="00CE08ED">
        <w:rPr>
          <w:sz w:val="28"/>
          <w:szCs w:val="28"/>
        </w:rPr>
        <w:t>ight</w:t>
      </w:r>
      <w:r w:rsidR="00CE08ED">
        <w:rPr>
          <w:sz w:val="28"/>
          <w:szCs w:val="28"/>
        </w:rPr>
        <w:t>,</w:t>
      </w:r>
      <w:r w:rsidRPr="00CE08ED">
        <w:rPr>
          <w:sz w:val="28"/>
          <w:szCs w:val="28"/>
        </w:rPr>
        <w:t xml:space="preserve"> switch to the </w:t>
      </w:r>
      <w:r w:rsidRPr="001D32E1">
        <w:rPr>
          <w:b/>
          <w:bCs/>
          <w:sz w:val="28"/>
          <w:szCs w:val="28"/>
        </w:rPr>
        <w:t>B</w:t>
      </w:r>
      <w:r w:rsidRPr="00CE08ED">
        <w:rPr>
          <w:sz w:val="28"/>
          <w:szCs w:val="28"/>
        </w:rPr>
        <w:t xml:space="preserve"> state</w:t>
      </w:r>
      <w:r w:rsidR="00CE08ED">
        <w:rPr>
          <w:sz w:val="28"/>
          <w:szCs w:val="28"/>
        </w:rPr>
        <w:t xml:space="preserve"> to do inversions</w:t>
      </w:r>
      <w:r w:rsidR="00CE08ED" w:rsidRPr="00CE08ED">
        <w:rPr>
          <w:sz w:val="28"/>
          <w:szCs w:val="28"/>
        </w:rPr>
        <w:t>.</w:t>
      </w:r>
    </w:p>
    <w:p w14:paraId="1E24B03E" w14:textId="5D639923" w:rsidR="00CE08ED" w:rsidRPr="0004382F" w:rsidRDefault="00CE08ED" w:rsidP="006A1C48">
      <w:pPr>
        <w:rPr>
          <w:sz w:val="28"/>
          <w:szCs w:val="28"/>
        </w:rPr>
      </w:pPr>
      <w:r>
        <w:rPr>
          <w:sz w:val="28"/>
          <w:szCs w:val="28"/>
        </w:rPr>
        <w:lastRenderedPageBreak/>
        <w:t xml:space="preserve">Now the next </w:t>
      </w:r>
      <w:r w:rsidR="001D32E1">
        <w:rPr>
          <w:sz w:val="28"/>
          <w:szCs w:val="28"/>
        </w:rPr>
        <w:t xml:space="preserve">part of the problem </w:t>
      </w:r>
      <w:r>
        <w:rPr>
          <w:sz w:val="28"/>
          <w:szCs w:val="28"/>
        </w:rPr>
        <w:t xml:space="preserve">is </w:t>
      </w:r>
      <w:r w:rsidR="001E0D8C">
        <w:rPr>
          <w:sz w:val="28"/>
          <w:szCs w:val="28"/>
        </w:rPr>
        <w:t>quite</w:t>
      </w:r>
      <w:r>
        <w:rPr>
          <w:sz w:val="28"/>
          <w:szCs w:val="28"/>
        </w:rPr>
        <w:t xml:space="preserve"> similar.  Move the tape head to the other end of the input area</w:t>
      </w:r>
      <w:r w:rsidR="001D32E1">
        <w:rPr>
          <w:sz w:val="28"/>
          <w:szCs w:val="28"/>
        </w:rPr>
        <w:t>,</w:t>
      </w:r>
      <w:r>
        <w:rPr>
          <w:sz w:val="28"/>
          <w:szCs w:val="28"/>
        </w:rPr>
        <w:t xml:space="preserve"> inverting </w:t>
      </w:r>
      <w:r w:rsidR="001E0D8C">
        <w:rPr>
          <w:sz w:val="28"/>
          <w:szCs w:val="28"/>
        </w:rPr>
        <w:t>all</w:t>
      </w:r>
      <w:r w:rsidR="001D32E1">
        <w:rPr>
          <w:sz w:val="28"/>
          <w:szCs w:val="28"/>
        </w:rPr>
        <w:t xml:space="preserve"> </w:t>
      </w:r>
      <w:r>
        <w:rPr>
          <w:sz w:val="28"/>
          <w:szCs w:val="28"/>
        </w:rPr>
        <w:t xml:space="preserve">the tape values on the way. We will know that the other end is reached when we READ a </w:t>
      </w:r>
      <w:r w:rsidRPr="007C41EC">
        <w:rPr>
          <w:b/>
          <w:bCs/>
          <w:sz w:val="28"/>
          <w:szCs w:val="28"/>
        </w:rPr>
        <w:t>b</w:t>
      </w:r>
      <w:r>
        <w:rPr>
          <w:sz w:val="28"/>
          <w:szCs w:val="28"/>
        </w:rPr>
        <w:t xml:space="preserve"> symbol on the tape.  </w:t>
      </w:r>
      <w:r w:rsidR="001D32E1">
        <w:rPr>
          <w:sz w:val="28"/>
          <w:szCs w:val="28"/>
        </w:rPr>
        <w:t>At that point</w:t>
      </w:r>
      <w:r w:rsidR="001E0D8C">
        <w:rPr>
          <w:sz w:val="28"/>
          <w:szCs w:val="28"/>
        </w:rPr>
        <w:t>,</w:t>
      </w:r>
      <w:r w:rsidR="001D32E1">
        <w:rPr>
          <w:sz w:val="28"/>
          <w:szCs w:val="28"/>
        </w:rPr>
        <w:t xml:space="preserve"> the problem is done so we can halt. The completed program looks like this:</w:t>
      </w:r>
    </w:p>
    <w:p w14:paraId="14808727" w14:textId="405524E4" w:rsidR="00F3754C" w:rsidRDefault="001D32E1" w:rsidP="00F3754C">
      <w:pPr>
        <w:jc w:val="center"/>
        <w:rPr>
          <w:sz w:val="28"/>
          <w:szCs w:val="28"/>
        </w:rPr>
      </w:pPr>
      <w:r>
        <w:rPr>
          <w:noProof/>
          <w:sz w:val="28"/>
          <w:szCs w:val="28"/>
        </w:rPr>
        <w:drawing>
          <wp:inline distT="0" distB="0" distL="0" distR="0" wp14:anchorId="1D750DCE" wp14:editId="0E638AA0">
            <wp:extent cx="6858000" cy="4378325"/>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08810CA" w14:textId="5D27F355"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Pr>
          <w:b/>
          <w:bCs/>
          <w:sz w:val="28"/>
          <w:szCs w:val="28"/>
        </w:rPr>
        <w:t>:</w:t>
      </w:r>
      <w:r w:rsidRPr="00CE08ED">
        <w:rPr>
          <w:sz w:val="28"/>
          <w:szCs w:val="28"/>
        </w:rPr>
        <w:t xml:space="preserve"> write a </w:t>
      </w:r>
      <w:r>
        <w:rPr>
          <w:b/>
          <w:bCs/>
          <w:sz w:val="28"/>
          <w:szCs w:val="28"/>
        </w:rPr>
        <w:t>1</w:t>
      </w:r>
      <w:r>
        <w:rPr>
          <w:sz w:val="28"/>
          <w:szCs w:val="28"/>
        </w:rPr>
        <w:t xml:space="preserve">, </w:t>
      </w:r>
      <w:r w:rsidRPr="00CE08ED">
        <w:rPr>
          <w:sz w:val="28"/>
          <w:szCs w:val="28"/>
        </w:rPr>
        <w:t xml:space="preserve">move </w:t>
      </w:r>
      <w:r>
        <w:rPr>
          <w:b/>
          <w:bCs/>
          <w:sz w:val="28"/>
          <w:szCs w:val="28"/>
        </w:rPr>
        <w:t>R</w:t>
      </w:r>
      <w:r w:rsidRPr="001D32E1">
        <w:rPr>
          <w:sz w:val="28"/>
          <w:szCs w:val="28"/>
        </w:rPr>
        <w:t>ight</w:t>
      </w:r>
      <w:r>
        <w:rPr>
          <w:sz w:val="28"/>
          <w:szCs w:val="28"/>
        </w:rPr>
        <w:t>,</w:t>
      </w:r>
      <w:r w:rsidRPr="00CE08ED">
        <w:rPr>
          <w:sz w:val="28"/>
          <w:szCs w:val="28"/>
        </w:rPr>
        <w:t xml:space="preserve"> stay</w:t>
      </w:r>
      <w:r>
        <w:rPr>
          <w:sz w:val="28"/>
          <w:szCs w:val="28"/>
        </w:rPr>
        <w:t xml:space="preserve"> </w:t>
      </w:r>
      <w:r w:rsidRPr="00CE08ED">
        <w:rPr>
          <w:sz w:val="28"/>
          <w:szCs w:val="28"/>
        </w:rPr>
        <w:t xml:space="preserve">in the </w:t>
      </w:r>
      <w:r>
        <w:rPr>
          <w:b/>
          <w:bCs/>
          <w:sz w:val="28"/>
          <w:szCs w:val="28"/>
        </w:rPr>
        <w:t>B</w:t>
      </w:r>
      <w:r w:rsidRPr="00CE08ED">
        <w:rPr>
          <w:b/>
          <w:bCs/>
          <w:sz w:val="28"/>
          <w:szCs w:val="28"/>
        </w:rPr>
        <w:t xml:space="preserve"> </w:t>
      </w:r>
      <w:r w:rsidRPr="00CE08ED">
        <w:rPr>
          <w:sz w:val="28"/>
          <w:szCs w:val="28"/>
        </w:rPr>
        <w:t xml:space="preserve">state.  </w:t>
      </w:r>
    </w:p>
    <w:p w14:paraId="0EF8E3FD" w14:textId="66CFB5DE"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Pr>
          <w:b/>
          <w:bCs/>
          <w:sz w:val="28"/>
          <w:szCs w:val="28"/>
        </w:rPr>
        <w:t>:</w:t>
      </w:r>
      <w:r w:rsidRPr="00CE08ED">
        <w:rPr>
          <w:sz w:val="28"/>
          <w:szCs w:val="28"/>
        </w:rPr>
        <w:t xml:space="preserve"> write a </w:t>
      </w:r>
      <w:r>
        <w:rPr>
          <w:b/>
          <w:bCs/>
          <w:sz w:val="28"/>
          <w:szCs w:val="28"/>
        </w:rPr>
        <w:t>0,</w:t>
      </w:r>
      <w:r w:rsidRPr="00CE08ED">
        <w:rPr>
          <w:sz w:val="28"/>
          <w:szCs w:val="28"/>
        </w:rPr>
        <w:t xml:space="preserve"> move </w:t>
      </w:r>
      <w:r>
        <w:rPr>
          <w:b/>
          <w:bCs/>
          <w:sz w:val="28"/>
          <w:szCs w:val="28"/>
        </w:rPr>
        <w:t>R</w:t>
      </w:r>
      <w:r w:rsidRPr="001D32E1">
        <w:rPr>
          <w:sz w:val="28"/>
          <w:szCs w:val="28"/>
        </w:rPr>
        <w:t>ight</w:t>
      </w:r>
      <w:r>
        <w:rPr>
          <w:sz w:val="28"/>
          <w:szCs w:val="28"/>
        </w:rPr>
        <w:t>,</w:t>
      </w:r>
      <w:r w:rsidRPr="00CE08ED">
        <w:rPr>
          <w:sz w:val="28"/>
          <w:szCs w:val="28"/>
        </w:rPr>
        <w:t xml:space="preserve"> stay in the </w:t>
      </w:r>
      <w:r>
        <w:rPr>
          <w:b/>
          <w:bCs/>
          <w:sz w:val="28"/>
          <w:szCs w:val="28"/>
        </w:rPr>
        <w:t>B</w:t>
      </w:r>
      <w:r w:rsidRPr="00CE08ED">
        <w:rPr>
          <w:sz w:val="28"/>
          <w:szCs w:val="28"/>
        </w:rPr>
        <w:t xml:space="preserve"> state. </w:t>
      </w:r>
    </w:p>
    <w:p w14:paraId="4D282774" w14:textId="78883D19" w:rsidR="001D32E1" w:rsidRPr="001D32E1" w:rsidRDefault="001D32E1" w:rsidP="00F3754C">
      <w:pPr>
        <w:pStyle w:val="ListParagraph"/>
        <w:numPr>
          <w:ilvl w:val="0"/>
          <w:numId w:val="8"/>
        </w:numPr>
        <w:rPr>
          <w:sz w:val="28"/>
          <w:szCs w:val="28"/>
        </w:rPr>
      </w:pPr>
      <w:r w:rsidRPr="00CE08ED">
        <w:rPr>
          <w:sz w:val="28"/>
          <w:szCs w:val="28"/>
        </w:rPr>
        <w:t xml:space="preserve">When we read a </w:t>
      </w:r>
      <w:r w:rsidRPr="00CE08ED">
        <w:rPr>
          <w:b/>
          <w:bCs/>
          <w:sz w:val="28"/>
          <w:szCs w:val="28"/>
        </w:rPr>
        <w:t>b</w:t>
      </w:r>
      <w:r>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Pr>
          <w:b/>
          <w:bCs/>
          <w:sz w:val="28"/>
          <w:szCs w:val="28"/>
        </w:rPr>
        <w:t>,</w:t>
      </w:r>
      <w:r w:rsidRPr="00CE08ED">
        <w:rPr>
          <w:sz w:val="28"/>
          <w:szCs w:val="28"/>
        </w:rPr>
        <w:t xml:space="preserve"> move </w:t>
      </w:r>
      <w:r>
        <w:rPr>
          <w:b/>
          <w:bCs/>
          <w:sz w:val="28"/>
          <w:szCs w:val="28"/>
        </w:rPr>
        <w:t>L</w:t>
      </w:r>
      <w:r w:rsidRPr="001D32E1">
        <w:rPr>
          <w:sz w:val="28"/>
          <w:szCs w:val="28"/>
        </w:rPr>
        <w:t>eft</w:t>
      </w:r>
      <w:r>
        <w:rPr>
          <w:sz w:val="28"/>
          <w:szCs w:val="28"/>
        </w:rPr>
        <w:t>,</w:t>
      </w:r>
      <w:r w:rsidRPr="00CE08ED">
        <w:rPr>
          <w:sz w:val="28"/>
          <w:szCs w:val="28"/>
        </w:rPr>
        <w:t xml:space="preserve"> </w:t>
      </w:r>
      <w:r>
        <w:rPr>
          <w:sz w:val="28"/>
          <w:szCs w:val="28"/>
        </w:rPr>
        <w:t>halt the state machine.</w:t>
      </w:r>
    </w:p>
    <w:p w14:paraId="6974AE74" w14:textId="409E951B" w:rsidR="00F3754C" w:rsidRDefault="006A1C48" w:rsidP="00F3754C">
      <w:pPr>
        <w:rPr>
          <w:sz w:val="28"/>
          <w:szCs w:val="28"/>
        </w:rPr>
      </w:pPr>
      <w:r w:rsidRPr="006A1C48">
        <w:rPr>
          <w:sz w:val="28"/>
          <w:szCs w:val="28"/>
        </w:rPr>
        <w:t xml:space="preserve">So that's it. Our first program is finished, using only </w:t>
      </w:r>
      <w:r w:rsidR="001E0D8C" w:rsidRPr="006A1C48">
        <w:rPr>
          <w:sz w:val="28"/>
          <w:szCs w:val="28"/>
        </w:rPr>
        <w:t>two states</w:t>
      </w:r>
      <w:r w:rsidRPr="006A1C48">
        <w:rPr>
          <w:sz w:val="28"/>
          <w:szCs w:val="28"/>
        </w:rPr>
        <w:t xml:space="preserve"> to accomplish the task. But is the program correct? We should probably STEP through the first Transition to make sure everything is working as expected.</w:t>
      </w:r>
    </w:p>
    <w:p w14:paraId="6309823E" w14:textId="77777777" w:rsidR="001831C0" w:rsidRDefault="001831C0" w:rsidP="00F3754C">
      <w:pPr>
        <w:rPr>
          <w:b/>
          <w:bCs/>
          <w:sz w:val="36"/>
          <w:szCs w:val="36"/>
        </w:rPr>
      </w:pPr>
    </w:p>
    <w:p w14:paraId="0103068E" w14:textId="77777777" w:rsidR="001831C0" w:rsidRDefault="001831C0" w:rsidP="00F3754C">
      <w:pPr>
        <w:rPr>
          <w:b/>
          <w:bCs/>
          <w:sz w:val="36"/>
          <w:szCs w:val="36"/>
        </w:rPr>
      </w:pPr>
    </w:p>
    <w:p w14:paraId="03D5CCB6" w14:textId="77777777" w:rsidR="001831C0" w:rsidRDefault="001831C0" w:rsidP="00F3754C">
      <w:pPr>
        <w:rPr>
          <w:b/>
          <w:bCs/>
          <w:sz w:val="36"/>
          <w:szCs w:val="36"/>
        </w:rPr>
      </w:pPr>
    </w:p>
    <w:p w14:paraId="77266DBB" w14:textId="77777777" w:rsidR="001831C0" w:rsidRDefault="001831C0" w:rsidP="00F3754C">
      <w:pPr>
        <w:rPr>
          <w:b/>
          <w:bCs/>
          <w:sz w:val="36"/>
          <w:szCs w:val="36"/>
        </w:rPr>
      </w:pPr>
    </w:p>
    <w:p w14:paraId="4DE0DAB4" w14:textId="77777777" w:rsidR="001831C0" w:rsidRDefault="001831C0" w:rsidP="00F3754C">
      <w:pPr>
        <w:rPr>
          <w:b/>
          <w:bCs/>
          <w:sz w:val="36"/>
          <w:szCs w:val="36"/>
        </w:rPr>
      </w:pPr>
    </w:p>
    <w:p w14:paraId="1D3D5BE6" w14:textId="184C9AF1" w:rsidR="00F3754C" w:rsidRDefault="00F3754C" w:rsidP="00F3754C">
      <w:pPr>
        <w:rPr>
          <w:b/>
          <w:bCs/>
          <w:sz w:val="36"/>
          <w:szCs w:val="36"/>
        </w:rPr>
      </w:pPr>
      <w:r w:rsidRPr="00F3754C">
        <w:rPr>
          <w:b/>
          <w:bCs/>
          <w:sz w:val="36"/>
          <w:szCs w:val="36"/>
        </w:rPr>
        <w:lastRenderedPageBreak/>
        <w:t xml:space="preserve">Slow and Steady </w:t>
      </w:r>
    </w:p>
    <w:p w14:paraId="68AFE280" w14:textId="1EF39A06" w:rsidR="00F3754C" w:rsidRPr="00F3754C" w:rsidRDefault="00F3754C" w:rsidP="001D32E1">
      <w:pPr>
        <w:rPr>
          <w:sz w:val="28"/>
          <w:szCs w:val="28"/>
        </w:rPr>
      </w:pPr>
      <w:r w:rsidRPr="00F3754C">
        <w:rPr>
          <w:sz w:val="28"/>
          <w:szCs w:val="28"/>
        </w:rPr>
        <w:t>Using the STEP feature is a great way to debug a TMD-</w:t>
      </w:r>
      <w:r w:rsidR="001D32E1">
        <w:rPr>
          <w:sz w:val="28"/>
          <w:szCs w:val="28"/>
        </w:rPr>
        <w:t>2</w:t>
      </w:r>
      <w:r w:rsidRPr="00F3754C">
        <w:rPr>
          <w:sz w:val="28"/>
          <w:szCs w:val="28"/>
        </w:rPr>
        <w:t xml:space="preserve"> program. </w:t>
      </w:r>
      <w:r w:rsidR="00226F7D">
        <w:rPr>
          <w:sz w:val="28"/>
          <w:szCs w:val="28"/>
        </w:rPr>
        <w:t>S</w:t>
      </w:r>
      <w:r w:rsidRPr="00F3754C">
        <w:rPr>
          <w:sz w:val="28"/>
          <w:szCs w:val="28"/>
        </w:rPr>
        <w:t xml:space="preserve">et the </w:t>
      </w:r>
      <w:r w:rsidR="00226F7D">
        <w:rPr>
          <w:sz w:val="28"/>
          <w:szCs w:val="28"/>
        </w:rPr>
        <w:t>mode</w:t>
      </w:r>
      <w:r w:rsidRPr="00F3754C">
        <w:rPr>
          <w:sz w:val="28"/>
          <w:szCs w:val="28"/>
        </w:rPr>
        <w:t xml:space="preserve"> </w:t>
      </w:r>
      <w:r w:rsidR="00226F7D">
        <w:rPr>
          <w:sz w:val="28"/>
          <w:szCs w:val="28"/>
        </w:rPr>
        <w:t xml:space="preserve">radio </w:t>
      </w:r>
      <w:r w:rsidR="001831C0">
        <w:rPr>
          <w:sz w:val="28"/>
          <w:szCs w:val="28"/>
        </w:rPr>
        <w:t xml:space="preserve">button </w:t>
      </w:r>
      <w:r w:rsidR="001831C0" w:rsidRPr="00F3754C">
        <w:rPr>
          <w:sz w:val="28"/>
          <w:szCs w:val="28"/>
        </w:rPr>
        <w:t>to</w:t>
      </w:r>
      <w:r w:rsidRPr="00F3754C">
        <w:rPr>
          <w:sz w:val="28"/>
          <w:szCs w:val="28"/>
        </w:rPr>
        <w:t xml:space="preserve"> STEP</w:t>
      </w:r>
      <w:r w:rsidR="001831C0">
        <w:rPr>
          <w:sz w:val="28"/>
          <w:szCs w:val="28"/>
        </w:rPr>
        <w:t xml:space="preserve">. Change some of the tape cells to </w:t>
      </w:r>
      <w:r w:rsidR="001831C0" w:rsidRPr="001831C0">
        <w:rPr>
          <w:b/>
          <w:bCs/>
          <w:sz w:val="28"/>
          <w:szCs w:val="28"/>
        </w:rPr>
        <w:t>1</w:t>
      </w:r>
      <w:r w:rsidR="001831C0">
        <w:rPr>
          <w:sz w:val="28"/>
          <w:szCs w:val="28"/>
        </w:rPr>
        <w:t xml:space="preserve"> so that we can make sure that inversion is working as expected.</w:t>
      </w:r>
      <w:r w:rsidRPr="00F3754C">
        <w:rPr>
          <w:sz w:val="28"/>
          <w:szCs w:val="28"/>
        </w:rPr>
        <w:t xml:space="preserve"> </w:t>
      </w:r>
      <w:r w:rsidR="001E0D8C">
        <w:rPr>
          <w:sz w:val="28"/>
          <w:szCs w:val="28"/>
        </w:rPr>
        <w:t>The input are</w:t>
      </w:r>
      <w:r w:rsidR="003A5D43">
        <w:rPr>
          <w:sz w:val="28"/>
          <w:szCs w:val="28"/>
        </w:rPr>
        <w:t>a</w:t>
      </w:r>
      <w:r w:rsidR="001E0D8C">
        <w:rPr>
          <w:sz w:val="28"/>
          <w:szCs w:val="28"/>
        </w:rPr>
        <w:t xml:space="preserve"> has the value </w:t>
      </w:r>
      <w:r w:rsidR="001E0D8C" w:rsidRPr="003A5D43">
        <w:rPr>
          <w:b/>
          <w:bCs/>
          <w:sz w:val="28"/>
          <w:szCs w:val="28"/>
        </w:rPr>
        <w:t>011010101</w:t>
      </w:r>
      <w:r w:rsidR="001E0D8C">
        <w:rPr>
          <w:sz w:val="28"/>
          <w:szCs w:val="28"/>
        </w:rPr>
        <w:t xml:space="preserve"> </w:t>
      </w:r>
      <w:r w:rsidR="003A5D43">
        <w:rPr>
          <w:sz w:val="28"/>
          <w:szCs w:val="28"/>
        </w:rPr>
        <w:t xml:space="preserve">in this example. </w:t>
      </w:r>
      <w:r w:rsidR="001831C0">
        <w:rPr>
          <w:sz w:val="28"/>
          <w:szCs w:val="28"/>
        </w:rPr>
        <w:t>P</w:t>
      </w:r>
      <w:r w:rsidRPr="00F3754C">
        <w:rPr>
          <w:sz w:val="28"/>
          <w:szCs w:val="28"/>
        </w:rPr>
        <w:t xml:space="preserve">ress the </w:t>
      </w:r>
      <w:r w:rsidR="00226F7D">
        <w:rPr>
          <w:sz w:val="28"/>
          <w:szCs w:val="28"/>
        </w:rPr>
        <w:t>play</w:t>
      </w:r>
      <w:r w:rsidRPr="00F3754C">
        <w:rPr>
          <w:sz w:val="28"/>
          <w:szCs w:val="28"/>
        </w:rPr>
        <w:t xml:space="preserve"> button once</w:t>
      </w:r>
      <w:r w:rsidR="003A5D43">
        <w:rPr>
          <w:sz w:val="28"/>
          <w:szCs w:val="28"/>
        </w:rPr>
        <w:t>.</w:t>
      </w:r>
    </w:p>
    <w:p w14:paraId="18E682D0" w14:textId="6368C9AE" w:rsidR="001831C0" w:rsidRPr="00F3754C" w:rsidRDefault="001831C0" w:rsidP="00F3754C">
      <w:pPr>
        <w:jc w:val="center"/>
        <w:rPr>
          <w:sz w:val="28"/>
          <w:szCs w:val="28"/>
        </w:rPr>
      </w:pPr>
      <w:r>
        <w:rPr>
          <w:noProof/>
          <w:sz w:val="28"/>
          <w:szCs w:val="28"/>
        </w:rPr>
        <w:drawing>
          <wp:inline distT="0" distB="0" distL="0" distR="0" wp14:anchorId="460DFBF1" wp14:editId="6B4E4FE7">
            <wp:extent cx="6858000" cy="4378325"/>
            <wp:effectExtent l="0" t="0" r="0" b="31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0A7673EB" w14:textId="3001C1F7" w:rsidR="001831C0" w:rsidRDefault="001831C0" w:rsidP="00F3754C">
      <w:pPr>
        <w:rPr>
          <w:sz w:val="28"/>
          <w:szCs w:val="28"/>
        </w:rPr>
      </w:pPr>
      <w:r>
        <w:rPr>
          <w:sz w:val="28"/>
          <w:szCs w:val="28"/>
        </w:rPr>
        <w:t xml:space="preserve">We </w:t>
      </w:r>
      <w:r w:rsidR="007D150A">
        <w:rPr>
          <w:sz w:val="28"/>
          <w:szCs w:val="28"/>
        </w:rPr>
        <w:t>know</w:t>
      </w:r>
      <w:r>
        <w:rPr>
          <w:sz w:val="28"/>
          <w:szCs w:val="28"/>
        </w:rPr>
        <w:t xml:space="preserve"> that the </w:t>
      </w:r>
      <w:r w:rsidR="007D150A">
        <w:rPr>
          <w:sz w:val="28"/>
          <w:szCs w:val="28"/>
        </w:rPr>
        <w:t>state</w:t>
      </w:r>
      <w:r>
        <w:rPr>
          <w:sz w:val="28"/>
          <w:szCs w:val="28"/>
        </w:rPr>
        <w:t xml:space="preserve"> machine is running </w:t>
      </w:r>
      <w:r w:rsidR="007D150A">
        <w:rPr>
          <w:sz w:val="28"/>
          <w:szCs w:val="28"/>
        </w:rPr>
        <w:t xml:space="preserve">because the play button is green. </w:t>
      </w:r>
      <w:r w:rsidR="007D150A" w:rsidRPr="007D150A">
        <w:rPr>
          <w:b/>
          <w:bCs/>
          <w:sz w:val="28"/>
          <w:szCs w:val="28"/>
        </w:rPr>
        <w:t>A</w:t>
      </w:r>
      <w:r w:rsidR="007D150A">
        <w:rPr>
          <w:sz w:val="28"/>
          <w:szCs w:val="28"/>
        </w:rPr>
        <w:t xml:space="preserve"> is the active state, and we are about to perform the READ step. Press play again.</w:t>
      </w:r>
    </w:p>
    <w:p w14:paraId="4E7AFAF2" w14:textId="2EADE147" w:rsidR="007D150A" w:rsidRDefault="007D150A" w:rsidP="00F3754C">
      <w:pPr>
        <w:rPr>
          <w:sz w:val="28"/>
          <w:szCs w:val="28"/>
        </w:rPr>
      </w:pPr>
      <w:r>
        <w:rPr>
          <w:noProof/>
          <w:sz w:val="28"/>
          <w:szCs w:val="28"/>
        </w:rPr>
        <w:lastRenderedPageBreak/>
        <w:drawing>
          <wp:inline distT="0" distB="0" distL="0" distR="0" wp14:anchorId="5FA829FF" wp14:editId="619C93B5">
            <wp:extent cx="6858000" cy="4378325"/>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DEFC6A7" w14:textId="001C3062" w:rsidR="00F3754C" w:rsidRPr="00F3754C" w:rsidRDefault="00F3754C" w:rsidP="00F3754C">
      <w:pPr>
        <w:rPr>
          <w:sz w:val="28"/>
          <w:szCs w:val="28"/>
        </w:rPr>
      </w:pPr>
      <w:r w:rsidRPr="00F3754C">
        <w:rPr>
          <w:sz w:val="28"/>
          <w:szCs w:val="28"/>
        </w:rPr>
        <w:t>We can see that the READ operation has selected the</w:t>
      </w:r>
      <w:r w:rsidRPr="007D150A">
        <w:rPr>
          <w:b/>
          <w:bCs/>
          <w:sz w:val="28"/>
          <w:szCs w:val="28"/>
        </w:rPr>
        <w:t xml:space="preserve"> A</w:t>
      </w:r>
      <w:r w:rsidR="007D150A" w:rsidRPr="007D150A">
        <w:rPr>
          <w:b/>
          <w:bCs/>
          <w:sz w:val="28"/>
          <w:szCs w:val="28"/>
        </w:rPr>
        <w:t>1</w:t>
      </w:r>
      <w:r w:rsidRPr="00F3754C">
        <w:rPr>
          <w:sz w:val="28"/>
          <w:szCs w:val="28"/>
        </w:rPr>
        <w:t xml:space="preserve"> </w:t>
      </w:r>
      <w:r w:rsidR="003A5D43">
        <w:rPr>
          <w:sz w:val="28"/>
          <w:szCs w:val="28"/>
        </w:rPr>
        <w:t>t</w:t>
      </w:r>
      <w:r w:rsidRPr="00F3754C">
        <w:rPr>
          <w:sz w:val="28"/>
          <w:szCs w:val="28"/>
        </w:rPr>
        <w:t>ransition to execute</w:t>
      </w:r>
      <w:r w:rsidR="003A5D43">
        <w:rPr>
          <w:sz w:val="28"/>
          <w:szCs w:val="28"/>
        </w:rPr>
        <w:t>,</w:t>
      </w:r>
      <w:r w:rsidRPr="00F3754C">
        <w:rPr>
          <w:sz w:val="28"/>
          <w:szCs w:val="28"/>
        </w:rPr>
        <w:t xml:space="preserve"> which is correct since we are in state </w:t>
      </w:r>
      <w:r w:rsidR="003A5D43" w:rsidRPr="003A5D43">
        <w:rPr>
          <w:b/>
          <w:bCs/>
          <w:sz w:val="28"/>
          <w:szCs w:val="28"/>
        </w:rPr>
        <w:t>A</w:t>
      </w:r>
      <w:r w:rsidRPr="00F3754C">
        <w:rPr>
          <w:sz w:val="28"/>
          <w:szCs w:val="28"/>
        </w:rPr>
        <w:t xml:space="preserve"> and the </w:t>
      </w:r>
      <w:r w:rsidR="003A5D43">
        <w:rPr>
          <w:sz w:val="28"/>
          <w:szCs w:val="28"/>
        </w:rPr>
        <w:t>tape h</w:t>
      </w:r>
      <w:r w:rsidRPr="00F3754C">
        <w:rPr>
          <w:sz w:val="28"/>
          <w:szCs w:val="28"/>
        </w:rPr>
        <w:t xml:space="preserve">ead is on a </w:t>
      </w:r>
      <w:r w:rsidR="007D150A" w:rsidRPr="003A5D43">
        <w:rPr>
          <w:b/>
          <w:bCs/>
          <w:sz w:val="28"/>
          <w:szCs w:val="28"/>
        </w:rPr>
        <w:t>1</w:t>
      </w:r>
      <w:r w:rsidRPr="00F3754C">
        <w:rPr>
          <w:sz w:val="28"/>
          <w:szCs w:val="28"/>
        </w:rPr>
        <w:t xml:space="preserve"> cell. </w:t>
      </w:r>
      <w:r w:rsidR="003A5D43">
        <w:rPr>
          <w:sz w:val="28"/>
          <w:szCs w:val="28"/>
        </w:rPr>
        <w:t>N</w:t>
      </w:r>
      <w:r w:rsidRPr="00F3754C">
        <w:rPr>
          <w:sz w:val="28"/>
          <w:szCs w:val="28"/>
        </w:rPr>
        <w:t xml:space="preserve">ext </w:t>
      </w:r>
      <w:r w:rsidR="003A5D43">
        <w:rPr>
          <w:sz w:val="28"/>
          <w:szCs w:val="28"/>
        </w:rPr>
        <w:t>t</w:t>
      </w:r>
      <w:r w:rsidRPr="00F3754C">
        <w:rPr>
          <w:sz w:val="28"/>
          <w:szCs w:val="28"/>
        </w:rPr>
        <w:t xml:space="preserve">ransition </w:t>
      </w:r>
      <w:r w:rsidR="003A5D43">
        <w:rPr>
          <w:sz w:val="28"/>
          <w:szCs w:val="28"/>
        </w:rPr>
        <w:t>s</w:t>
      </w:r>
      <w:r w:rsidRPr="00F3754C">
        <w:rPr>
          <w:sz w:val="28"/>
          <w:szCs w:val="28"/>
        </w:rPr>
        <w:t>tep has been set to WRITE. Check!</w:t>
      </w:r>
      <w:r w:rsidR="007D150A">
        <w:rPr>
          <w:sz w:val="28"/>
          <w:szCs w:val="28"/>
        </w:rPr>
        <w:t xml:space="preserve"> </w:t>
      </w:r>
      <w:r w:rsidRPr="00F3754C">
        <w:rPr>
          <w:sz w:val="28"/>
          <w:szCs w:val="28"/>
        </w:rPr>
        <w:t xml:space="preserve">Press the </w:t>
      </w:r>
      <w:r w:rsidR="007D150A">
        <w:rPr>
          <w:sz w:val="28"/>
          <w:szCs w:val="28"/>
        </w:rPr>
        <w:t>play</w:t>
      </w:r>
      <w:r w:rsidRPr="00F3754C">
        <w:rPr>
          <w:sz w:val="28"/>
          <w:szCs w:val="28"/>
        </w:rPr>
        <w:t xml:space="preserve"> button again</w:t>
      </w:r>
      <w:r w:rsidR="007D150A">
        <w:rPr>
          <w:sz w:val="28"/>
          <w:szCs w:val="28"/>
        </w:rPr>
        <w:t>.</w:t>
      </w:r>
    </w:p>
    <w:p w14:paraId="12A4C080" w14:textId="1509D575" w:rsidR="00F3754C" w:rsidRPr="00F3754C" w:rsidRDefault="007D150A" w:rsidP="00F3754C">
      <w:pPr>
        <w:jc w:val="center"/>
        <w:rPr>
          <w:sz w:val="28"/>
          <w:szCs w:val="28"/>
        </w:rPr>
      </w:pPr>
      <w:r>
        <w:rPr>
          <w:noProof/>
          <w:sz w:val="28"/>
          <w:szCs w:val="28"/>
        </w:rPr>
        <w:lastRenderedPageBreak/>
        <w:drawing>
          <wp:inline distT="0" distB="0" distL="0" distR="0" wp14:anchorId="354EB781" wp14:editId="05251A71">
            <wp:extent cx="6858000" cy="4378325"/>
            <wp:effectExtent l="0" t="0" r="0" b="317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1B9E2D5" w14:textId="1E1962E3" w:rsidR="00F3754C" w:rsidRDefault="00F3754C" w:rsidP="00F3754C">
      <w:pPr>
        <w:rPr>
          <w:sz w:val="28"/>
          <w:szCs w:val="28"/>
        </w:rPr>
      </w:pPr>
      <w:r w:rsidRPr="00F3754C">
        <w:rPr>
          <w:sz w:val="28"/>
          <w:szCs w:val="28"/>
        </w:rPr>
        <w:t>WRITE was execute</w:t>
      </w:r>
      <w:r w:rsidR="00FF4030">
        <w:rPr>
          <w:sz w:val="28"/>
          <w:szCs w:val="28"/>
        </w:rPr>
        <w:t>d</w:t>
      </w:r>
      <w:r w:rsidRPr="00F3754C">
        <w:rPr>
          <w:sz w:val="28"/>
          <w:szCs w:val="28"/>
        </w:rPr>
        <w:t xml:space="preserve"> and the </w:t>
      </w:r>
      <w:r w:rsidR="007D150A">
        <w:rPr>
          <w:sz w:val="28"/>
          <w:szCs w:val="28"/>
        </w:rPr>
        <w:t>tape head</w:t>
      </w:r>
      <w:r w:rsidRPr="00F3754C">
        <w:rPr>
          <w:sz w:val="28"/>
          <w:szCs w:val="28"/>
        </w:rPr>
        <w:t xml:space="preserve"> </w:t>
      </w:r>
      <w:r w:rsidR="003A5D43">
        <w:rPr>
          <w:sz w:val="28"/>
          <w:szCs w:val="28"/>
        </w:rPr>
        <w:t>still shows</w:t>
      </w:r>
      <w:r w:rsidRPr="00F3754C">
        <w:rPr>
          <w:sz w:val="28"/>
          <w:szCs w:val="28"/>
        </w:rPr>
        <w:t xml:space="preserve"> a </w:t>
      </w:r>
      <w:r w:rsidR="007D150A" w:rsidRPr="00101A83">
        <w:rPr>
          <w:b/>
          <w:bCs/>
          <w:sz w:val="28"/>
          <w:szCs w:val="28"/>
        </w:rPr>
        <w:t>1</w:t>
      </w:r>
      <w:r w:rsidR="003A5D43" w:rsidRPr="003A5D43">
        <w:rPr>
          <w:sz w:val="28"/>
          <w:szCs w:val="28"/>
        </w:rPr>
        <w:t xml:space="preserve"> as expected</w:t>
      </w:r>
      <w:r w:rsidR="00FF4030" w:rsidRPr="003A5D43">
        <w:rPr>
          <w:sz w:val="28"/>
          <w:szCs w:val="28"/>
        </w:rPr>
        <w:t>.</w:t>
      </w:r>
      <w:r w:rsidRPr="003A5D43">
        <w:rPr>
          <w:sz w:val="28"/>
          <w:szCs w:val="28"/>
        </w:rPr>
        <w:t xml:space="preserve"> </w:t>
      </w:r>
      <w:r w:rsidR="003A5D43">
        <w:rPr>
          <w:sz w:val="28"/>
          <w:szCs w:val="28"/>
        </w:rPr>
        <w:t>N</w:t>
      </w:r>
      <w:r w:rsidRPr="00F3754C">
        <w:rPr>
          <w:sz w:val="28"/>
          <w:szCs w:val="28"/>
        </w:rPr>
        <w:t xml:space="preserve">ext </w:t>
      </w:r>
      <w:r w:rsidR="003A5D43">
        <w:rPr>
          <w:sz w:val="28"/>
          <w:szCs w:val="28"/>
        </w:rPr>
        <w:t>t</w:t>
      </w:r>
      <w:r w:rsidRPr="00F3754C">
        <w:rPr>
          <w:sz w:val="28"/>
          <w:szCs w:val="28"/>
        </w:rPr>
        <w:t xml:space="preserve">ransition </w:t>
      </w:r>
      <w:r w:rsidR="003A5D43">
        <w:rPr>
          <w:sz w:val="28"/>
          <w:szCs w:val="28"/>
        </w:rPr>
        <w:t>s</w:t>
      </w:r>
      <w:r w:rsidRPr="00F3754C">
        <w:rPr>
          <w:sz w:val="28"/>
          <w:szCs w:val="28"/>
        </w:rPr>
        <w:t>tep set to MOVE. Check!</w:t>
      </w:r>
      <w:r w:rsidR="00101A83">
        <w:rPr>
          <w:sz w:val="28"/>
          <w:szCs w:val="28"/>
        </w:rPr>
        <w:t xml:space="preserve"> </w:t>
      </w:r>
      <w:r w:rsidRPr="00F3754C">
        <w:rPr>
          <w:sz w:val="28"/>
          <w:szCs w:val="28"/>
        </w:rPr>
        <w:t>Press the PLAY button again</w:t>
      </w:r>
      <w:r w:rsidR="00101A83">
        <w:rPr>
          <w:sz w:val="28"/>
          <w:szCs w:val="28"/>
        </w:rPr>
        <w:t>.</w:t>
      </w:r>
    </w:p>
    <w:p w14:paraId="791BC698" w14:textId="73DBBE23" w:rsidR="00101A83" w:rsidRPr="00F3754C" w:rsidRDefault="00101A83" w:rsidP="00F3754C">
      <w:pPr>
        <w:rPr>
          <w:sz w:val="28"/>
          <w:szCs w:val="28"/>
        </w:rPr>
      </w:pPr>
      <w:r>
        <w:rPr>
          <w:noProof/>
          <w:sz w:val="28"/>
          <w:szCs w:val="28"/>
        </w:rPr>
        <w:lastRenderedPageBreak/>
        <w:drawing>
          <wp:inline distT="0" distB="0" distL="0" distR="0" wp14:anchorId="501A27EB" wp14:editId="4661A14F">
            <wp:extent cx="6858000" cy="4378325"/>
            <wp:effectExtent l="0" t="0" r="0" b="317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4BBFD41" w14:textId="4258AF0F" w:rsidR="00F3754C" w:rsidRPr="00F3754C" w:rsidRDefault="003A5D43" w:rsidP="00F3754C">
      <w:pPr>
        <w:rPr>
          <w:sz w:val="28"/>
          <w:szCs w:val="28"/>
        </w:rPr>
      </w:pPr>
      <w:r>
        <w:rPr>
          <w:sz w:val="28"/>
          <w:szCs w:val="28"/>
        </w:rPr>
        <w:t>N</w:t>
      </w:r>
      <w:r w:rsidR="00F3754C" w:rsidRPr="00F3754C">
        <w:rPr>
          <w:sz w:val="28"/>
          <w:szCs w:val="28"/>
        </w:rPr>
        <w:t xml:space="preserve">ext </w:t>
      </w:r>
      <w:r>
        <w:rPr>
          <w:sz w:val="28"/>
          <w:szCs w:val="28"/>
        </w:rPr>
        <w:t>t</w:t>
      </w:r>
      <w:r w:rsidR="00F3754C" w:rsidRPr="00F3754C">
        <w:rPr>
          <w:sz w:val="28"/>
          <w:szCs w:val="28"/>
        </w:rPr>
        <w:t xml:space="preserve">ransition </w:t>
      </w:r>
      <w:r>
        <w:rPr>
          <w:sz w:val="28"/>
          <w:szCs w:val="28"/>
        </w:rPr>
        <w:t>s</w:t>
      </w:r>
      <w:r w:rsidR="00F3754C" w:rsidRPr="00F3754C">
        <w:rPr>
          <w:sz w:val="28"/>
          <w:szCs w:val="28"/>
        </w:rPr>
        <w:t xml:space="preserve">tep set to GOTO. </w:t>
      </w:r>
      <w:r w:rsidR="00101A83">
        <w:rPr>
          <w:sz w:val="28"/>
          <w:szCs w:val="28"/>
        </w:rPr>
        <w:t>Tape</w:t>
      </w:r>
      <w:r w:rsidR="00F3754C" w:rsidRPr="00F3754C">
        <w:rPr>
          <w:sz w:val="28"/>
          <w:szCs w:val="28"/>
        </w:rPr>
        <w:t xml:space="preserve"> has been correctly moved one cell to the left. Check</w:t>
      </w:r>
      <w:r w:rsidR="00101A83">
        <w:rPr>
          <w:sz w:val="28"/>
          <w:szCs w:val="28"/>
        </w:rPr>
        <w:t xml:space="preserve">! </w:t>
      </w:r>
      <w:r w:rsidR="00F3754C" w:rsidRPr="00F3754C">
        <w:rPr>
          <w:sz w:val="28"/>
          <w:szCs w:val="28"/>
        </w:rPr>
        <w:t>Press the PLAY button one more time</w:t>
      </w:r>
      <w:r w:rsidR="00101A83">
        <w:rPr>
          <w:sz w:val="28"/>
          <w:szCs w:val="28"/>
        </w:rPr>
        <w:t>.</w:t>
      </w:r>
    </w:p>
    <w:p w14:paraId="5AEF6015" w14:textId="5E7C5C08" w:rsidR="00F3754C" w:rsidRPr="00F3754C" w:rsidRDefault="00101A83" w:rsidP="00F3754C">
      <w:pPr>
        <w:jc w:val="center"/>
        <w:rPr>
          <w:sz w:val="28"/>
          <w:szCs w:val="28"/>
        </w:rPr>
      </w:pPr>
      <w:r>
        <w:rPr>
          <w:noProof/>
          <w:sz w:val="28"/>
          <w:szCs w:val="28"/>
        </w:rPr>
        <w:lastRenderedPageBreak/>
        <w:drawing>
          <wp:inline distT="0" distB="0" distL="0" distR="0" wp14:anchorId="63E37B97" wp14:editId="737768A3">
            <wp:extent cx="6858000" cy="4378325"/>
            <wp:effectExtent l="0" t="0" r="0" b="317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4587A8E" w14:textId="7E8F2591" w:rsidR="00101A83" w:rsidRDefault="00F3754C" w:rsidP="00F3754C">
      <w:pPr>
        <w:rPr>
          <w:sz w:val="28"/>
          <w:szCs w:val="28"/>
        </w:rPr>
      </w:pPr>
      <w:r w:rsidRPr="00F3754C">
        <w:rPr>
          <w:sz w:val="28"/>
          <w:szCs w:val="28"/>
        </w:rPr>
        <w:t xml:space="preserve">GOTO has </w:t>
      </w:r>
      <w:r w:rsidR="003A5D43">
        <w:rPr>
          <w:sz w:val="28"/>
          <w:szCs w:val="28"/>
        </w:rPr>
        <w:t>t</w:t>
      </w:r>
      <w:r w:rsidRPr="00F3754C">
        <w:rPr>
          <w:sz w:val="28"/>
          <w:szCs w:val="28"/>
        </w:rPr>
        <w:t xml:space="preserve">ransitioned back to the </w:t>
      </w:r>
      <w:r w:rsidR="007B720C" w:rsidRPr="003A5D43">
        <w:rPr>
          <w:b/>
          <w:bCs/>
          <w:sz w:val="28"/>
          <w:szCs w:val="28"/>
        </w:rPr>
        <w:t>A</w:t>
      </w:r>
      <w:r w:rsidRPr="00F3754C">
        <w:rPr>
          <w:sz w:val="28"/>
          <w:szCs w:val="28"/>
        </w:rPr>
        <w:t xml:space="preserve"> state and is ready to READ the next cell. Check!</w:t>
      </w:r>
      <w:r w:rsidR="007B720C">
        <w:rPr>
          <w:sz w:val="28"/>
          <w:szCs w:val="28"/>
        </w:rPr>
        <w:t xml:space="preserve"> </w:t>
      </w:r>
      <w:r w:rsidRPr="00F3754C">
        <w:rPr>
          <w:sz w:val="28"/>
          <w:szCs w:val="28"/>
        </w:rPr>
        <w:t xml:space="preserve">All is looking good. Time to </w:t>
      </w:r>
      <w:r w:rsidR="00101A83">
        <w:rPr>
          <w:sz w:val="28"/>
          <w:szCs w:val="28"/>
        </w:rPr>
        <w:t>try the other modes</w:t>
      </w:r>
      <w:r w:rsidRPr="00F3754C">
        <w:rPr>
          <w:sz w:val="28"/>
          <w:szCs w:val="28"/>
        </w:rPr>
        <w:t>.</w:t>
      </w:r>
    </w:p>
    <w:p w14:paraId="07100400" w14:textId="5B8C879D" w:rsidR="00101A83" w:rsidRPr="00101A83" w:rsidRDefault="00101A83" w:rsidP="00F3754C">
      <w:pPr>
        <w:rPr>
          <w:b/>
          <w:bCs/>
          <w:sz w:val="36"/>
          <w:szCs w:val="36"/>
        </w:rPr>
      </w:pPr>
      <w:r w:rsidRPr="00101A83">
        <w:rPr>
          <w:b/>
          <w:bCs/>
          <w:sz w:val="36"/>
          <w:szCs w:val="36"/>
        </w:rPr>
        <w:t>Demoing</w:t>
      </w:r>
    </w:p>
    <w:p w14:paraId="4DFA30B8" w14:textId="261E8BCF" w:rsidR="007B720C" w:rsidRDefault="00101A83" w:rsidP="00F3754C">
      <w:pPr>
        <w:rPr>
          <w:sz w:val="28"/>
          <w:szCs w:val="28"/>
        </w:rPr>
      </w:pPr>
      <w:r>
        <w:rPr>
          <w:sz w:val="28"/>
          <w:szCs w:val="28"/>
        </w:rPr>
        <w:t xml:space="preserve">Click the DEMO radio button. Your program should continue to run at a rate of about one step per second. At this speed you should be still be able to follow what the state machine is doing. </w:t>
      </w:r>
      <w:r w:rsidR="007B720C">
        <w:rPr>
          <w:sz w:val="28"/>
          <w:szCs w:val="28"/>
        </w:rPr>
        <w:t xml:space="preserve">When you have seen enough click the halt button. </w:t>
      </w:r>
    </w:p>
    <w:p w14:paraId="68E8D67C" w14:textId="77777777" w:rsidR="007B720C" w:rsidRDefault="007B720C" w:rsidP="00F3754C">
      <w:pPr>
        <w:rPr>
          <w:b/>
          <w:bCs/>
          <w:sz w:val="36"/>
          <w:szCs w:val="36"/>
        </w:rPr>
      </w:pPr>
    </w:p>
    <w:p w14:paraId="10C9DA79" w14:textId="77777777" w:rsidR="007B720C" w:rsidRDefault="007B720C" w:rsidP="00F3754C">
      <w:pPr>
        <w:rPr>
          <w:b/>
          <w:bCs/>
          <w:sz w:val="36"/>
          <w:szCs w:val="36"/>
        </w:rPr>
      </w:pPr>
    </w:p>
    <w:p w14:paraId="6542C923" w14:textId="77777777" w:rsidR="007B720C" w:rsidRDefault="007B720C" w:rsidP="00F3754C">
      <w:pPr>
        <w:rPr>
          <w:b/>
          <w:bCs/>
          <w:sz w:val="36"/>
          <w:szCs w:val="36"/>
        </w:rPr>
      </w:pPr>
    </w:p>
    <w:p w14:paraId="6BE50B09" w14:textId="77777777" w:rsidR="007B720C" w:rsidRDefault="007B720C" w:rsidP="00F3754C">
      <w:pPr>
        <w:rPr>
          <w:b/>
          <w:bCs/>
          <w:sz w:val="36"/>
          <w:szCs w:val="36"/>
        </w:rPr>
      </w:pPr>
    </w:p>
    <w:p w14:paraId="106F85F5" w14:textId="77777777" w:rsidR="007B720C" w:rsidRDefault="007B720C" w:rsidP="00F3754C">
      <w:pPr>
        <w:rPr>
          <w:b/>
          <w:bCs/>
          <w:sz w:val="36"/>
          <w:szCs w:val="36"/>
        </w:rPr>
      </w:pPr>
    </w:p>
    <w:p w14:paraId="4C103284" w14:textId="77777777" w:rsidR="007B720C" w:rsidRDefault="007B720C" w:rsidP="00F3754C">
      <w:pPr>
        <w:rPr>
          <w:b/>
          <w:bCs/>
          <w:sz w:val="36"/>
          <w:szCs w:val="36"/>
        </w:rPr>
      </w:pPr>
    </w:p>
    <w:p w14:paraId="4403A098" w14:textId="77777777" w:rsidR="003A5D43" w:rsidRDefault="003A5D43" w:rsidP="00F3754C">
      <w:pPr>
        <w:rPr>
          <w:b/>
          <w:bCs/>
          <w:sz w:val="36"/>
          <w:szCs w:val="36"/>
        </w:rPr>
      </w:pPr>
    </w:p>
    <w:p w14:paraId="1FC60F2F" w14:textId="54A11DDE" w:rsidR="00F3754C" w:rsidRPr="00F3754C" w:rsidRDefault="00F3754C" w:rsidP="00F3754C">
      <w:pPr>
        <w:rPr>
          <w:b/>
          <w:bCs/>
          <w:sz w:val="36"/>
          <w:szCs w:val="36"/>
        </w:rPr>
      </w:pPr>
      <w:r w:rsidRPr="00F3754C">
        <w:rPr>
          <w:b/>
          <w:bCs/>
          <w:sz w:val="36"/>
          <w:szCs w:val="36"/>
        </w:rPr>
        <w:lastRenderedPageBreak/>
        <w:t xml:space="preserve">Running </w:t>
      </w:r>
    </w:p>
    <w:p w14:paraId="28758734" w14:textId="77365D4C" w:rsidR="00F3754C" w:rsidRPr="008149F4" w:rsidRDefault="007B720C" w:rsidP="00F3754C">
      <w:pPr>
        <w:rPr>
          <w:sz w:val="28"/>
          <w:szCs w:val="28"/>
        </w:rPr>
      </w:pPr>
      <w:r>
        <w:rPr>
          <w:sz w:val="28"/>
          <w:szCs w:val="28"/>
        </w:rPr>
        <w:t>At this point your program should be suspended. Click the RUN radio button and then click the play button to resume execution. The program will complete without any screen update</w:t>
      </w:r>
      <w:r w:rsidR="003A5D43">
        <w:rPr>
          <w:sz w:val="28"/>
          <w:szCs w:val="28"/>
        </w:rPr>
        <w:t>s</w:t>
      </w:r>
      <w:r>
        <w:rPr>
          <w:sz w:val="28"/>
          <w:szCs w:val="28"/>
        </w:rPr>
        <w:t>.</w:t>
      </w:r>
      <w:r w:rsidR="003A5D43">
        <w:rPr>
          <w:sz w:val="28"/>
          <w:szCs w:val="28"/>
        </w:rPr>
        <w:t xml:space="preserve"> </w:t>
      </w:r>
      <w:r>
        <w:rPr>
          <w:sz w:val="28"/>
          <w:szCs w:val="28"/>
        </w:rPr>
        <w:t xml:space="preserve">When </w:t>
      </w:r>
      <w:r w:rsidR="003A5D43">
        <w:rPr>
          <w:sz w:val="28"/>
          <w:szCs w:val="28"/>
        </w:rPr>
        <w:t xml:space="preserve">execution is </w:t>
      </w:r>
      <w:r>
        <w:rPr>
          <w:sz w:val="28"/>
          <w:szCs w:val="28"/>
        </w:rPr>
        <w:t>done the halt button should be red and the tape values inverted. I shifted the tape so that the 0 cell was centered under the head and this is my result.</w:t>
      </w:r>
      <w:r w:rsidR="003A5D43">
        <w:rPr>
          <w:sz w:val="28"/>
          <w:szCs w:val="28"/>
        </w:rPr>
        <w:t xml:space="preserve"> </w:t>
      </w:r>
      <w:r w:rsidR="008149F4">
        <w:rPr>
          <w:sz w:val="28"/>
          <w:szCs w:val="28"/>
        </w:rPr>
        <w:t xml:space="preserve">The input area </w:t>
      </w:r>
      <w:r w:rsidR="008149F4">
        <w:rPr>
          <w:sz w:val="28"/>
          <w:szCs w:val="28"/>
        </w:rPr>
        <w:t xml:space="preserve">now </w:t>
      </w:r>
      <w:r w:rsidR="008149F4">
        <w:rPr>
          <w:sz w:val="28"/>
          <w:szCs w:val="28"/>
        </w:rPr>
        <w:t>has the value</w:t>
      </w:r>
      <w:r w:rsidR="008149F4" w:rsidRPr="008149F4">
        <w:rPr>
          <w:b/>
          <w:bCs/>
          <w:sz w:val="28"/>
          <w:szCs w:val="28"/>
        </w:rPr>
        <w:t xml:space="preserve"> 100101010</w:t>
      </w:r>
      <w:r w:rsidR="008149F4">
        <w:rPr>
          <w:sz w:val="28"/>
          <w:szCs w:val="28"/>
        </w:rPr>
        <w:t xml:space="preserve"> which is indeed the inverse of</w:t>
      </w:r>
      <w:r w:rsidR="008149F4">
        <w:rPr>
          <w:sz w:val="28"/>
          <w:szCs w:val="28"/>
        </w:rPr>
        <w:t xml:space="preserve"> </w:t>
      </w:r>
      <w:r w:rsidR="008149F4" w:rsidRPr="003A5D43">
        <w:rPr>
          <w:b/>
          <w:bCs/>
          <w:sz w:val="28"/>
          <w:szCs w:val="28"/>
        </w:rPr>
        <w:t>011010101</w:t>
      </w:r>
      <w:r w:rsidR="008149F4">
        <w:rPr>
          <w:b/>
          <w:bCs/>
          <w:sz w:val="28"/>
          <w:szCs w:val="28"/>
        </w:rPr>
        <w:t xml:space="preserve">. </w:t>
      </w:r>
      <w:r w:rsidR="008149F4">
        <w:rPr>
          <w:sz w:val="28"/>
          <w:szCs w:val="28"/>
        </w:rPr>
        <w:t>Success!</w:t>
      </w:r>
    </w:p>
    <w:p w14:paraId="29BB60D8" w14:textId="49BDDA38" w:rsidR="007B720C" w:rsidRPr="00F3754C" w:rsidRDefault="007B720C" w:rsidP="00F3754C">
      <w:pPr>
        <w:rPr>
          <w:sz w:val="28"/>
          <w:szCs w:val="28"/>
        </w:rPr>
      </w:pPr>
      <w:r>
        <w:rPr>
          <w:noProof/>
          <w:sz w:val="28"/>
          <w:szCs w:val="28"/>
        </w:rPr>
        <w:drawing>
          <wp:inline distT="0" distB="0" distL="0" distR="0" wp14:anchorId="13697668" wp14:editId="606A79A7">
            <wp:extent cx="6858000" cy="4378325"/>
            <wp:effectExtent l="0" t="0" r="0" b="317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31777B34" w14:textId="77777777" w:rsidR="007B720C" w:rsidRDefault="007B720C" w:rsidP="00F3754C">
      <w:pPr>
        <w:rPr>
          <w:b/>
          <w:bCs/>
          <w:sz w:val="36"/>
          <w:szCs w:val="36"/>
        </w:rPr>
      </w:pPr>
    </w:p>
    <w:p w14:paraId="28197E37" w14:textId="6FC9F2E0" w:rsidR="00F3754C" w:rsidRPr="00F3754C" w:rsidRDefault="00F3754C" w:rsidP="00F3754C">
      <w:pPr>
        <w:rPr>
          <w:b/>
          <w:bCs/>
          <w:sz w:val="36"/>
          <w:szCs w:val="36"/>
        </w:rPr>
      </w:pPr>
      <w:r w:rsidRPr="00F3754C">
        <w:rPr>
          <w:b/>
          <w:bCs/>
          <w:sz w:val="36"/>
          <w:szCs w:val="36"/>
        </w:rPr>
        <w:t>Your Next Program</w:t>
      </w:r>
    </w:p>
    <w:p w14:paraId="750BBB20" w14:textId="325C8A83" w:rsidR="00F3754C" w:rsidRPr="00F3754C" w:rsidRDefault="00F3754C" w:rsidP="00F3754C">
      <w:pPr>
        <w:rPr>
          <w:sz w:val="28"/>
          <w:szCs w:val="28"/>
        </w:rPr>
      </w:pPr>
      <w:r w:rsidRPr="00F3754C">
        <w:rPr>
          <w:sz w:val="28"/>
          <w:szCs w:val="28"/>
        </w:rPr>
        <w:t>Hopefully</w:t>
      </w:r>
      <w:r w:rsidR="008532BA">
        <w:rPr>
          <w:sz w:val="28"/>
          <w:szCs w:val="28"/>
        </w:rPr>
        <w:t>,</w:t>
      </w:r>
      <w:r w:rsidRPr="00F3754C">
        <w:rPr>
          <w:sz w:val="28"/>
          <w:szCs w:val="28"/>
        </w:rPr>
        <w:t xml:space="preserve"> I've convinced you how easy it is to write a TMD-</w:t>
      </w:r>
      <w:r w:rsidR="008149F4">
        <w:rPr>
          <w:sz w:val="28"/>
          <w:szCs w:val="28"/>
        </w:rPr>
        <w:t>2</w:t>
      </w:r>
      <w:r w:rsidRPr="00F3754C">
        <w:rPr>
          <w:sz w:val="28"/>
          <w:szCs w:val="28"/>
        </w:rPr>
        <w:t xml:space="preserve"> program. A good next step might be to extend the inversion program we just wrote. </w:t>
      </w:r>
    </w:p>
    <w:p w14:paraId="19C872B2" w14:textId="0FC6FD0C" w:rsidR="00F3754C" w:rsidRPr="00BA5936" w:rsidRDefault="00F3754C" w:rsidP="00BA5936">
      <w:pPr>
        <w:ind w:left="720"/>
        <w:rPr>
          <w:i/>
          <w:iCs/>
          <w:sz w:val="28"/>
          <w:szCs w:val="28"/>
        </w:rPr>
      </w:pPr>
      <w:r w:rsidRPr="00BA5936">
        <w:rPr>
          <w:i/>
          <w:iCs/>
          <w:sz w:val="28"/>
          <w:szCs w:val="28"/>
        </w:rPr>
        <w:t xml:space="preserve">If you consider the input area with its 0s and 1s to be a binary number, then what the inversion program does is to create what is called the 1s compliment of that number. The 2s compliment of a binary number is just the 1s compliment of the number to which a 1 is added (mathematically). </w:t>
      </w:r>
    </w:p>
    <w:p w14:paraId="39E4CB31" w14:textId="40895276" w:rsidR="00F3754C" w:rsidRPr="00F3754C" w:rsidRDefault="00F3754C" w:rsidP="00F3754C">
      <w:pPr>
        <w:rPr>
          <w:sz w:val="28"/>
          <w:szCs w:val="28"/>
        </w:rPr>
      </w:pPr>
      <w:r w:rsidRPr="00F3754C">
        <w:rPr>
          <w:sz w:val="28"/>
          <w:szCs w:val="28"/>
        </w:rPr>
        <w:t xml:space="preserve">You have </w:t>
      </w:r>
      <w:r w:rsidR="00BA5936">
        <w:rPr>
          <w:sz w:val="28"/>
          <w:szCs w:val="28"/>
        </w:rPr>
        <w:t>4</w:t>
      </w:r>
      <w:r w:rsidRPr="00F3754C">
        <w:rPr>
          <w:sz w:val="28"/>
          <w:szCs w:val="28"/>
        </w:rPr>
        <w:t xml:space="preserve"> whole unused states to add the 2s compliment functionality. Are you up to the challenge?</w:t>
      </w:r>
    </w:p>
    <w:p w14:paraId="67CBA786" w14:textId="1CF4E411" w:rsidR="00F3754C" w:rsidRPr="008149F4" w:rsidRDefault="008149F4" w:rsidP="00F3754C">
      <w:pPr>
        <w:rPr>
          <w:b/>
          <w:bCs/>
          <w:sz w:val="36"/>
          <w:szCs w:val="36"/>
        </w:rPr>
      </w:pPr>
      <w:r w:rsidRPr="008149F4">
        <w:rPr>
          <w:b/>
          <w:bCs/>
          <w:sz w:val="36"/>
          <w:szCs w:val="36"/>
        </w:rPr>
        <w:lastRenderedPageBreak/>
        <w:t>More Challenges</w:t>
      </w:r>
    </w:p>
    <w:p w14:paraId="79DE24F5" w14:textId="66743945" w:rsidR="008149F4" w:rsidRDefault="00C43486" w:rsidP="00F3754C">
      <w:pPr>
        <w:rPr>
          <w:sz w:val="28"/>
          <w:szCs w:val="28"/>
        </w:rPr>
      </w:pPr>
      <w:r>
        <w:rPr>
          <w:sz w:val="28"/>
          <w:szCs w:val="28"/>
        </w:rPr>
        <w:t xml:space="preserve">Here are a few more “starter” problems that you can try. Like the </w:t>
      </w:r>
      <w:r w:rsidR="002F5C27">
        <w:rPr>
          <w:sz w:val="28"/>
          <w:szCs w:val="28"/>
        </w:rPr>
        <w:t>1s an 2s compliment</w:t>
      </w:r>
      <w:r>
        <w:rPr>
          <w:sz w:val="28"/>
          <w:szCs w:val="28"/>
        </w:rPr>
        <w:t xml:space="preserve"> </w:t>
      </w:r>
      <w:r w:rsidR="002F5C27">
        <w:rPr>
          <w:sz w:val="28"/>
          <w:szCs w:val="28"/>
        </w:rPr>
        <w:t xml:space="preserve">examples </w:t>
      </w:r>
      <w:r>
        <w:rPr>
          <w:sz w:val="28"/>
          <w:szCs w:val="28"/>
        </w:rPr>
        <w:t xml:space="preserve">just presented they are all designed to be run in a </w:t>
      </w:r>
      <w:r w:rsidRPr="00C43486">
        <w:rPr>
          <w:b/>
          <w:bCs/>
          <w:sz w:val="28"/>
          <w:szCs w:val="28"/>
        </w:rPr>
        <w:t>bounded input area</w:t>
      </w:r>
      <w:r>
        <w:rPr>
          <w:sz w:val="28"/>
          <w:szCs w:val="28"/>
        </w:rPr>
        <w:t xml:space="preserve"> using only the symbols </w:t>
      </w:r>
      <w:r w:rsidRPr="00C43486">
        <w:rPr>
          <w:b/>
          <w:bCs/>
          <w:sz w:val="28"/>
          <w:szCs w:val="28"/>
        </w:rPr>
        <w:t>0</w:t>
      </w:r>
      <w:r>
        <w:rPr>
          <w:sz w:val="28"/>
          <w:szCs w:val="28"/>
        </w:rPr>
        <w:t xml:space="preserve"> and </w:t>
      </w:r>
      <w:r w:rsidRPr="00C43486">
        <w:rPr>
          <w:b/>
          <w:bCs/>
          <w:sz w:val="28"/>
          <w:szCs w:val="28"/>
        </w:rPr>
        <w:t>1</w:t>
      </w:r>
      <w:r>
        <w:rPr>
          <w:sz w:val="28"/>
          <w:szCs w:val="28"/>
        </w:rPr>
        <w:t>.</w:t>
      </w:r>
    </w:p>
    <w:p w14:paraId="4B1A0BB3" w14:textId="156F797A" w:rsidR="00C43486" w:rsidRPr="00C43486" w:rsidRDefault="00C43486" w:rsidP="0094182B">
      <w:pPr>
        <w:pStyle w:val="ListParagraph"/>
        <w:numPr>
          <w:ilvl w:val="0"/>
          <w:numId w:val="9"/>
        </w:numPr>
        <w:rPr>
          <w:i/>
          <w:iCs/>
          <w:sz w:val="28"/>
          <w:szCs w:val="28"/>
        </w:rPr>
      </w:pPr>
      <w:r w:rsidRPr="00C43486">
        <w:rPr>
          <w:i/>
          <w:iCs/>
          <w:sz w:val="28"/>
          <w:szCs w:val="28"/>
        </w:rPr>
        <w:t>Count</w:t>
      </w:r>
      <w:r w:rsidR="0094182B">
        <w:rPr>
          <w:i/>
          <w:iCs/>
          <w:sz w:val="28"/>
          <w:szCs w:val="28"/>
        </w:rPr>
        <w:t>ing</w:t>
      </w:r>
      <w:r w:rsidRPr="00C43486">
        <w:rPr>
          <w:i/>
          <w:iCs/>
          <w:sz w:val="28"/>
          <w:szCs w:val="28"/>
        </w:rPr>
        <w:t xml:space="preserve"> </w:t>
      </w:r>
      <w:r w:rsidR="0094182B">
        <w:rPr>
          <w:i/>
          <w:iCs/>
          <w:sz w:val="28"/>
          <w:szCs w:val="28"/>
        </w:rPr>
        <w:t>(</w:t>
      </w:r>
      <w:r w:rsidRPr="00C43486">
        <w:rPr>
          <w:i/>
          <w:iCs/>
          <w:sz w:val="28"/>
          <w:szCs w:val="28"/>
        </w:rPr>
        <w:t>in binary</w:t>
      </w:r>
      <w:r w:rsidR="0094182B">
        <w:rPr>
          <w:i/>
          <w:iCs/>
          <w:sz w:val="28"/>
          <w:szCs w:val="28"/>
        </w:rPr>
        <w:t>). Working from</w:t>
      </w:r>
      <w:r>
        <w:rPr>
          <w:i/>
          <w:iCs/>
          <w:sz w:val="28"/>
          <w:szCs w:val="28"/>
        </w:rPr>
        <w:t xml:space="preserve"> the rightmost endmarker, </w:t>
      </w:r>
      <w:r w:rsidR="0094182B">
        <w:rPr>
          <w:i/>
          <w:iCs/>
          <w:sz w:val="28"/>
          <w:szCs w:val="28"/>
        </w:rPr>
        <w:t xml:space="preserve">starting with </w:t>
      </w:r>
      <w:r>
        <w:rPr>
          <w:i/>
          <w:iCs/>
          <w:sz w:val="28"/>
          <w:szCs w:val="28"/>
        </w:rPr>
        <w:t>1</w:t>
      </w:r>
      <w:r w:rsidR="0094182B">
        <w:rPr>
          <w:i/>
          <w:iCs/>
          <w:sz w:val="28"/>
          <w:szCs w:val="28"/>
        </w:rPr>
        <w:t>,</w:t>
      </w:r>
      <w:r>
        <w:rPr>
          <w:i/>
          <w:iCs/>
          <w:sz w:val="28"/>
          <w:szCs w:val="28"/>
        </w:rPr>
        <w:t xml:space="preserve"> continually replac</w:t>
      </w:r>
      <w:r w:rsidR="0094182B">
        <w:rPr>
          <w:i/>
          <w:iCs/>
          <w:sz w:val="28"/>
          <w:szCs w:val="28"/>
        </w:rPr>
        <w:t xml:space="preserve">e the value with the next highest binary number (1, 10, 11, 100, etc.) </w:t>
      </w:r>
    </w:p>
    <w:p w14:paraId="413FA1D4" w14:textId="77777777" w:rsidR="00C43486" w:rsidRPr="00C43486" w:rsidRDefault="00C43486" w:rsidP="0094182B">
      <w:pPr>
        <w:pStyle w:val="ListParagraph"/>
        <w:numPr>
          <w:ilvl w:val="0"/>
          <w:numId w:val="9"/>
        </w:numPr>
        <w:rPr>
          <w:i/>
          <w:iCs/>
          <w:sz w:val="28"/>
          <w:szCs w:val="28"/>
        </w:rPr>
      </w:pPr>
      <w:r w:rsidRPr="00C43486">
        <w:rPr>
          <w:i/>
          <w:iCs/>
          <w:sz w:val="28"/>
          <w:szCs w:val="28"/>
        </w:rPr>
        <w:t>Sorting. Move all the 1's in the input area to the right or left.</w:t>
      </w:r>
    </w:p>
    <w:p w14:paraId="69F412FF" w14:textId="61BE7871" w:rsidR="00C43486" w:rsidRDefault="00C43486" w:rsidP="0094182B">
      <w:pPr>
        <w:pStyle w:val="ListParagraph"/>
        <w:numPr>
          <w:ilvl w:val="0"/>
          <w:numId w:val="9"/>
        </w:numPr>
        <w:rPr>
          <w:i/>
          <w:iCs/>
          <w:sz w:val="28"/>
          <w:szCs w:val="28"/>
        </w:rPr>
      </w:pPr>
      <w:r w:rsidRPr="00C43486">
        <w:rPr>
          <w:i/>
          <w:iCs/>
          <w:sz w:val="28"/>
          <w:szCs w:val="28"/>
        </w:rPr>
        <w:t>Shift the input area one cell to the right or left (multiply / divide by 2)</w:t>
      </w:r>
    </w:p>
    <w:p w14:paraId="631F6ED3" w14:textId="4C245B3D" w:rsidR="002F5C27" w:rsidRDefault="002F5C27" w:rsidP="002F5C27">
      <w:pPr>
        <w:rPr>
          <w:i/>
          <w:iCs/>
          <w:sz w:val="28"/>
          <w:szCs w:val="28"/>
        </w:rPr>
      </w:pPr>
    </w:p>
    <w:p w14:paraId="29CD1FCF" w14:textId="3B2E8540" w:rsidR="002F5C27" w:rsidRDefault="002F5C27" w:rsidP="002F5C27">
      <w:pPr>
        <w:rPr>
          <w:b/>
          <w:bCs/>
          <w:sz w:val="36"/>
          <w:szCs w:val="36"/>
        </w:rPr>
      </w:pPr>
      <w:r>
        <w:rPr>
          <w:b/>
          <w:bCs/>
          <w:sz w:val="36"/>
          <w:szCs w:val="36"/>
        </w:rPr>
        <w:t xml:space="preserve">Busy Beavers </w:t>
      </w:r>
      <w:r w:rsidR="00F25518">
        <w:rPr>
          <w:b/>
          <w:bCs/>
          <w:sz w:val="36"/>
          <w:szCs w:val="36"/>
        </w:rPr>
        <w:t>– The Ultimate Challenge</w:t>
      </w:r>
    </w:p>
    <w:p w14:paraId="473A7901" w14:textId="2D4A4D9A" w:rsidR="002F5C27" w:rsidRDefault="002F5C27" w:rsidP="002F5C27">
      <w:pPr>
        <w:rPr>
          <w:sz w:val="28"/>
          <w:szCs w:val="28"/>
        </w:rPr>
      </w:pPr>
      <w:r>
        <w:rPr>
          <w:sz w:val="28"/>
          <w:szCs w:val="28"/>
        </w:rPr>
        <w:t xml:space="preserve">Another fun thing to do with Turing machines is to create busy beaver programs. </w:t>
      </w:r>
      <w:r w:rsidR="004B77B7" w:rsidRPr="004B77B7">
        <w:rPr>
          <w:sz w:val="28"/>
          <w:szCs w:val="28"/>
        </w:rPr>
        <w:t>The busy beaver "game" consists of designing a halting, binary-alphabet Turing machine which writes the most 1s on the tape, using only a given set of states. By definition</w:t>
      </w:r>
      <w:r w:rsidR="004B77B7">
        <w:rPr>
          <w:sz w:val="28"/>
          <w:szCs w:val="28"/>
        </w:rPr>
        <w:t>,</w:t>
      </w:r>
      <w:r w:rsidR="004B77B7" w:rsidRPr="004B77B7">
        <w:rPr>
          <w:sz w:val="28"/>
          <w:szCs w:val="28"/>
        </w:rPr>
        <w:t xml:space="preserve"> a busy beaver program running on TMD-</w:t>
      </w:r>
      <w:r w:rsidR="004B77B7">
        <w:rPr>
          <w:sz w:val="28"/>
          <w:szCs w:val="28"/>
        </w:rPr>
        <w:t>2</w:t>
      </w:r>
      <w:r w:rsidR="004B77B7" w:rsidRPr="004B77B7">
        <w:rPr>
          <w:sz w:val="28"/>
          <w:szCs w:val="28"/>
        </w:rPr>
        <w:t xml:space="preserve"> is prohibited from using the endmarker symbol</w:t>
      </w:r>
      <w:r w:rsidR="004B77B7">
        <w:rPr>
          <w:sz w:val="28"/>
          <w:szCs w:val="28"/>
        </w:rPr>
        <w:t xml:space="preserve">. </w:t>
      </w:r>
    </w:p>
    <w:p w14:paraId="168FE24B" w14:textId="3D11BD7B" w:rsidR="004B77B7" w:rsidRDefault="004B77B7" w:rsidP="002F5C27">
      <w:pPr>
        <w:rPr>
          <w:sz w:val="28"/>
          <w:szCs w:val="28"/>
        </w:rPr>
      </w:pPr>
      <w:r>
        <w:rPr>
          <w:sz w:val="28"/>
          <w:szCs w:val="28"/>
        </w:rPr>
        <w:t>You will find busy beaver programs for 3, 4, and 5 state machines as part of this program distribution. They can be loaded using the file names beaver3, beaver4, and beaver5. Running these programs will yield the following results:</w:t>
      </w:r>
    </w:p>
    <w:tbl>
      <w:tblPr>
        <w:tblStyle w:val="TableGrid"/>
        <w:tblW w:w="0" w:type="auto"/>
        <w:tblLook w:val="04A0" w:firstRow="1" w:lastRow="0" w:firstColumn="1" w:lastColumn="0" w:noHBand="0" w:noVBand="1"/>
      </w:tblPr>
      <w:tblGrid>
        <w:gridCol w:w="2697"/>
        <w:gridCol w:w="2697"/>
        <w:gridCol w:w="2698"/>
        <w:gridCol w:w="2698"/>
      </w:tblGrid>
      <w:tr w:rsidR="004B77B7" w14:paraId="79561694" w14:textId="77777777" w:rsidTr="004B77B7">
        <w:tc>
          <w:tcPr>
            <w:tcW w:w="2697" w:type="dxa"/>
          </w:tcPr>
          <w:p w14:paraId="6ED0ABE0" w14:textId="77777777" w:rsidR="004B77B7" w:rsidRDefault="004B77B7" w:rsidP="004650D5">
            <w:pPr>
              <w:jc w:val="center"/>
              <w:rPr>
                <w:sz w:val="28"/>
                <w:szCs w:val="28"/>
              </w:rPr>
            </w:pPr>
          </w:p>
        </w:tc>
        <w:tc>
          <w:tcPr>
            <w:tcW w:w="2697" w:type="dxa"/>
          </w:tcPr>
          <w:p w14:paraId="565EADA7" w14:textId="70447682" w:rsidR="004B77B7" w:rsidRPr="00F25518" w:rsidRDefault="004B77B7" w:rsidP="004650D5">
            <w:pPr>
              <w:jc w:val="center"/>
              <w:rPr>
                <w:b/>
                <w:bCs/>
                <w:sz w:val="28"/>
                <w:szCs w:val="28"/>
              </w:rPr>
            </w:pPr>
            <w:r w:rsidRPr="00F25518">
              <w:rPr>
                <w:b/>
                <w:bCs/>
                <w:sz w:val="28"/>
                <w:szCs w:val="28"/>
              </w:rPr>
              <w:t>3-</w:t>
            </w:r>
            <w:r w:rsidR="004650D5" w:rsidRPr="00F25518">
              <w:rPr>
                <w:b/>
                <w:bCs/>
                <w:sz w:val="28"/>
                <w:szCs w:val="28"/>
              </w:rPr>
              <w:t>State</w:t>
            </w:r>
          </w:p>
        </w:tc>
        <w:tc>
          <w:tcPr>
            <w:tcW w:w="2698" w:type="dxa"/>
          </w:tcPr>
          <w:p w14:paraId="0938D47C" w14:textId="3777191E" w:rsidR="004B77B7" w:rsidRPr="00F25518" w:rsidRDefault="004650D5" w:rsidP="004650D5">
            <w:pPr>
              <w:jc w:val="center"/>
              <w:rPr>
                <w:b/>
                <w:bCs/>
                <w:sz w:val="28"/>
                <w:szCs w:val="28"/>
              </w:rPr>
            </w:pPr>
            <w:r w:rsidRPr="00F25518">
              <w:rPr>
                <w:b/>
                <w:bCs/>
                <w:sz w:val="28"/>
                <w:szCs w:val="28"/>
              </w:rPr>
              <w:t>4-State</w:t>
            </w:r>
          </w:p>
        </w:tc>
        <w:tc>
          <w:tcPr>
            <w:tcW w:w="2698" w:type="dxa"/>
          </w:tcPr>
          <w:p w14:paraId="643C5357" w14:textId="2F44237F" w:rsidR="004B77B7" w:rsidRPr="00F25518" w:rsidRDefault="004650D5" w:rsidP="004650D5">
            <w:pPr>
              <w:jc w:val="center"/>
              <w:rPr>
                <w:b/>
                <w:bCs/>
                <w:sz w:val="28"/>
                <w:szCs w:val="28"/>
              </w:rPr>
            </w:pPr>
            <w:r w:rsidRPr="00F25518">
              <w:rPr>
                <w:b/>
                <w:bCs/>
                <w:sz w:val="28"/>
                <w:szCs w:val="28"/>
              </w:rPr>
              <w:t>5-State</w:t>
            </w:r>
          </w:p>
        </w:tc>
      </w:tr>
      <w:tr w:rsidR="004B77B7" w14:paraId="2C2AF93A" w14:textId="77777777" w:rsidTr="004B77B7">
        <w:tc>
          <w:tcPr>
            <w:tcW w:w="2697" w:type="dxa"/>
          </w:tcPr>
          <w:p w14:paraId="76AD3422" w14:textId="26A1CDEE" w:rsidR="004B77B7" w:rsidRPr="00F25518" w:rsidRDefault="004650D5" w:rsidP="004650D5">
            <w:pPr>
              <w:jc w:val="center"/>
              <w:rPr>
                <w:b/>
                <w:bCs/>
                <w:sz w:val="28"/>
                <w:szCs w:val="28"/>
              </w:rPr>
            </w:pPr>
            <w:r w:rsidRPr="00F25518">
              <w:rPr>
                <w:b/>
                <w:bCs/>
                <w:sz w:val="28"/>
                <w:szCs w:val="28"/>
              </w:rPr>
              <w:t>Number of 1s</w:t>
            </w:r>
          </w:p>
        </w:tc>
        <w:tc>
          <w:tcPr>
            <w:tcW w:w="2697" w:type="dxa"/>
          </w:tcPr>
          <w:p w14:paraId="6DB5ECAB" w14:textId="7F3DA615" w:rsidR="004B77B7" w:rsidRDefault="004650D5" w:rsidP="004650D5">
            <w:pPr>
              <w:jc w:val="center"/>
              <w:rPr>
                <w:sz w:val="28"/>
                <w:szCs w:val="28"/>
              </w:rPr>
            </w:pPr>
            <w:r>
              <w:rPr>
                <w:sz w:val="28"/>
                <w:szCs w:val="28"/>
              </w:rPr>
              <w:t>6</w:t>
            </w:r>
          </w:p>
        </w:tc>
        <w:tc>
          <w:tcPr>
            <w:tcW w:w="2698" w:type="dxa"/>
          </w:tcPr>
          <w:p w14:paraId="774540BF" w14:textId="1C6ECDAE" w:rsidR="004B77B7" w:rsidRDefault="004650D5" w:rsidP="004650D5">
            <w:pPr>
              <w:jc w:val="center"/>
              <w:rPr>
                <w:sz w:val="28"/>
                <w:szCs w:val="28"/>
              </w:rPr>
            </w:pPr>
            <w:r>
              <w:rPr>
                <w:sz w:val="28"/>
                <w:szCs w:val="28"/>
              </w:rPr>
              <w:t>13</w:t>
            </w:r>
          </w:p>
        </w:tc>
        <w:tc>
          <w:tcPr>
            <w:tcW w:w="2698" w:type="dxa"/>
          </w:tcPr>
          <w:p w14:paraId="36D1DD7E" w14:textId="7C6FA6DA" w:rsidR="004B77B7" w:rsidRDefault="004650D5" w:rsidP="004650D5">
            <w:pPr>
              <w:jc w:val="center"/>
              <w:rPr>
                <w:sz w:val="28"/>
                <w:szCs w:val="28"/>
              </w:rPr>
            </w:pPr>
            <w:r>
              <w:rPr>
                <w:sz w:val="28"/>
                <w:szCs w:val="28"/>
              </w:rPr>
              <w:t>4,098</w:t>
            </w:r>
          </w:p>
        </w:tc>
      </w:tr>
      <w:tr w:rsidR="004B77B7" w14:paraId="5B90CC93" w14:textId="77777777" w:rsidTr="004B77B7">
        <w:tc>
          <w:tcPr>
            <w:tcW w:w="2697" w:type="dxa"/>
          </w:tcPr>
          <w:p w14:paraId="07A7E05E" w14:textId="1FC1C1A4" w:rsidR="004B77B7" w:rsidRPr="00F25518" w:rsidRDefault="004650D5" w:rsidP="004650D5">
            <w:pPr>
              <w:jc w:val="center"/>
              <w:rPr>
                <w:b/>
                <w:bCs/>
                <w:sz w:val="28"/>
                <w:szCs w:val="28"/>
              </w:rPr>
            </w:pPr>
            <w:r w:rsidRPr="00F25518">
              <w:rPr>
                <w:b/>
                <w:bCs/>
                <w:sz w:val="28"/>
                <w:szCs w:val="28"/>
              </w:rPr>
              <w:t>Number of</w:t>
            </w:r>
            <w:r w:rsidR="00F25518" w:rsidRPr="00F25518">
              <w:rPr>
                <w:b/>
                <w:bCs/>
                <w:sz w:val="28"/>
                <w:szCs w:val="28"/>
              </w:rPr>
              <w:t xml:space="preserve"> S</w:t>
            </w:r>
            <w:r w:rsidRPr="00F25518">
              <w:rPr>
                <w:b/>
                <w:bCs/>
                <w:sz w:val="28"/>
                <w:szCs w:val="28"/>
              </w:rPr>
              <w:t>teps</w:t>
            </w:r>
          </w:p>
        </w:tc>
        <w:tc>
          <w:tcPr>
            <w:tcW w:w="2697" w:type="dxa"/>
          </w:tcPr>
          <w:p w14:paraId="4E5735C3" w14:textId="5743877B" w:rsidR="004B77B7" w:rsidRDefault="004650D5" w:rsidP="004650D5">
            <w:pPr>
              <w:jc w:val="center"/>
              <w:rPr>
                <w:sz w:val="28"/>
                <w:szCs w:val="28"/>
              </w:rPr>
            </w:pPr>
            <w:r>
              <w:rPr>
                <w:sz w:val="28"/>
                <w:szCs w:val="28"/>
              </w:rPr>
              <w:t>21</w:t>
            </w:r>
          </w:p>
        </w:tc>
        <w:tc>
          <w:tcPr>
            <w:tcW w:w="2698" w:type="dxa"/>
          </w:tcPr>
          <w:p w14:paraId="02B65BDA" w14:textId="7F1BDBD7" w:rsidR="004B77B7" w:rsidRDefault="004650D5" w:rsidP="004650D5">
            <w:pPr>
              <w:jc w:val="center"/>
              <w:rPr>
                <w:sz w:val="28"/>
                <w:szCs w:val="28"/>
              </w:rPr>
            </w:pPr>
            <w:r>
              <w:rPr>
                <w:sz w:val="28"/>
                <w:szCs w:val="28"/>
              </w:rPr>
              <w:t>107</w:t>
            </w:r>
          </w:p>
        </w:tc>
        <w:tc>
          <w:tcPr>
            <w:tcW w:w="2698" w:type="dxa"/>
          </w:tcPr>
          <w:p w14:paraId="28EE5DCA" w14:textId="3BDCA05B" w:rsidR="004B77B7" w:rsidRDefault="004650D5" w:rsidP="004650D5">
            <w:pPr>
              <w:jc w:val="center"/>
              <w:rPr>
                <w:sz w:val="28"/>
                <w:szCs w:val="28"/>
              </w:rPr>
            </w:pPr>
            <w:r w:rsidRPr="004650D5">
              <w:rPr>
                <w:sz w:val="28"/>
                <w:szCs w:val="28"/>
              </w:rPr>
              <w:t>47</w:t>
            </w:r>
            <w:r>
              <w:rPr>
                <w:sz w:val="28"/>
                <w:szCs w:val="28"/>
              </w:rPr>
              <w:t>,</w:t>
            </w:r>
            <w:r w:rsidRPr="004650D5">
              <w:rPr>
                <w:sz w:val="28"/>
                <w:szCs w:val="28"/>
              </w:rPr>
              <w:t>176</w:t>
            </w:r>
            <w:r>
              <w:rPr>
                <w:sz w:val="28"/>
                <w:szCs w:val="28"/>
              </w:rPr>
              <w:t>,</w:t>
            </w:r>
            <w:r w:rsidRPr="004650D5">
              <w:rPr>
                <w:sz w:val="28"/>
                <w:szCs w:val="28"/>
              </w:rPr>
              <w:t>870</w:t>
            </w:r>
          </w:p>
        </w:tc>
      </w:tr>
    </w:tbl>
    <w:p w14:paraId="2F5C4A0A" w14:textId="77777777" w:rsidR="004B77B7" w:rsidRPr="002F5C27" w:rsidRDefault="004B77B7" w:rsidP="002F5C27">
      <w:pPr>
        <w:rPr>
          <w:sz w:val="28"/>
          <w:szCs w:val="28"/>
        </w:rPr>
      </w:pPr>
    </w:p>
    <w:p w14:paraId="7639C319" w14:textId="6406C26A" w:rsidR="002F5C27" w:rsidRPr="002F5C27" w:rsidRDefault="00F25518" w:rsidP="002F5C27">
      <w:pPr>
        <w:rPr>
          <w:sz w:val="28"/>
          <w:szCs w:val="28"/>
        </w:rPr>
      </w:pPr>
      <w:r>
        <w:rPr>
          <w:sz w:val="28"/>
          <w:szCs w:val="28"/>
        </w:rPr>
        <w:t xml:space="preserve">The number of steps for the 5-State machine is not a mistake. As the number of states increases, the complexity </w:t>
      </w:r>
      <w:r w:rsidR="00530A00">
        <w:rPr>
          <w:sz w:val="28"/>
          <w:szCs w:val="28"/>
        </w:rPr>
        <w:t>(</w:t>
      </w:r>
      <w:r>
        <w:rPr>
          <w:sz w:val="28"/>
          <w:szCs w:val="28"/>
        </w:rPr>
        <w:t>of which the number of steps is an indicator</w:t>
      </w:r>
      <w:r w:rsidR="00530A00">
        <w:rPr>
          <w:sz w:val="28"/>
          <w:szCs w:val="28"/>
        </w:rPr>
        <w:t>),</w:t>
      </w:r>
      <w:r>
        <w:rPr>
          <w:sz w:val="28"/>
          <w:szCs w:val="28"/>
        </w:rPr>
        <w:t xml:space="preserve"> increases exponentially. </w:t>
      </w:r>
      <w:r w:rsidRPr="00530A00">
        <w:rPr>
          <w:b/>
          <w:bCs/>
          <w:sz w:val="28"/>
          <w:szCs w:val="28"/>
        </w:rPr>
        <w:t>And here’s the thing.</w:t>
      </w:r>
      <w:r w:rsidR="00530A00">
        <w:rPr>
          <w:sz w:val="28"/>
          <w:szCs w:val="28"/>
        </w:rPr>
        <w:t xml:space="preserve">  While the number of 1s and steps for the 3-State and 4-State machines are known to be optimal, no one has proven that the 5-State machine presented here is the best that can be achieved. So, the ultimate challenge to you is to create a better 5-State busy beaver.  Good luck!</w:t>
      </w:r>
    </w:p>
    <w:p w14:paraId="67D6D2D0" w14:textId="77777777" w:rsidR="008149F4" w:rsidRPr="006A1C48" w:rsidRDefault="008149F4" w:rsidP="00F3754C">
      <w:pPr>
        <w:rPr>
          <w:sz w:val="28"/>
          <w:szCs w:val="28"/>
        </w:rPr>
      </w:pPr>
    </w:p>
    <w:sectPr w:rsidR="008149F4" w:rsidRPr="006A1C48" w:rsidSect="003D04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200F"/>
    <w:multiLevelType w:val="hybridMultilevel"/>
    <w:tmpl w:val="42A04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83ACF"/>
    <w:multiLevelType w:val="hybridMultilevel"/>
    <w:tmpl w:val="C3F8BDE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870F2A"/>
    <w:multiLevelType w:val="hybridMultilevel"/>
    <w:tmpl w:val="D31ED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A7193"/>
    <w:multiLevelType w:val="hybridMultilevel"/>
    <w:tmpl w:val="C318F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FD34D3"/>
    <w:multiLevelType w:val="hybridMultilevel"/>
    <w:tmpl w:val="E4368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7B30B8"/>
    <w:multiLevelType w:val="hybridMultilevel"/>
    <w:tmpl w:val="8C08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74941"/>
    <w:multiLevelType w:val="hybridMultilevel"/>
    <w:tmpl w:val="0154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ED7B6D"/>
    <w:multiLevelType w:val="hybridMultilevel"/>
    <w:tmpl w:val="904C2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4275DE"/>
    <w:multiLevelType w:val="multilevel"/>
    <w:tmpl w:val="1ED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0"/>
  </w:num>
  <w:num w:numId="5">
    <w:abstractNumId w:val="7"/>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9F"/>
    <w:rsid w:val="00017ECC"/>
    <w:rsid w:val="00042250"/>
    <w:rsid w:val="0004382F"/>
    <w:rsid w:val="00047D15"/>
    <w:rsid w:val="00060A38"/>
    <w:rsid w:val="000678E3"/>
    <w:rsid w:val="00101A83"/>
    <w:rsid w:val="00131031"/>
    <w:rsid w:val="00182773"/>
    <w:rsid w:val="001831C0"/>
    <w:rsid w:val="001874C9"/>
    <w:rsid w:val="00192B4B"/>
    <w:rsid w:val="001D32E1"/>
    <w:rsid w:val="001E0D8C"/>
    <w:rsid w:val="00226F7D"/>
    <w:rsid w:val="00247D78"/>
    <w:rsid w:val="002669A0"/>
    <w:rsid w:val="002741D7"/>
    <w:rsid w:val="00285E9C"/>
    <w:rsid w:val="002B062E"/>
    <w:rsid w:val="002D0811"/>
    <w:rsid w:val="002F5C27"/>
    <w:rsid w:val="00342B41"/>
    <w:rsid w:val="003A5D43"/>
    <w:rsid w:val="003D049F"/>
    <w:rsid w:val="003D1AA1"/>
    <w:rsid w:val="003F208E"/>
    <w:rsid w:val="003F2676"/>
    <w:rsid w:val="00417385"/>
    <w:rsid w:val="00435F2E"/>
    <w:rsid w:val="004650D5"/>
    <w:rsid w:val="0046628F"/>
    <w:rsid w:val="004A20E0"/>
    <w:rsid w:val="004B77B7"/>
    <w:rsid w:val="004D28BA"/>
    <w:rsid w:val="005118B9"/>
    <w:rsid w:val="00530A00"/>
    <w:rsid w:val="005315F9"/>
    <w:rsid w:val="00540DFB"/>
    <w:rsid w:val="00581F65"/>
    <w:rsid w:val="00583ECE"/>
    <w:rsid w:val="005D2831"/>
    <w:rsid w:val="006157A6"/>
    <w:rsid w:val="00680A2E"/>
    <w:rsid w:val="006960CA"/>
    <w:rsid w:val="006A1C48"/>
    <w:rsid w:val="006C7CAC"/>
    <w:rsid w:val="00705A43"/>
    <w:rsid w:val="007B720C"/>
    <w:rsid w:val="007C41EC"/>
    <w:rsid w:val="007D150A"/>
    <w:rsid w:val="007F0F6E"/>
    <w:rsid w:val="00804A78"/>
    <w:rsid w:val="008149F4"/>
    <w:rsid w:val="00826CFF"/>
    <w:rsid w:val="00842E35"/>
    <w:rsid w:val="00850A9A"/>
    <w:rsid w:val="008532BA"/>
    <w:rsid w:val="008911BD"/>
    <w:rsid w:val="0091714C"/>
    <w:rsid w:val="00927B06"/>
    <w:rsid w:val="0094182B"/>
    <w:rsid w:val="00960CD3"/>
    <w:rsid w:val="00A470FF"/>
    <w:rsid w:val="00AD3D6C"/>
    <w:rsid w:val="00AF4552"/>
    <w:rsid w:val="00B12E32"/>
    <w:rsid w:val="00BA5936"/>
    <w:rsid w:val="00BB0C12"/>
    <w:rsid w:val="00C30B73"/>
    <w:rsid w:val="00C37422"/>
    <w:rsid w:val="00C401FE"/>
    <w:rsid w:val="00C43486"/>
    <w:rsid w:val="00C723DA"/>
    <w:rsid w:val="00CE08ED"/>
    <w:rsid w:val="00D10691"/>
    <w:rsid w:val="00D31A2B"/>
    <w:rsid w:val="00D63F9B"/>
    <w:rsid w:val="00D87EE5"/>
    <w:rsid w:val="00E32AC9"/>
    <w:rsid w:val="00E42612"/>
    <w:rsid w:val="00EC421C"/>
    <w:rsid w:val="00F0725C"/>
    <w:rsid w:val="00F25518"/>
    <w:rsid w:val="00F3754C"/>
    <w:rsid w:val="00F62030"/>
    <w:rsid w:val="00F928E8"/>
    <w:rsid w:val="00FD1964"/>
    <w:rsid w:val="00FF4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413E"/>
  <w15:chartTrackingRefBased/>
  <w15:docId w15:val="{5027E40B-A146-4F12-A9E8-283B22DD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ECE"/>
    <w:pPr>
      <w:ind w:left="720"/>
      <w:contextualSpacing/>
    </w:pPr>
  </w:style>
  <w:style w:type="paragraph" w:styleId="BalloonText">
    <w:name w:val="Balloon Text"/>
    <w:basedOn w:val="Normal"/>
    <w:link w:val="BalloonTextChar"/>
    <w:uiPriority w:val="99"/>
    <w:semiHidden/>
    <w:unhideWhenUsed/>
    <w:rsid w:val="0085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2BA"/>
    <w:rPr>
      <w:rFonts w:ascii="Segoe UI" w:hAnsi="Segoe UI" w:cs="Segoe UI"/>
      <w:sz w:val="18"/>
      <w:szCs w:val="18"/>
    </w:rPr>
  </w:style>
  <w:style w:type="paragraph" w:styleId="NormalWeb">
    <w:name w:val="Normal (Web)"/>
    <w:basedOn w:val="Normal"/>
    <w:uiPriority w:val="99"/>
    <w:semiHidden/>
    <w:unhideWhenUsed/>
    <w:rsid w:val="006960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86374">
      <w:bodyDiv w:val="1"/>
      <w:marLeft w:val="0"/>
      <w:marRight w:val="0"/>
      <w:marTop w:val="0"/>
      <w:marBottom w:val="0"/>
      <w:divBdr>
        <w:top w:val="none" w:sz="0" w:space="0" w:color="auto"/>
        <w:left w:val="none" w:sz="0" w:space="0" w:color="auto"/>
        <w:bottom w:val="none" w:sz="0" w:space="0" w:color="auto"/>
        <w:right w:val="none" w:sz="0" w:space="0" w:color="auto"/>
      </w:divBdr>
    </w:div>
    <w:div w:id="1520390566">
      <w:bodyDiv w:val="1"/>
      <w:marLeft w:val="0"/>
      <w:marRight w:val="0"/>
      <w:marTop w:val="0"/>
      <w:marBottom w:val="0"/>
      <w:divBdr>
        <w:top w:val="none" w:sz="0" w:space="0" w:color="auto"/>
        <w:left w:val="none" w:sz="0" w:space="0" w:color="auto"/>
        <w:bottom w:val="none" w:sz="0" w:space="0" w:color="auto"/>
        <w:right w:val="none" w:sz="0" w:space="0" w:color="auto"/>
      </w:divBdr>
    </w:div>
    <w:div w:id="16705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BC3F-209A-4062-9682-71EBC928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20</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and Mike</dc:creator>
  <cp:keywords/>
  <dc:description/>
  <cp:lastModifiedBy>Mike and Judy Gardi</cp:lastModifiedBy>
  <cp:revision>21</cp:revision>
  <cp:lastPrinted>2020-08-25T17:30:00Z</cp:lastPrinted>
  <dcterms:created xsi:type="dcterms:W3CDTF">2020-10-30T13:57:00Z</dcterms:created>
  <dcterms:modified xsi:type="dcterms:W3CDTF">2020-11-01T00:18:00Z</dcterms:modified>
</cp:coreProperties>
</file>