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9A3" w:rsidRDefault="004503EC">
      <w:pPr>
        <w:rPr>
          <w:rFonts w:ascii="Arial" w:hAnsi="Arial" w:cs="Arial"/>
        </w:rPr>
      </w:pPr>
      <w:r w:rsidRPr="004503EC">
        <w:rPr>
          <w:rFonts w:ascii="Arial" w:hAnsi="Arial" w:cs="Arial"/>
        </w:rPr>
        <w:t xml:space="preserve">Below are the lysine </w:t>
      </w:r>
      <w:r w:rsidR="00DF7715">
        <w:rPr>
          <w:rFonts w:ascii="Arial" w:hAnsi="Arial" w:cs="Arial"/>
        </w:rPr>
        <w:t>acetyltransferases</w:t>
      </w:r>
      <w:r w:rsidRPr="004503EC">
        <w:rPr>
          <w:rFonts w:ascii="Arial" w:hAnsi="Arial" w:cs="Arial"/>
        </w:rPr>
        <w:t xml:space="preserve"> found in mammals.  The information was culled </w:t>
      </w:r>
      <w:r>
        <w:rPr>
          <w:rFonts w:ascii="Arial" w:hAnsi="Arial" w:cs="Arial"/>
        </w:rPr>
        <w:t xml:space="preserve">and curated </w:t>
      </w:r>
      <w:r w:rsidRPr="004503EC">
        <w:rPr>
          <w:rFonts w:ascii="Arial" w:hAnsi="Arial" w:cs="Arial"/>
        </w:rPr>
        <w:t>from several existing resourc</w:t>
      </w:r>
      <w:r>
        <w:rPr>
          <w:rFonts w:ascii="Arial" w:hAnsi="Arial" w:cs="Arial"/>
        </w:rPr>
        <w:t xml:space="preserve">es (click to open): </w:t>
      </w:r>
      <w:hyperlink r:id="rId4" w:history="1">
        <w:proofErr w:type="spellStart"/>
        <w:r w:rsidRPr="004503EC">
          <w:rPr>
            <w:rStyle w:val="Hyperlink"/>
            <w:rFonts w:ascii="Arial" w:hAnsi="Arial" w:cs="Arial"/>
            <w:i/>
          </w:rPr>
          <w:t>HI</w:t>
        </w:r>
        <w:r w:rsidRPr="004503EC">
          <w:rPr>
            <w:rStyle w:val="Hyperlink"/>
            <w:rFonts w:ascii="Arial" w:hAnsi="Arial" w:cs="Arial"/>
          </w:rPr>
          <w:t>istome</w:t>
        </w:r>
        <w:proofErr w:type="spellEnd"/>
        <w:r w:rsidRPr="004503EC">
          <w:rPr>
            <w:rStyle w:val="Hyperlink"/>
            <w:rFonts w:ascii="Arial" w:hAnsi="Arial" w:cs="Arial"/>
          </w:rPr>
          <w:t xml:space="preserve">: The </w:t>
        </w:r>
        <w:r w:rsidRPr="004503EC">
          <w:rPr>
            <w:rStyle w:val="Hyperlink"/>
            <w:rFonts w:ascii="Arial" w:hAnsi="Arial" w:cs="Arial"/>
            <w:i/>
          </w:rPr>
          <w:t>H</w:t>
        </w:r>
        <w:r w:rsidRPr="004503EC">
          <w:rPr>
            <w:rStyle w:val="Hyperlink"/>
            <w:rFonts w:ascii="Arial" w:hAnsi="Arial" w:cs="Arial"/>
          </w:rPr>
          <w:t>istone</w:t>
        </w:r>
        <w:r w:rsidRPr="004503EC">
          <w:rPr>
            <w:rStyle w:val="Hyperlink"/>
            <w:rFonts w:ascii="Arial" w:hAnsi="Arial" w:cs="Arial"/>
            <w:i/>
          </w:rPr>
          <w:t xml:space="preserve"> </w:t>
        </w:r>
        <w:proofErr w:type="spellStart"/>
        <w:r w:rsidRPr="004503EC">
          <w:rPr>
            <w:rStyle w:val="Hyperlink"/>
            <w:rFonts w:ascii="Arial" w:hAnsi="Arial" w:cs="Arial"/>
            <w:i/>
          </w:rPr>
          <w:t>I</w:t>
        </w:r>
        <w:r w:rsidRPr="004503EC">
          <w:rPr>
            <w:rStyle w:val="Hyperlink"/>
            <w:rFonts w:ascii="Arial" w:hAnsi="Arial" w:cs="Arial"/>
          </w:rPr>
          <w:t>nfobase</w:t>
        </w:r>
        <w:proofErr w:type="spellEnd"/>
      </w:hyperlink>
      <w:r>
        <w:rPr>
          <w:rFonts w:ascii="Arial" w:hAnsi="Arial" w:cs="Arial"/>
        </w:rPr>
        <w:t xml:space="preserve">, </w:t>
      </w:r>
      <w:hyperlink r:id="rId5" w:history="1">
        <w:proofErr w:type="spellStart"/>
        <w:r w:rsidRPr="004503EC">
          <w:rPr>
            <w:rStyle w:val="Hyperlink"/>
            <w:rFonts w:ascii="Arial" w:hAnsi="Arial" w:cs="Arial"/>
          </w:rPr>
          <w:t>UniProtKB</w:t>
        </w:r>
        <w:proofErr w:type="spellEnd"/>
      </w:hyperlink>
      <w:r>
        <w:rPr>
          <w:rFonts w:ascii="Arial" w:hAnsi="Arial" w:cs="Arial"/>
        </w:rPr>
        <w:t xml:space="preserve">, </w:t>
      </w:r>
      <w:hyperlink r:id="rId6" w:history="1">
        <w:r w:rsidRPr="004503EC">
          <w:rPr>
            <w:rStyle w:val="Hyperlink"/>
            <w:rFonts w:ascii="Arial" w:hAnsi="Arial" w:cs="Arial"/>
          </w:rPr>
          <w:t>NCBI</w:t>
        </w:r>
      </w:hyperlink>
      <w:r>
        <w:rPr>
          <w:rFonts w:ascii="Arial" w:hAnsi="Arial" w:cs="Arial"/>
        </w:rPr>
        <w:t xml:space="preserve">, </w:t>
      </w:r>
      <w:hyperlink r:id="rId7" w:history="1">
        <w:r w:rsidR="00ED4B82" w:rsidRPr="00ED4B82">
          <w:rPr>
            <w:rStyle w:val="Hyperlink"/>
            <w:rFonts w:ascii="Arial" w:hAnsi="Arial" w:cs="Arial"/>
          </w:rPr>
          <w:t>Rat Genome Database</w:t>
        </w:r>
      </w:hyperlink>
      <w:r w:rsidR="00ED4B82">
        <w:rPr>
          <w:rFonts w:ascii="Arial" w:hAnsi="Arial" w:cs="Arial"/>
        </w:rPr>
        <w:t>,</w:t>
      </w:r>
      <w:r w:rsidR="00DF7715">
        <w:rPr>
          <w:rFonts w:ascii="Arial" w:hAnsi="Arial" w:cs="Arial"/>
        </w:rPr>
        <w:t xml:space="preserve"> </w:t>
      </w:r>
      <w:hyperlink r:id="rId8" w:history="1">
        <w:r w:rsidR="00DF7715" w:rsidRPr="00DF7715">
          <w:rPr>
            <w:rStyle w:val="Hyperlink"/>
            <w:rFonts w:ascii="Arial" w:hAnsi="Arial" w:cs="Arial"/>
          </w:rPr>
          <w:t>Cell Signaling Technology</w:t>
        </w:r>
      </w:hyperlink>
      <w:r w:rsidR="00DF7715">
        <w:rPr>
          <w:rFonts w:ascii="Arial" w:hAnsi="Arial" w:cs="Arial"/>
        </w:rPr>
        <w:t xml:space="preserve">, </w:t>
      </w:r>
      <w:r w:rsidR="00ED4B82">
        <w:rPr>
          <w:rFonts w:ascii="Arial" w:hAnsi="Arial" w:cs="Arial"/>
        </w:rPr>
        <w:t xml:space="preserve"> </w:t>
      </w:r>
      <w:proofErr w:type="spellStart"/>
      <w:r w:rsidR="00ED4B82">
        <w:rPr>
          <w:rFonts w:ascii="Arial" w:hAnsi="Arial" w:cs="Arial"/>
        </w:rPr>
        <w:t>Drazic</w:t>
      </w:r>
      <w:proofErr w:type="spellEnd"/>
      <w:r w:rsidR="00ED4B82">
        <w:rPr>
          <w:rFonts w:ascii="Arial" w:hAnsi="Arial" w:cs="Arial"/>
        </w:rPr>
        <w:t xml:space="preserve"> et al. </w:t>
      </w:r>
      <w:hyperlink r:id="rId9" w:history="1">
        <w:r w:rsidR="00ED4B82" w:rsidRPr="00ED4B82">
          <w:rPr>
            <w:rStyle w:val="Hyperlink"/>
            <w:rFonts w:ascii="Arial" w:hAnsi="Arial" w:cs="Arial"/>
          </w:rPr>
          <w:t>2016</w:t>
        </w:r>
      </w:hyperlink>
      <w:r w:rsidR="00ED4B82">
        <w:rPr>
          <w:rFonts w:ascii="Arial" w:hAnsi="Arial" w:cs="Arial"/>
        </w:rPr>
        <w:t>.</w:t>
      </w:r>
      <w:r w:rsidR="002F339B">
        <w:rPr>
          <w:rFonts w:ascii="Arial" w:hAnsi="Arial" w:cs="Arial"/>
        </w:rPr>
        <w:t xml:space="preserve"> </w:t>
      </w:r>
      <w:r w:rsidR="00DF7715">
        <w:rPr>
          <w:rFonts w:ascii="Arial" w:hAnsi="Arial" w:cs="Arial"/>
        </w:rPr>
        <w:t xml:space="preserve"> Lysine acetyltransferases must bind </w:t>
      </w:r>
      <w:proofErr w:type="gramStart"/>
      <w:r w:rsidR="00DF7715">
        <w:rPr>
          <w:rFonts w:ascii="Arial" w:hAnsi="Arial" w:cs="Arial"/>
        </w:rPr>
        <w:t>acetyl</w:t>
      </w:r>
      <w:proofErr w:type="gramEnd"/>
      <w:r w:rsidR="00DF7715">
        <w:rPr>
          <w:rFonts w:ascii="Arial" w:hAnsi="Arial" w:cs="Arial"/>
        </w:rPr>
        <w:t>-Coenzyme A and have a catalytic domain.</w:t>
      </w:r>
      <w:r w:rsidR="002F339B">
        <w:rPr>
          <w:rFonts w:ascii="Arial" w:hAnsi="Arial" w:cs="Arial"/>
        </w:rPr>
        <w:t xml:space="preserve"> </w:t>
      </w:r>
      <w:r w:rsidR="00DF7715">
        <w:rPr>
          <w:rFonts w:ascii="Arial" w:hAnsi="Arial" w:cs="Arial"/>
        </w:rPr>
        <w:t>BLAST searches with conserved catalytic domains</w:t>
      </w:r>
      <w:r w:rsidR="00DF7715">
        <w:rPr>
          <w:rFonts w:ascii="Arial" w:hAnsi="Arial" w:cs="Arial"/>
        </w:rPr>
        <w:t xml:space="preserve"> were completed to identify putative novel lysine acetyltransferases. Proteins that may have acetyltransferase activity, but lack experimental evidence for intrinsic activity are listed as putative lysine acetyltransferases.  9 putative proteins are listed below.  Taf1L is only expressed by primates, and </w:t>
      </w:r>
      <w:proofErr w:type="spellStart"/>
      <w:r w:rsidR="00DF7715">
        <w:rPr>
          <w:rFonts w:ascii="Arial" w:hAnsi="Arial" w:cs="Arial"/>
        </w:rPr>
        <w:t>Fcor</w:t>
      </w:r>
      <w:proofErr w:type="spellEnd"/>
      <w:r w:rsidR="00DF7715">
        <w:rPr>
          <w:rFonts w:ascii="Arial" w:hAnsi="Arial" w:cs="Arial"/>
        </w:rPr>
        <w:t xml:space="preserve"> is only found in mice.</w:t>
      </w:r>
    </w:p>
    <w:p w:rsidR="00D1390C" w:rsidRDefault="00D1390C">
      <w:pPr>
        <w:rPr>
          <w:rFonts w:ascii="Arial" w:hAnsi="Arial" w:cs="Arial"/>
        </w:rPr>
      </w:pPr>
    </w:p>
    <w:p w:rsidR="00D1390C" w:rsidRPr="004503EC" w:rsidRDefault="00D139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see the expression of the lysine </w:t>
      </w:r>
      <w:r w:rsidR="00DF7715">
        <w:rPr>
          <w:rFonts w:ascii="Arial" w:hAnsi="Arial" w:cs="Arial"/>
        </w:rPr>
        <w:t>acetyltransferases</w:t>
      </w:r>
      <w:bookmarkStart w:id="0" w:name="_GoBack"/>
      <w:bookmarkEnd w:id="0"/>
      <w:r>
        <w:rPr>
          <w:rFonts w:ascii="Arial" w:hAnsi="Arial" w:cs="Arial"/>
        </w:rPr>
        <w:t xml:space="preserve"> along the rat nephron, please click here.</w:t>
      </w:r>
    </w:p>
    <w:sectPr w:rsidR="00D1390C" w:rsidRPr="00450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3EC"/>
    <w:rsid w:val="002F339B"/>
    <w:rsid w:val="003664B3"/>
    <w:rsid w:val="004503EC"/>
    <w:rsid w:val="006873F1"/>
    <w:rsid w:val="00C30C94"/>
    <w:rsid w:val="00D1390C"/>
    <w:rsid w:val="00DF7715"/>
    <w:rsid w:val="00ED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C7B34"/>
  <w15:chartTrackingRefBased/>
  <w15:docId w15:val="{A23B292E-490C-44DE-9C80-0E10BCB5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3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llsignal.com/common/content/content.jsp?id=science-tables-histo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gd.mcw.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uniprot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actrec.gov.in/histome/" TargetMode="External"/><Relationship Id="rId9" Type="http://schemas.openxmlformats.org/officeDocument/2006/relationships/hyperlink" Target="https://www.ncbi.nlm.nih.gov/pubmed/272965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Hyndman, Kelly (NIH/NHLBI) [V]</dc:creator>
  <cp:keywords/>
  <dc:description/>
  <cp:lastModifiedBy>Hyndman, Kelly (NIH/NHLBI) [V]</cp:lastModifiedBy>
  <cp:revision>3</cp:revision>
  <dcterms:created xsi:type="dcterms:W3CDTF">2017-05-31T14:41:00Z</dcterms:created>
  <dcterms:modified xsi:type="dcterms:W3CDTF">2017-05-31T14:48:00Z</dcterms:modified>
</cp:coreProperties>
</file>