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0k0s3i963j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Monetization &amp; Earnings Disclosure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Tiniest Library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Last updated: [add date]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Tiniest Library (“TTL”) is a digital storytelling platform designed to help writers share their work, build readership, and—where applicable—earn income through platform-supported monetization features. The following disclosure explains how monetization works on TTL and sets clear expectations for all authors.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xtfvankxfw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No Guaranteed Income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Publishing work on The Tiniest Library does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guarantee income, readership, or financial success.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Earnings, if any, depend on multiple factors, including but not limited to: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Reader interest and engagement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Story visibility and promotion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availability and use of monetization features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Overall platform activity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Authors should participate with the understanding that TTL is a publishing and discovery platform, not an employer or income guarantor.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cl4zthp893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Revenue Is Subject to Platform Rules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Tiniest Library may offer monetization features such as: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Advertising-supported content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Reader tips or digital credits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Paid or premium story access (where available)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monetization features are governed by platform rules, policies, and technical limitations, which may evolve over time.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TTL reserves the right to: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Introduce, modify, or discontinue monetization features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Adjust revenue-sharing models with advance notice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Enforce content, quality, and community standards as a condition of participation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Authors always retain ownership of their work, as outlined in the Author Submission Agreement.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6ref45bxm1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Payout Timing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monetization features that generate author earnings are active, payouts are handled on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periodic basis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typically monthly.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points: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Earnings are calculated after platform fees and applicable deductions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Payouts may occur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30–60 days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after the end of an earning period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Delays may occur due to payment processing, verification, or compliance requirements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TTL is not responsible for delays caused by third-party payment processors.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dua3hywy9i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Minimum Payout Thresholds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reduce administrative and processing costs, The Tiniest Library may require authors to reach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minimum earnings threshold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before payouts are issued.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Typical thresholds may include: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minimum balance (e.g., $25–$50 USD)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 payment information on file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Completion of required tax or identity documentation (where applicable)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Balances below the threshold will roll over to the next payout period.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38nc15rzaq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Taxes &amp; Author Responsibility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Authors are solely responsible for: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Reporting income earned through TTL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Paying any applicable local, state, or federal taxes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U.S.-based authors, TTL may issue required tax forms (such as a 1099-NEC) when earnings meet reporting thresholds set by law.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TTL does not provide tax or legal advice.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28fanz3h422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Transparency &amp; Updates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Tiniest Library is committed to transparency and will make reasonable efforts to: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Clearly communicate monetization changes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this disclosure as features evolve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Notify authors of material changes affecting earnings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Continued participation on the platform constitutes acceptance of the most current version of this disclosure.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Authors may contact The Tiniest Library through the official contact page for clarification regarding monetization policies.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ouln5gocqj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Why this works (quick reassurance)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Clear, honest, non-predatory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Protects you legally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Builds writer trust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Leaves room to grow monetization later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Matches how real platforms (Medium, Substack, Patreon) disclose earnings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want, next we can: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Tighten this into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shorter “plain-English” version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writers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Cross-check it against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Submission Agreement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alignment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“How Writers Earn on TTL” explainer page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(non-legal, friendly)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 tell me where you want to go next.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I'm going to copy and paste to both TTL and google doc as Money &amp; Earnings disclosure V1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