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widowControl w:val="false"/>
        <w:spacing w:lineRule="auto" w:line="276" w:before="0" w:after="0"/>
        <w:rPr/>
      </w:pPr>
      <w:r>
        <w:rPr/>
      </w:r>
    </w:p>
    <w:p>
      <w:pPr>
        <w:pStyle w:val="LOnormal"/>
        <w:widowControl w:val="false"/>
        <w:spacing w:lineRule="auto" w:line="276" w:before="0" w:after="0"/>
        <w:rPr>
          <w:rFonts w:ascii="Arial" w:hAnsi="Arial" w:eastAsia="Arial" w:cs="Arial"/>
          <w:color w:val="000000"/>
          <w:sz w:val="22"/>
          <w:szCs w:val="22"/>
        </w:rPr>
      </w:pPr>
      <w:r>
        <w:rPr>
          <w:rFonts w:eastAsia="Arial" w:cs="Arial" w:ascii="Arial" w:hAnsi="Arial"/>
          <w:color w:val="000000"/>
          <w:sz w:val="22"/>
          <w:szCs w:val="22"/>
        </w:rPr>
      </w:r>
    </w:p>
    <w:tbl>
      <w:tblPr>
        <w:tblW w:w="9421" w:type="dxa"/>
        <w:jc w:val="left"/>
        <w:tblInd w:w="216" w:type="dxa"/>
        <w:tblCellMar>
          <w:top w:w="0" w:type="dxa"/>
          <w:left w:w="108" w:type="dxa"/>
          <w:bottom w:w="0" w:type="dxa"/>
          <w:right w:w="108" w:type="dxa"/>
        </w:tblCellMar>
        <w:tblLook w:val="04a0" w:noHBand="0" w:noVBand="1" w:firstColumn="1" w:lastRow="0" w:lastColumn="0" w:firstRow="1"/>
      </w:tblPr>
      <w:tblGrid>
        <w:gridCol w:w="2520"/>
        <w:gridCol w:w="6900"/>
      </w:tblGrid>
      <w:tr>
        <w:trPr>
          <w:trHeight w:val="1690" w:hRule="atLeast"/>
        </w:trPr>
        <w:tc>
          <w:tcPr>
            <w:tcW w:w="2520" w:type="dxa"/>
            <w:tcBorders/>
            <w:shd w:color="auto" w:fill="FFFFFF" w:val="clear"/>
          </w:tcPr>
          <w:p>
            <w:pPr>
              <w:pStyle w:val="LOnormal"/>
              <w:spacing w:before="480" w:after="0"/>
              <w:jc w:val="center"/>
              <w:rPr/>
            </w:pPr>
            <w:r>
              <w:rPr/>
              <w:drawing>
                <wp:inline distT="0" distB="0" distL="0" distR="0">
                  <wp:extent cx="1227455" cy="1009650"/>
                  <wp:effectExtent l="0" t="0" r="0" b="0"/>
                  <wp:docPr id="1" name="image1.pn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
                          <pic:cNvPicPr>
                            <a:picLocks noChangeAspect="1" noChangeArrowheads="1"/>
                          </pic:cNvPicPr>
                        </pic:nvPicPr>
                        <pic:blipFill>
                          <a:blip r:embed="rId2"/>
                          <a:stretch>
                            <a:fillRect/>
                          </a:stretch>
                        </pic:blipFill>
                        <pic:spPr bwMode="auto">
                          <a:xfrm>
                            <a:off x="0" y="0"/>
                            <a:ext cx="1227455" cy="1009650"/>
                          </a:xfrm>
                          <a:prstGeom prst="rect">
                            <a:avLst/>
                          </a:prstGeom>
                        </pic:spPr>
                      </pic:pic>
                    </a:graphicData>
                  </a:graphic>
                </wp:inline>
              </w:drawing>
            </w:r>
          </w:p>
        </w:tc>
        <w:tc>
          <w:tcPr>
            <w:tcW w:w="6900" w:type="dxa"/>
            <w:tcBorders/>
            <w:shd w:color="auto" w:fill="FFFFFF" w:val="clear"/>
          </w:tcPr>
          <w:p>
            <w:pPr>
              <w:pStyle w:val="LOnormal"/>
              <w:spacing w:before="0" w:after="0"/>
              <w:jc w:val="center"/>
              <w:rPr>
                <w:sz w:val="30"/>
                <w:szCs w:val="30"/>
              </w:rPr>
            </w:pPr>
            <w:r>
              <w:rPr>
                <w:sz w:val="30"/>
                <w:szCs w:val="30"/>
              </w:rPr>
            </w:r>
          </w:p>
          <w:p>
            <w:pPr>
              <w:pStyle w:val="LOnormal"/>
              <w:spacing w:before="0" w:after="0"/>
              <w:jc w:val="center"/>
              <w:rPr>
                <w:sz w:val="30"/>
                <w:szCs w:val="30"/>
              </w:rPr>
            </w:pPr>
            <w:r>
              <w:rPr>
                <w:sz w:val="30"/>
                <w:szCs w:val="30"/>
              </w:rPr>
              <w:t xml:space="preserve">TRƯỜNG ĐẠI HỌC THUỶ LỢI </w:t>
            </w:r>
          </w:p>
          <w:p>
            <w:pPr>
              <w:pStyle w:val="LOnormal"/>
              <w:spacing w:before="0" w:after="0"/>
              <w:jc w:val="center"/>
              <w:rPr>
                <w:b/>
                <w:b/>
                <w:sz w:val="28"/>
                <w:szCs w:val="28"/>
              </w:rPr>
            </w:pPr>
            <w:r>
              <w:rPr>
                <w:b/>
                <w:sz w:val="28"/>
                <w:szCs w:val="28"/>
              </w:rPr>
              <w:t>KHOA CÔNG NGHỆ THÔNG TIN</w:t>
            </w:r>
          </w:p>
          <w:p>
            <w:pPr>
              <w:pStyle w:val="LOnormal"/>
              <w:spacing w:before="0" w:after="0"/>
              <w:jc w:val="center"/>
              <w:rPr>
                <w:color w:val="FF0000"/>
                <w:sz w:val="30"/>
                <w:szCs w:val="30"/>
              </w:rPr>
            </w:pPr>
            <w:r>
              <w:rPr>
                <w:color w:val="FF0000"/>
                <w:sz w:val="30"/>
                <w:szCs w:val="30"/>
              </w:rPr>
              <mc:AlternateContent>
                <mc:Choice Requires="wps">
                  <w:drawing>
                    <wp:anchor behindDoc="0" distT="0" distB="0" distL="0" distR="0" simplePos="0" locked="0" layoutInCell="1" allowOverlap="1" relativeHeight="3">
                      <wp:simplePos x="0" y="0"/>
                      <wp:positionH relativeFrom="column">
                        <wp:posOffset>1422400</wp:posOffset>
                      </wp:positionH>
                      <wp:positionV relativeFrom="paragraph">
                        <wp:posOffset>50800</wp:posOffset>
                      </wp:positionV>
                      <wp:extent cx="2540" cy="1270"/>
                      <wp:effectExtent l="0" t="0" r="0" b="0"/>
                      <wp:wrapNone/>
                      <wp:docPr id="2" name="Image1"/>
                      <a:graphic xmlns:a="http://schemas.openxmlformats.org/drawingml/2006/main">
                        <a:graphicData uri="http://schemas.microsoft.com/office/word/2010/wordprocessingShape">
                          <wps:wsp>
                            <wps:cNvSpPr/>
                            <wps:spPr>
                              <a:xfrm>
                                <a:off x="0" y="0"/>
                                <a:ext cx="180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12pt,4pt" to="112.1pt,4pt" ID="Image1" stroked="t" style="position:absolute">
                      <v:stroke color="black" weight="12600" joinstyle="round" endcap="flat"/>
                      <v:fill o:detectmouseclick="t" on="false"/>
                    </v:line>
                  </w:pict>
                </mc:Fallback>
              </mc:AlternateContent>
            </w:r>
          </w:p>
          <w:p>
            <w:pPr>
              <w:pStyle w:val="LOnormal"/>
              <w:spacing w:before="0" w:after="0"/>
              <w:jc w:val="center"/>
              <w:rPr>
                <w:color w:val="FF0000"/>
                <w:sz w:val="30"/>
                <w:szCs w:val="30"/>
              </w:rPr>
            </w:pPr>
            <w:r>
              <w:rPr>
                <w:color w:val="FF0000"/>
                <w:sz w:val="30"/>
                <w:szCs w:val="30"/>
              </w:rPr>
              <w:t>BẢN TÓM TẮT ĐỀ CƯƠNG ĐỒ ÁN TỐT NGHIỆP</w:t>
            </w:r>
          </w:p>
          <w:p>
            <w:pPr>
              <w:pStyle w:val="LOnormal"/>
              <w:jc w:val="center"/>
              <w:rPr>
                <w:b/>
                <w:b/>
                <w:color w:val="FF0000"/>
              </w:rPr>
            </w:pPr>
            <w:r>
              <w:rPr>
                <w:b/>
                <w:color w:val="FF0000"/>
              </w:rPr>
            </w:r>
          </w:p>
        </w:tc>
      </w:tr>
    </w:tbl>
    <w:p>
      <w:pPr>
        <w:pStyle w:val="LOnormal"/>
        <w:tabs>
          <w:tab w:val="clear" w:pos="720"/>
          <w:tab w:val="left" w:pos="9072" w:leader="none"/>
        </w:tabs>
        <w:rPr>
          <w:sz w:val="26"/>
          <w:szCs w:val="26"/>
        </w:rPr>
      </w:pPr>
      <w:r>
        <w:rPr>
          <w:sz w:val="26"/>
          <w:szCs w:val="26"/>
        </w:rPr>
        <w:t>TÊN ĐỀ TÀI: ỨNG DỤNG PHƯƠNG PHÁP HỌC SÂU ĐỂ NHẬN DIỆN VÀ PHÂN LOẠI PHƯƠNG TIỆN GIAO THÔNG</w:t>
        <w:tab/>
        <w:tab/>
      </w:r>
    </w:p>
    <w:p>
      <w:pPr>
        <w:pStyle w:val="LOnormal"/>
        <w:spacing w:before="240" w:after="0"/>
        <w:rPr/>
      </w:pPr>
      <w:r>
        <w:rPr>
          <w:i/>
          <w:sz w:val="26"/>
          <w:szCs w:val="26"/>
        </w:rPr>
        <w:t>Sinh viên thực hiện</w:t>
      </w:r>
      <w:r>
        <w:rPr>
          <w:sz w:val="26"/>
          <w:szCs w:val="26"/>
        </w:rPr>
        <w:t>:</w:t>
        <w:tab/>
        <w:t xml:space="preserve">Đỗ Duy Lực </w:t>
      </w:r>
    </w:p>
    <w:p>
      <w:pPr>
        <w:pStyle w:val="LOnormal"/>
        <w:spacing w:before="60" w:after="0"/>
        <w:rPr/>
      </w:pPr>
      <w:r>
        <w:rPr>
          <w:i/>
          <w:sz w:val="26"/>
          <w:szCs w:val="26"/>
        </w:rPr>
        <w:t>Lớp</w:t>
      </w:r>
      <w:r>
        <w:rPr>
          <w:sz w:val="26"/>
          <w:szCs w:val="26"/>
        </w:rPr>
        <w:t>:</w:t>
        <w:tab/>
        <w:tab/>
        <w:tab/>
        <w:t xml:space="preserve">60TH1 </w:t>
      </w:r>
    </w:p>
    <w:p>
      <w:pPr>
        <w:pStyle w:val="LOnormal"/>
        <w:spacing w:before="60" w:after="0"/>
        <w:rPr/>
      </w:pPr>
      <w:r>
        <w:rPr>
          <w:i/>
          <w:sz w:val="26"/>
          <w:szCs w:val="26"/>
        </w:rPr>
        <w:t>Giáo viên hướng dẫn</w:t>
      </w:r>
      <w:r>
        <w:rPr>
          <w:sz w:val="26"/>
          <w:szCs w:val="26"/>
        </w:rPr>
        <w:t>: Trần Mạnh Tuấn</w:t>
        <w:tab/>
      </w:r>
    </w:p>
    <w:p>
      <w:pPr>
        <w:pStyle w:val="LOnormal"/>
        <w:spacing w:before="240" w:after="0"/>
        <w:jc w:val="center"/>
        <w:rPr>
          <w:b/>
          <w:b/>
          <w:sz w:val="26"/>
          <w:szCs w:val="26"/>
        </w:rPr>
      </w:pPr>
      <w:r>
        <w:rPr>
          <w:b/>
          <w:sz w:val="26"/>
          <w:szCs w:val="26"/>
        </w:rPr>
        <w:t>TÓM TẮT ĐỀ TÀI</w:t>
      </w:r>
    </w:p>
    <w:p>
      <w:pPr>
        <w:pStyle w:val="LOnormal"/>
        <w:spacing w:lineRule="auto" w:line="264" w:before="120" w:after="0"/>
        <w:ind w:firstLine="426"/>
        <w:jc w:val="both"/>
        <w:rPr/>
      </w:pPr>
      <w:r>
        <w:rPr>
          <w:sz w:val="26"/>
          <w:szCs w:val="26"/>
        </w:rPr>
        <w:t>Hiện nay, việc nhận diện và phân loại phương tiện giao thông có ý nghĩa quan trọng trong quy hoạch đô thị và quản lý giao thông, ngày càng được nghiên cứu sâu trên thế giới. Giao thông tại Việt Nam có mật độ lưu thông lớn và phương tiện chủ yếu là xe máy nên vấn đề nhận diện phương tiện với độ chính xác cao càng trở nên phức tạp. Đồ án này nghiên cứu phát triển thuật oán mới cho phép nhận diện và phân loại phương tiện trong hình ảnh, thuật toán được đề xuất sử dụng mạng nổn triển khai trên thuật toán Yolo. Đồ án được thử nghiệm trên các hình ảnh trên các đường giao thông.</w:t>
      </w:r>
    </w:p>
    <w:p>
      <w:pPr>
        <w:pStyle w:val="LOnormal"/>
        <w:spacing w:lineRule="auto" w:line="264" w:before="120" w:after="0"/>
        <w:ind w:firstLine="426"/>
        <w:jc w:val="both"/>
        <w:rPr>
          <w:sz w:val="26"/>
          <w:szCs w:val="26"/>
        </w:rPr>
      </w:pPr>
      <w:r>
        <w:rPr>
          <w:sz w:val="26"/>
          <w:szCs w:val="26"/>
        </w:rPr>
        <w:t>Các công nghệ hay ngôn ngữ được sử dụng trong bài toán này sẽ là những công nghệ khá nổi bật trong những năm gần đây như: AI, Deep Learning, Computer Vision, … và ngôn ngữ nổi bật gắn liền với AI là Python hay C++.</w:t>
      </w:r>
    </w:p>
    <w:p>
      <w:pPr>
        <w:pStyle w:val="ListParagraph"/>
        <w:numPr>
          <w:ilvl w:val="0"/>
          <w:numId w:val="3"/>
        </w:numPr>
        <w:suppressAutoHyphens w:val="false"/>
        <w:spacing w:before="240" w:after="0"/>
        <w:contextualSpacing/>
        <w:jc w:val="both"/>
        <w:rPr/>
      </w:pPr>
      <w:r>
        <w:rPr>
          <w:bCs/>
          <w:sz w:val="26"/>
          <w:szCs w:val="26"/>
        </w:rPr>
        <w:t>Input: Hình ảnh đầu vào được đưa vào một bộ phát hiện phương tiện.</w:t>
      </w:r>
    </w:p>
    <w:p>
      <w:pPr>
        <w:pStyle w:val="ListParagraph"/>
        <w:numPr>
          <w:ilvl w:val="0"/>
          <w:numId w:val="3"/>
        </w:numPr>
        <w:suppressAutoHyphens w:val="false"/>
        <w:spacing w:before="240" w:after="0"/>
        <w:contextualSpacing/>
        <w:jc w:val="both"/>
        <w:rPr/>
      </w:pPr>
      <w:r>
        <w:rPr>
          <w:bCs/>
          <w:sz w:val="26"/>
          <w:szCs w:val="26"/>
        </w:rPr>
        <w:t>Output: Tên loại xe</w:t>
      </w:r>
    </w:p>
    <w:p>
      <w:pPr>
        <w:pStyle w:val="LOnormal"/>
        <w:numPr>
          <w:ilvl w:val="0"/>
          <w:numId w:val="3"/>
        </w:numPr>
        <w:suppressAutoHyphens w:val="false"/>
        <w:spacing w:lineRule="auto" w:line="264" w:before="0" w:after="0"/>
        <w:jc w:val="both"/>
        <w:rPr>
          <w:sz w:val="26"/>
          <w:szCs w:val="26"/>
        </w:rPr>
      </w:pPr>
      <w:r>
        <w:rPr>
          <w:bCs/>
          <w:sz w:val="26"/>
          <w:szCs w:val="26"/>
        </w:rPr>
        <w:t xml:space="preserve">Một số ngôn ngữ sử dụng: Python, C++. </w:t>
      </w:r>
    </w:p>
    <w:p>
      <w:pPr>
        <w:pStyle w:val="LOnormal"/>
        <w:numPr>
          <w:ilvl w:val="0"/>
          <w:numId w:val="3"/>
        </w:numPr>
        <w:suppressAutoHyphens w:val="false"/>
        <w:spacing w:lineRule="auto" w:line="264" w:before="0" w:after="0"/>
        <w:jc w:val="both"/>
        <w:rPr>
          <w:sz w:val="26"/>
          <w:szCs w:val="26"/>
        </w:rPr>
      </w:pPr>
      <w:r>
        <w:rPr>
          <w:bCs/>
          <w:sz w:val="26"/>
          <w:szCs w:val="26"/>
        </w:rPr>
        <w:t>Các phương pháp gần đây có thể áp dụng cho bài toán:</w:t>
      </w:r>
    </w:p>
    <w:p>
      <w:pPr>
        <w:pStyle w:val="LOnormal"/>
        <w:numPr>
          <w:ilvl w:val="0"/>
          <w:numId w:val="0"/>
        </w:numPr>
        <w:suppressAutoHyphens w:val="false"/>
        <w:spacing w:lineRule="auto" w:line="264" w:before="0" w:after="0"/>
        <w:ind w:left="720" w:hanging="0"/>
        <w:jc w:val="both"/>
        <w:rPr>
          <w:sz w:val="26"/>
          <w:szCs w:val="26"/>
        </w:rPr>
      </w:pPr>
      <w:r>
        <w:rPr>
          <w:bCs/>
          <w:sz w:val="26"/>
          <w:szCs w:val="26"/>
        </w:rPr>
        <w:t xml:space="preserve">+ YOLO (V5-V8) </w:t>
      </w:r>
    </w:p>
    <w:p>
      <w:pPr>
        <w:pStyle w:val="LOnormal"/>
        <w:numPr>
          <w:ilvl w:val="0"/>
          <w:numId w:val="0"/>
        </w:numPr>
        <w:suppressAutoHyphens w:val="false"/>
        <w:spacing w:lineRule="auto" w:line="264" w:before="0" w:after="0"/>
        <w:ind w:left="720" w:hanging="0"/>
        <w:jc w:val="both"/>
        <w:rPr>
          <w:sz w:val="26"/>
          <w:szCs w:val="26"/>
        </w:rPr>
      </w:pPr>
      <w:r>
        <w:rPr>
          <w:bCs/>
          <w:sz w:val="26"/>
          <w:szCs w:val="26"/>
        </w:rPr>
        <w:t>+ SSD</w:t>
      </w:r>
    </w:p>
    <w:p>
      <w:pPr>
        <w:pStyle w:val="LOnormal"/>
        <w:numPr>
          <w:ilvl w:val="0"/>
          <w:numId w:val="0"/>
        </w:numPr>
        <w:suppressAutoHyphens w:val="false"/>
        <w:spacing w:lineRule="auto" w:line="264" w:before="0" w:after="0"/>
        <w:ind w:left="720" w:hanging="0"/>
        <w:jc w:val="both"/>
        <w:rPr>
          <w:sz w:val="26"/>
          <w:szCs w:val="26"/>
        </w:rPr>
      </w:pPr>
      <w:r>
        <w:rPr>
          <w:bCs/>
          <w:sz w:val="26"/>
          <w:szCs w:val="26"/>
        </w:rPr>
        <w:t>+ Faster RCNN</w:t>
      </w:r>
    </w:p>
    <w:p>
      <w:pPr>
        <w:pStyle w:val="LOnormal"/>
        <w:numPr>
          <w:ilvl w:val="0"/>
          <w:numId w:val="3"/>
        </w:numPr>
        <w:suppressAutoHyphens w:val="false"/>
        <w:spacing w:lineRule="auto" w:line="264" w:before="0" w:after="0"/>
        <w:jc w:val="both"/>
        <w:rPr>
          <w:sz w:val="26"/>
          <w:szCs w:val="26"/>
        </w:rPr>
      </w:pPr>
      <w:r>
        <w:rPr>
          <w:bCs/>
          <w:sz w:val="26"/>
          <w:szCs w:val="26"/>
        </w:rPr>
        <w:t>Mô hình được áp dụng: YOLO (You Only Look Once). dùng để giải quyết bài toán nhận dạng vật thể với tốc độ real-time.</w:t>
      </w:r>
    </w:p>
    <w:p>
      <w:pPr>
        <w:pStyle w:val="LOnormal"/>
        <w:numPr>
          <w:ilvl w:val="0"/>
          <w:numId w:val="0"/>
        </w:numPr>
        <w:suppressAutoHyphens w:val="false"/>
        <w:spacing w:lineRule="auto" w:line="264" w:before="0" w:after="0"/>
        <w:ind w:left="720" w:hanging="0"/>
        <w:jc w:val="both"/>
        <w:rPr>
          <w:sz w:val="26"/>
          <w:szCs w:val="26"/>
        </w:rPr>
      </w:pPr>
      <w:r>
        <w:rPr>
          <w:bCs/>
          <w:sz w:val="26"/>
          <w:szCs w:val="26"/>
        </w:rPr>
        <w:t>+ Yolo là một mô hình mạng CNN cho việc phát hiện, nhận dạng và phân loại đối tượng.</w:t>
      </w:r>
    </w:p>
    <w:p>
      <w:pPr>
        <w:pStyle w:val="LOnormal"/>
        <w:numPr>
          <w:ilvl w:val="0"/>
          <w:numId w:val="0"/>
        </w:numPr>
        <w:suppressAutoHyphens w:val="false"/>
        <w:spacing w:lineRule="auto" w:line="264" w:before="0" w:after="0"/>
        <w:ind w:left="720" w:hanging="0"/>
        <w:jc w:val="both"/>
        <w:rPr>
          <w:sz w:val="26"/>
          <w:szCs w:val="26"/>
        </w:rPr>
      </w:pPr>
      <w:r>
        <w:rPr>
          <w:bCs/>
          <w:sz w:val="26"/>
          <w:szCs w:val="26"/>
        </w:rPr>
        <w:t>+ Yolo được tạo ra từ việc kết hợp giữa các convolutional layers và connected layers. Trong đó các convolutional layers sẽ trích xuất ra các feature của ảnh, còn full-connected layers sẽ dự đoán ra xác suất đó và tọa độ của đối tượng.</w:t>
      </w:r>
    </w:p>
    <w:p>
      <w:pPr>
        <w:pStyle w:val="ListParagraph"/>
        <w:numPr>
          <w:ilvl w:val="0"/>
          <w:numId w:val="3"/>
        </w:numPr>
        <w:suppressAutoHyphens w:val="false"/>
        <w:spacing w:before="240" w:after="0"/>
        <w:contextualSpacing/>
        <w:jc w:val="both"/>
        <w:rPr/>
      </w:pPr>
      <w:r>
        <w:rPr>
          <w:bCs/>
          <w:sz w:val="26"/>
          <w:szCs w:val="26"/>
        </w:rPr>
        <w:t>Ý nghĩa bài toán: Nhận diện và phân loại phương tiện để hỗ trợ cho các bot thu phí.</w:t>
      </w:r>
    </w:p>
    <w:p>
      <w:pPr>
        <w:pStyle w:val="LOnormal"/>
        <w:spacing w:lineRule="auto" w:line="264" w:before="120" w:after="0"/>
        <w:ind w:firstLine="426"/>
        <w:jc w:val="both"/>
        <w:rPr>
          <w:sz w:val="26"/>
          <w:szCs w:val="26"/>
        </w:rPr>
      </w:pPr>
      <w:r>
        <w:rPr>
          <w:sz w:val="26"/>
          <w:szCs w:val="26"/>
        </w:rPr>
      </w:r>
    </w:p>
    <w:p>
      <w:pPr>
        <w:pStyle w:val="LOnormal"/>
        <w:spacing w:before="240" w:after="0"/>
        <w:jc w:val="center"/>
        <w:rPr>
          <w:b/>
          <w:b/>
          <w:sz w:val="26"/>
          <w:szCs w:val="26"/>
        </w:rPr>
      </w:pPr>
      <w:r>
        <w:rPr>
          <w:b/>
          <w:sz w:val="26"/>
          <w:szCs w:val="26"/>
        </w:rPr>
        <w:t>CÁC MỤC TIÊU CHÍNH</w:t>
      </w:r>
    </w:p>
    <w:p>
      <w:pPr>
        <w:pStyle w:val="LOnormal"/>
        <w:numPr>
          <w:ilvl w:val="0"/>
          <w:numId w:val="2"/>
        </w:numPr>
        <w:spacing w:lineRule="auto" w:line="264" w:before="120" w:after="0"/>
        <w:jc w:val="both"/>
        <w:rPr>
          <w:sz w:val="26"/>
          <w:szCs w:val="26"/>
        </w:rPr>
      </w:pPr>
      <w:r>
        <w:rPr>
          <w:rFonts w:ascii="Times New Roman" w:hAnsi="Times New Roman"/>
          <w:b w:val="false"/>
          <w:i w:val="false"/>
          <w:caps w:val="false"/>
          <w:smallCaps w:val="false"/>
          <w:color w:val="000000"/>
          <w:spacing w:val="0"/>
          <w:sz w:val="26"/>
          <w:szCs w:val="26"/>
        </w:rPr>
        <w:t xml:space="preserve">Tìm hiểu và thực nghiệm với thuật toán học sâu </w:t>
      </w:r>
      <w:r>
        <w:rPr>
          <w:rFonts w:ascii="Times New Roman" w:hAnsi="Times New Roman"/>
          <w:b w:val="false"/>
          <w:i w:val="false"/>
          <w:caps w:val="false"/>
          <w:smallCaps w:val="false"/>
          <w:color w:val="000000"/>
          <w:spacing w:val="0"/>
          <w:sz w:val="26"/>
          <w:szCs w:val="26"/>
        </w:rPr>
        <w:t>(Yolo)</w:t>
      </w:r>
    </w:p>
    <w:p>
      <w:pPr>
        <w:pStyle w:val="LOnormal"/>
        <w:numPr>
          <w:ilvl w:val="0"/>
          <w:numId w:val="2"/>
        </w:numPr>
        <w:spacing w:lineRule="auto" w:line="264" w:before="120" w:after="0"/>
        <w:jc w:val="both"/>
        <w:rPr>
          <w:sz w:val="26"/>
          <w:szCs w:val="26"/>
        </w:rPr>
      </w:pPr>
      <w:r>
        <w:rPr>
          <w:rFonts w:ascii="Times New Roman" w:hAnsi="Times New Roman"/>
          <w:b w:val="false"/>
          <w:bCs/>
          <w:i w:val="false"/>
          <w:caps w:val="false"/>
          <w:smallCaps w:val="false"/>
          <w:color w:val="000000"/>
          <w:spacing w:val="0"/>
          <w:sz w:val="26"/>
          <w:szCs w:val="26"/>
        </w:rPr>
        <w:t>Thu thập dữ liệu ảnh, tìm hiểu về các loại phương tiện: Từ hình ảnh đưa ra tên loại phương tiện.</w:t>
      </w:r>
    </w:p>
    <w:p>
      <w:pPr>
        <w:pStyle w:val="ListParagraph"/>
        <w:numPr>
          <w:ilvl w:val="0"/>
          <w:numId w:val="1"/>
        </w:numPr>
        <w:suppressAutoHyphens w:val="false"/>
        <w:spacing w:before="240" w:after="0"/>
        <w:contextualSpacing/>
        <w:jc w:val="both"/>
        <w:rPr>
          <w:sz w:val="26"/>
          <w:szCs w:val="26"/>
        </w:rPr>
      </w:pPr>
      <w:r>
        <w:rPr>
          <w:bCs/>
          <w:sz w:val="26"/>
          <w:szCs w:val="26"/>
        </w:rPr>
        <w:t>Train mô hình, tối ưu mô hình.</w:t>
      </w:r>
    </w:p>
    <w:p>
      <w:pPr>
        <w:pStyle w:val="ListParagraph"/>
        <w:numPr>
          <w:ilvl w:val="0"/>
          <w:numId w:val="1"/>
        </w:numPr>
        <w:suppressAutoHyphens w:val="false"/>
        <w:spacing w:before="240" w:after="0"/>
        <w:contextualSpacing/>
        <w:jc w:val="both"/>
        <w:rPr>
          <w:sz w:val="26"/>
          <w:szCs w:val="26"/>
        </w:rPr>
      </w:pPr>
      <w:r>
        <w:rPr>
          <w:bCs/>
          <w:sz w:val="26"/>
          <w:szCs w:val="26"/>
        </w:rPr>
        <w:t>So sánh với một số mô hình khác</w:t>
      </w:r>
    </w:p>
    <w:p>
      <w:pPr>
        <w:pStyle w:val="ListParagraph"/>
        <w:numPr>
          <w:ilvl w:val="0"/>
          <w:numId w:val="1"/>
        </w:numPr>
        <w:suppressAutoHyphens w:val="false"/>
        <w:spacing w:before="240" w:after="0"/>
        <w:contextualSpacing/>
        <w:jc w:val="both"/>
        <w:rPr>
          <w:sz w:val="26"/>
          <w:szCs w:val="26"/>
        </w:rPr>
      </w:pPr>
      <w:r>
        <w:rPr>
          <w:rFonts w:ascii="Times New Roman" w:hAnsi="Times New Roman"/>
          <w:b w:val="false"/>
          <w:bCs/>
          <w:i w:val="false"/>
          <w:caps w:val="false"/>
          <w:smallCaps w:val="false"/>
          <w:color w:val="000000"/>
          <w:spacing w:val="0"/>
          <w:sz w:val="26"/>
          <w:szCs w:val="26"/>
        </w:rPr>
        <w:t>Xây dựng chương trình phân loại phương tiện giao thông từ chuỗi ảnh.</w:t>
      </w:r>
    </w:p>
    <w:p>
      <w:pPr>
        <w:pStyle w:val="LOnormal"/>
        <w:spacing w:before="240" w:after="0"/>
        <w:jc w:val="center"/>
        <w:rPr>
          <w:b/>
          <w:b/>
          <w:sz w:val="26"/>
          <w:szCs w:val="26"/>
        </w:rPr>
      </w:pPr>
      <w:r>
        <w:rPr>
          <w:b/>
          <w:sz w:val="26"/>
          <w:szCs w:val="26"/>
        </w:rPr>
        <w:t>KẾT QUẢ DỰ KIẾN</w:t>
      </w:r>
    </w:p>
    <w:p>
      <w:pPr>
        <w:pStyle w:val="TextBody"/>
        <w:spacing w:lineRule="auto" w:line="264" w:before="120" w:after="0"/>
        <w:jc w:val="both"/>
        <w:rPr>
          <w:rFonts w:ascii="Times New Roman" w:hAnsi="Times New Roman"/>
          <w:b w:val="false"/>
          <w:i w:val="false"/>
          <w:caps w:val="false"/>
          <w:smallCaps w:val="false"/>
          <w:color w:val="000000"/>
          <w:spacing w:val="0"/>
          <w:sz w:val="26"/>
          <w:szCs w:val="26"/>
        </w:rPr>
      </w:pPr>
      <w:r>
        <w:rPr>
          <w:rFonts w:ascii="Times New Roman" w:hAnsi="Times New Roman"/>
          <w:b w:val="false"/>
          <w:i w:val="false"/>
          <w:caps w:val="false"/>
          <w:smallCaps w:val="false"/>
          <w:color w:val="000000"/>
          <w:spacing w:val="0"/>
          <w:sz w:val="26"/>
          <w:szCs w:val="26"/>
        </w:rPr>
        <w:t>- Bộ dữ liệu ảnh phương tiện</w:t>
      </w:r>
    </w:p>
    <w:p>
      <w:pPr>
        <w:pStyle w:val="TextBody"/>
        <w:widowControl/>
        <w:ind w:left="0" w:right="0" w:hanging="0"/>
        <w:rPr>
          <w:rFonts w:ascii="Times New Roman" w:hAnsi="Times New Roman"/>
          <w:b w:val="false"/>
          <w:i w:val="false"/>
          <w:caps w:val="false"/>
          <w:smallCaps w:val="false"/>
          <w:color w:val="000000"/>
          <w:spacing w:val="0"/>
          <w:sz w:val="26"/>
          <w:szCs w:val="26"/>
        </w:rPr>
      </w:pPr>
      <w:r>
        <w:rPr>
          <w:rFonts w:ascii="Times New Roman" w:hAnsi="Times New Roman"/>
          <w:b w:val="false"/>
          <w:i w:val="false"/>
          <w:caps w:val="false"/>
          <w:smallCaps w:val="false"/>
          <w:color w:val="000000"/>
          <w:spacing w:val="0"/>
          <w:sz w:val="26"/>
          <w:szCs w:val="26"/>
        </w:rPr>
        <w:t>- Báo cáo tổng hợp của đồ án</w:t>
      </w:r>
    </w:p>
    <w:p>
      <w:pPr>
        <w:pStyle w:val="TextBody"/>
        <w:widowControl/>
        <w:ind w:left="0" w:right="0" w:hanging="0"/>
        <w:rPr>
          <w:rFonts w:ascii="Times New Roman" w:hAnsi="Times New Roman"/>
          <w:b w:val="false"/>
          <w:i w:val="false"/>
          <w:caps w:val="false"/>
          <w:smallCaps w:val="false"/>
          <w:color w:val="000000"/>
          <w:spacing w:val="0"/>
          <w:sz w:val="26"/>
          <w:szCs w:val="26"/>
        </w:rPr>
      </w:pPr>
      <w:r>
        <w:rPr>
          <w:rFonts w:ascii="Times New Roman" w:hAnsi="Times New Roman"/>
          <w:b w:val="false"/>
          <w:i w:val="false"/>
          <w:caps w:val="false"/>
          <w:smallCaps w:val="false"/>
          <w:color w:val="000000"/>
          <w:spacing w:val="0"/>
          <w:sz w:val="26"/>
          <w:szCs w:val="26"/>
        </w:rPr>
        <w:t>- Chương trình ứng dụng mô hình deep learning trong phân loại ảnh phương tiện giao thông</w:t>
        <w:tab/>
        <w:t>.</w:t>
      </w:r>
    </w:p>
    <w:p>
      <w:pPr>
        <w:pStyle w:val="LOnormal"/>
        <w:spacing w:lineRule="auto" w:line="264" w:before="120" w:after="0"/>
        <w:jc w:val="both"/>
        <w:rPr>
          <w:sz w:val="26"/>
          <w:szCs w:val="26"/>
        </w:rPr>
      </w:pPr>
      <w:r>
        <w:rPr/>
      </w:r>
    </w:p>
    <w:p>
      <w:pPr>
        <w:pStyle w:val="LOnormal"/>
        <w:spacing w:lineRule="auto" w:line="264" w:before="120" w:after="0"/>
        <w:jc w:val="both"/>
        <w:rPr>
          <w:sz w:val="26"/>
          <w:szCs w:val="26"/>
        </w:rPr>
      </w:pPr>
      <w:r>
        <w:rPr/>
      </w:r>
    </w:p>
    <w:sectPr>
      <w:headerReference w:type="default" r:id="rId3"/>
      <w:type w:val="nextPage"/>
      <w:pgSz w:w="11906" w:h="16838"/>
      <w:pgMar w:left="1418" w:right="1418" w:header="720" w:top="993"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Times New Roman">
    <w:charset w:val="01"/>
    <w:family w:val="auto"/>
    <w:pitch w:val="default"/>
  </w:font>
  <w:font w:name="Times New Roman">
    <w:charset w:val="01"/>
    <w:family w:val="roman"/>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4680" w:leader="none"/>
        <w:tab w:val="right" w:pos="9360" w:leader="none"/>
      </w:tabs>
      <w:spacing w:before="0" w:after="0"/>
      <w:rPr>
        <w:rFonts w:eastAsia="Times New Roman" w:cs="Times New Roman"/>
        <w:color w:val="000000"/>
      </w:rPr>
    </w:pPr>
    <w:r>
      <w:rPr>
        <w:rFonts w:eastAsia="Times New Roman" w:cs="Times New Roman"/>
        <w:color w:val="000000"/>
      </w:rPr>
      <w:t>Mẫu 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480" w:after="0"/>
      <w:jc w:val="left"/>
    </w:pPr>
    <w:rPr>
      <w:rFonts w:ascii="Times New Roman" w:hAnsi="Times New Roman" w:eastAsia="Noto Serif CJK SC" w:cs="Lohit Devanagari"/>
      <w:color w:val="auto"/>
      <w:kern w:val="0"/>
      <w:sz w:val="24"/>
      <w:szCs w:val="24"/>
      <w:lang w:val="en-US" w:eastAsia="en-US" w:bidi="hi-IN"/>
    </w:rPr>
  </w:style>
  <w:style w:type="paragraph" w:styleId="Heading1">
    <w:name w:val="Heading 1"/>
    <w:basedOn w:val="LOnormal"/>
    <w:next w:val="LOnormal"/>
    <w:uiPriority w:val="9"/>
    <w:qFormat/>
    <w:pPr>
      <w:keepNext w:val="true"/>
      <w:keepLines/>
      <w:spacing w:before="240" w:after="120"/>
      <w:outlineLvl w:val="0"/>
    </w:pPr>
    <w:rPr>
      <w:b/>
      <w:sz w:val="48"/>
      <w:szCs w:val="48"/>
    </w:rPr>
  </w:style>
  <w:style w:type="paragraph" w:styleId="Heading2">
    <w:name w:val="Heading 2"/>
    <w:basedOn w:val="LOnormal"/>
    <w:next w:val="LOnormal"/>
    <w:uiPriority w:val="9"/>
    <w:semiHidden/>
    <w:unhideWhenUsed/>
    <w:qFormat/>
    <w:pPr>
      <w:keepNext w:val="true"/>
      <w:keepLines/>
      <w:spacing w:before="360" w:after="80"/>
      <w:outlineLvl w:val="1"/>
    </w:pPr>
    <w:rPr>
      <w:b/>
      <w:sz w:val="36"/>
      <w:szCs w:val="36"/>
    </w:rPr>
  </w:style>
  <w:style w:type="paragraph" w:styleId="Heading3">
    <w:name w:val="Heading 3"/>
    <w:basedOn w:val="LOnormal"/>
    <w:next w:val="LOnormal"/>
    <w:uiPriority w:val="9"/>
    <w:semiHidden/>
    <w:unhideWhenUsed/>
    <w:qFormat/>
    <w:pPr>
      <w:keepNext w:val="true"/>
      <w:keepLines/>
      <w:spacing w:before="280" w:after="80"/>
      <w:outlineLvl w:val="2"/>
    </w:pPr>
    <w:rPr>
      <w:b/>
      <w:sz w:val="28"/>
      <w:szCs w:val="28"/>
    </w:rPr>
  </w:style>
  <w:style w:type="paragraph" w:styleId="Heading4">
    <w:name w:val="Heading 4"/>
    <w:basedOn w:val="LOnormal"/>
    <w:next w:val="LOnormal"/>
    <w:uiPriority w:val="9"/>
    <w:semiHidden/>
    <w:unhideWhenUsed/>
    <w:qFormat/>
    <w:pPr>
      <w:keepNext w:val="true"/>
      <w:keepLines/>
      <w:spacing w:before="240" w:after="40"/>
      <w:outlineLvl w:val="3"/>
    </w:pPr>
    <w:rPr>
      <w:b/>
    </w:rPr>
  </w:style>
  <w:style w:type="paragraph" w:styleId="Heading5">
    <w:name w:val="Heading 5"/>
    <w:basedOn w:val="LOnormal"/>
    <w:next w:val="LOnormal"/>
    <w:uiPriority w:val="9"/>
    <w:semiHidden/>
    <w:unhideWhenUsed/>
    <w:qFormat/>
    <w:pPr>
      <w:keepNext w:val="true"/>
      <w:keepLines/>
      <w:spacing w:before="220" w:after="40"/>
      <w:outlineLvl w:val="4"/>
    </w:pPr>
    <w:rPr>
      <w:b/>
      <w:sz w:val="22"/>
      <w:szCs w:val="22"/>
    </w:rPr>
  </w:style>
  <w:style w:type="paragraph" w:styleId="Heading6">
    <w:name w:val="Heading 6"/>
    <w:basedOn w:val="LOnormal"/>
    <w:next w:val="LO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cs="Tahoma"/>
      <w:sz w:val="16"/>
      <w:szCs w:val="16"/>
      <w:lang w:val="en-US" w:eastAsia="en-US"/>
    </w:rPr>
  </w:style>
  <w:style w:type="character" w:styleId="HeaderChar" w:customStyle="1">
    <w:name w:val="Header Char"/>
    <w:basedOn w:val="DefaultParagraphFont"/>
    <w:qFormat/>
    <w:rPr>
      <w:sz w:val="24"/>
      <w:szCs w:val="24"/>
      <w:lang w:val="en-US" w:eastAsia="en-US"/>
    </w:rPr>
  </w:style>
  <w:style w:type="character" w:styleId="FooterChar" w:customStyle="1">
    <w:name w:val="Footer Char"/>
    <w:basedOn w:val="DefaultParagraphFont"/>
    <w:qFormat/>
    <w:rPr>
      <w:sz w:val="24"/>
      <w:szCs w:val="24"/>
      <w:lang w:val="en-US" w:eastAsia="en-US"/>
    </w:rPr>
  </w:style>
  <w:style w:type="character" w:styleId="InternetLink">
    <w:name w:val="Hyperlink"/>
    <w:basedOn w:val="DefaultParagraphFont"/>
    <w:uiPriority w:val="99"/>
    <w:unhideWhenUsed/>
    <w:rsid w:val="00940848"/>
    <w:rPr>
      <w:color w:val="0563C1" w:themeColor="hyperlink"/>
      <w:u w:val="single"/>
    </w:rPr>
  </w:style>
  <w:style w:type="character" w:styleId="UnresolvedMention">
    <w:name w:val="Unresolved Mention"/>
    <w:basedOn w:val="DefaultParagraphFont"/>
    <w:uiPriority w:val="99"/>
    <w:semiHidden/>
    <w:unhideWhenUsed/>
    <w:qFormat/>
    <w:rsid w:val="00940848"/>
    <w:rPr>
      <w:color w:val="605E5C"/>
      <w:shd w:fill="E1DFDD" w:val="clear"/>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Onormal" w:customStyle="1">
    <w:name w:val="LO-normal"/>
    <w:qFormat/>
    <w:pPr>
      <w:widowControl/>
      <w:suppressAutoHyphens w:val="true"/>
      <w:bidi w:val="0"/>
      <w:spacing w:before="48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uiPriority w:val="10"/>
    <w:qFormat/>
    <w:pPr>
      <w:keepNext w:val="true"/>
      <w:keepLines/>
      <w:spacing w:before="480" w:after="120"/>
    </w:pPr>
    <w:rPr>
      <w:b/>
      <w:sz w:val="72"/>
      <w:szCs w:val="72"/>
    </w:rPr>
  </w:style>
  <w:style w:type="paragraph" w:styleId="ListParagraph">
    <w:name w:val="List Paragraph"/>
    <w:basedOn w:val="LOnormal"/>
    <w:uiPriority w:val="34"/>
    <w:qFormat/>
    <w:pPr>
      <w:spacing w:before="480" w:after="0"/>
      <w:ind w:left="720" w:hanging="0"/>
      <w:contextualSpacing/>
    </w:pPr>
    <w:rPr/>
  </w:style>
  <w:style w:type="paragraph" w:styleId="BalloonText">
    <w:name w:val="Balloon Text"/>
    <w:basedOn w:val="LOnormal"/>
    <w:qFormat/>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LOnormal"/>
    <w:pPr>
      <w:tabs>
        <w:tab w:val="clear" w:pos="720"/>
        <w:tab w:val="center" w:pos="4680" w:leader="none"/>
        <w:tab w:val="right" w:pos="9360" w:leader="none"/>
      </w:tabs>
      <w:spacing w:before="0" w:after="0"/>
    </w:pPr>
    <w:rPr/>
  </w:style>
  <w:style w:type="paragraph" w:styleId="Footer">
    <w:name w:val="Footer"/>
    <w:basedOn w:val="LOnormal"/>
    <w:pPr>
      <w:tabs>
        <w:tab w:val="clear" w:pos="720"/>
        <w:tab w:val="center" w:pos="4680" w:leader="none"/>
        <w:tab w:val="right" w:pos="9360" w:leader="none"/>
      </w:tabs>
      <w:spacing w:before="0" w:after="0"/>
    </w:pPr>
    <w:rPr/>
  </w:style>
  <w:style w:type="paragraph" w:styleId="Subtitle">
    <w:name w:val="Subtitle"/>
    <w:basedOn w:val="LOnormal"/>
    <w:next w:val="LOnormal"/>
    <w:uiPriority w:val="11"/>
    <w:qFormat/>
    <w:pPr>
      <w:keepNext w:val="true"/>
      <w:keepLines/>
      <w:spacing w:before="360" w:after="80"/>
    </w:pPr>
    <w:rPr>
      <w:rFonts w:ascii="Georgia" w:hAnsi="Georgia" w:eastAsia="Georgia" w:cs="Georgia"/>
      <w:i/>
      <w:color w:val="666666"/>
      <w:sz w:val="48"/>
      <w:szCs w:val="48"/>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Application>LibreOffice/6.4.7.2$Linux_X86_64 LibreOffice_project/40$Build-2</Application>
  <Pages>2</Pages>
  <Words>494</Words>
  <Characters>1800</Characters>
  <CharactersWithSpaces>2261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2015-04-26T05:21:00Z</dcterms:created>
  <dc:creator>Nguyen Manh Hien</dc:creator>
  <dc:description/>
  <dc:language>en-US</dc:language>
  <cp:lastModifiedBy/>
  <dcterms:modified xsi:type="dcterms:W3CDTF">2023-02-27T22:08:59Z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