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7075A" w14:textId="16DB153A" w:rsidR="00D05AC3" w:rsidRPr="005805F3" w:rsidRDefault="00D05AC3" w:rsidP="00D05AC3">
      <w:pPr>
        <w:shd w:val="clear" w:color="auto" w:fill="FFFFFF"/>
        <w:spacing w:before="450" w:after="450" w:line="240" w:lineRule="auto"/>
        <w:outlineLvl w:val="0"/>
        <w:rPr>
          <w:rFonts w:ascii="Times New Roman" w:eastAsia="Times New Roman" w:hAnsi="Times New Roman" w:cs="Times New Roman"/>
          <w:b/>
          <w:bCs/>
          <w:color w:val="CC0000"/>
          <w:kern w:val="36"/>
          <w:sz w:val="28"/>
          <w:szCs w:val="28"/>
          <w:lang w:val="vi-VN"/>
        </w:rPr>
      </w:pPr>
      <w:r w:rsidRPr="005805F3">
        <w:rPr>
          <w:rFonts w:ascii="Times New Roman" w:eastAsia="Times New Roman" w:hAnsi="Times New Roman" w:cs="Times New Roman"/>
          <w:b/>
          <w:bCs/>
          <w:color w:val="CC0000"/>
          <w:kern w:val="36"/>
          <w:sz w:val="28"/>
          <w:szCs w:val="28"/>
          <w:lang w:val="vi-VN"/>
        </w:rPr>
        <w:t>Khái niệm cơ bản về phát triển</w:t>
      </w:r>
    </w:p>
    <w:p w14:paraId="2AE1B135" w14:textId="77777777" w:rsidR="00D05AC3" w:rsidRPr="005805F3" w:rsidRDefault="00D05AC3" w:rsidP="00D05AC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805F3">
        <w:rPr>
          <w:rFonts w:ascii="Times New Roman" w:eastAsia="Times New Roman" w:hAnsi="Times New Roman" w:cs="Times New Roman"/>
          <w:color w:val="000000"/>
          <w:sz w:val="28"/>
          <w:szCs w:val="28"/>
          <w:lang w:val="vi-VN"/>
        </w:rPr>
        <w:t xml:space="preserve">Trong phần này, chúng tôi sẽ hướng dẫn bạn các khái niệm cơ bản về phát triển nhiều người chơi bằng SmartFoxServer 2X. Từ góc độ chung, tất cả các trò chơi và ứng dụng nhiều người chơi hoạt động rất giống nhau bất kể các thể loại khác nhau của chúng (trò chơi hành động nhiều người chơi, MMORPG, MMORTS, thế giới ảo, v.v. ). </w:t>
      </w:r>
      <w:r w:rsidRPr="005805F3">
        <w:rPr>
          <w:rFonts w:ascii="Times New Roman" w:eastAsia="Times New Roman" w:hAnsi="Times New Roman" w:cs="Times New Roman"/>
          <w:color w:val="000000"/>
          <w:sz w:val="28"/>
          <w:szCs w:val="28"/>
          <w:lang w:val="vi-VN"/>
        </w:rPr>
        <w:br/>
        <w:t xml:space="preserve">Về bản chất, tất cả chúng đều bao gồm các máy khách được kết nối thông qua kết nối liên tục (sử dụng </w:t>
      </w:r>
      <w:hyperlink r:id="rId5" w:tgtFrame="_blank" w:history="1">
        <w:r w:rsidRPr="005805F3">
          <w:rPr>
            <w:rStyle w:val="Hyperlink"/>
            <w:rFonts w:ascii="Times New Roman" w:hAnsi="Times New Roman" w:cs="Times New Roman"/>
            <w:b/>
            <w:bCs/>
            <w:color w:val="CC0000"/>
            <w:sz w:val="28"/>
            <w:szCs w:val="28"/>
            <w:lang w:val="vi-VN"/>
          </w:rPr>
          <w:t xml:space="preserve">giao thức TCP </w:t>
        </w:r>
      </w:hyperlink>
      <w:r w:rsidRPr="005805F3">
        <w:rPr>
          <w:rFonts w:ascii="Times New Roman" w:eastAsia="Times New Roman" w:hAnsi="Times New Roman" w:cs="Times New Roman"/>
          <w:color w:val="000000"/>
          <w:sz w:val="28"/>
          <w:szCs w:val="28"/>
          <w:lang w:val="vi-VN"/>
        </w:rPr>
        <w:t>) với một máy chủ trung tâm chịu trách nhiệm duy trì trạng thái trò chơi và đồng bộ hóa người chơi với nhau .</w:t>
      </w:r>
    </w:p>
    <w:p w14:paraId="2F5809DC" w14:textId="77777777" w:rsidR="00D05AC3" w:rsidRPr="005805F3" w:rsidRDefault="00D05AC3" w:rsidP="00D05AC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805F3">
        <w:rPr>
          <w:rFonts w:ascii="Times New Roman" w:eastAsia="Times New Roman" w:hAnsi="Times New Roman" w:cs="Times New Roman"/>
          <w:color w:val="000000"/>
          <w:sz w:val="28"/>
          <w:szCs w:val="28"/>
          <w:lang w:val="vi-VN"/>
        </w:rPr>
        <w:t xml:space="preserve">Trong SmartFoxServer, chúng tôi sử dụng khái niệm </w:t>
      </w:r>
      <w:r w:rsidRPr="005805F3">
        <w:rPr>
          <w:rFonts w:ascii="Times New Roman" w:eastAsia="Times New Roman" w:hAnsi="Times New Roman" w:cs="Times New Roman"/>
          <w:b/>
          <w:bCs/>
          <w:color w:val="000000"/>
          <w:sz w:val="28"/>
          <w:szCs w:val="28"/>
          <w:lang w:val="vi-VN"/>
        </w:rPr>
        <w:t xml:space="preserve">Vùng </w:t>
      </w:r>
      <w:r w:rsidRPr="005805F3">
        <w:rPr>
          <w:rFonts w:ascii="Times New Roman" w:eastAsia="Times New Roman" w:hAnsi="Times New Roman" w:cs="Times New Roman"/>
          <w:color w:val="000000"/>
          <w:sz w:val="28"/>
          <w:szCs w:val="28"/>
          <w:lang w:val="vi-VN"/>
        </w:rPr>
        <w:t>để chỉ một phần của máy chủ dành riêng cho một ứng dụng cụ thể, cho phép nhà phát triển chạy nhiều trò chơi và ứng dụng khác nhau mà chúng không can thiệp lẫn nhau .</w:t>
      </w:r>
    </w:p>
    <w:p w14:paraId="5F7EFAF6" w14:textId="77777777" w:rsidR="00D05AC3" w:rsidRPr="005805F3" w:rsidRDefault="00D05AC3" w:rsidP="00D05AC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805F3">
        <w:rPr>
          <w:rFonts w:ascii="Times New Roman" w:eastAsia="Times New Roman" w:hAnsi="Times New Roman" w:cs="Times New Roman"/>
          <w:color w:val="000000"/>
          <w:sz w:val="28"/>
          <w:szCs w:val="28"/>
          <w:lang w:val="vi-VN"/>
        </w:rPr>
        <w:t>Bạn có thể coi các Vùng là các "máy chủ ảo" khác nhau dưới một máy chủ HTTP, nơi bạn có thể chạy nhiều ứng dụng web cùng một lúc, trong sự cô lập thích hợp.</w:t>
      </w:r>
    </w:p>
    <w:p w14:paraId="256E987E" w14:textId="36B1C78A" w:rsidR="00D05AC3" w:rsidRPr="005805F3" w:rsidRDefault="00D05AC3" w:rsidP="00D05AC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val="vi-VN"/>
        </w:rPr>
      </w:pPr>
      <w:r w:rsidRPr="005805F3">
        <w:rPr>
          <w:rFonts w:ascii="Times New Roman" w:eastAsia="Times New Roman" w:hAnsi="Times New Roman" w:cs="Times New Roman"/>
          <w:noProof/>
          <w:color w:val="000000"/>
          <w:sz w:val="28"/>
          <w:szCs w:val="28"/>
          <w:lang w:val="vi-VN"/>
        </w:rPr>
        <w:drawing>
          <wp:inline distT="0" distB="0" distL="0" distR="0" wp14:anchorId="3EBA3103" wp14:editId="088D7AEF">
            <wp:extent cx="4998720" cy="3055620"/>
            <wp:effectExtent l="0" t="0" r="0" b="0"/>
            <wp:docPr id="2" name="Picture 2" descr="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8720" cy="3055620"/>
                    </a:xfrm>
                    <a:prstGeom prst="rect">
                      <a:avLst/>
                    </a:prstGeom>
                    <a:noFill/>
                    <a:ln>
                      <a:noFill/>
                    </a:ln>
                  </pic:spPr>
                </pic:pic>
              </a:graphicData>
            </a:graphic>
          </wp:inline>
        </w:drawing>
      </w:r>
    </w:p>
    <w:p w14:paraId="1EDCED8C" w14:textId="77777777" w:rsidR="00D05AC3" w:rsidRPr="005805F3" w:rsidRDefault="00D05AC3" w:rsidP="00D05AC3">
      <w:pPr>
        <w:shd w:val="clear" w:color="auto" w:fill="FFFFFF"/>
        <w:spacing w:before="450" w:after="100" w:afterAutospacing="1" w:line="240" w:lineRule="auto"/>
        <w:outlineLvl w:val="1"/>
        <w:rPr>
          <w:rFonts w:ascii="Times New Roman" w:eastAsia="Times New Roman" w:hAnsi="Times New Roman" w:cs="Times New Roman"/>
          <w:b/>
          <w:bCs/>
          <w:color w:val="CC0000"/>
          <w:sz w:val="28"/>
          <w:szCs w:val="28"/>
          <w:lang w:val="vi-VN"/>
        </w:rPr>
      </w:pPr>
      <w:r w:rsidRPr="005805F3">
        <w:rPr>
          <w:rFonts w:ascii="Times New Roman" w:eastAsia="Times New Roman" w:hAnsi="Times New Roman" w:cs="Times New Roman"/>
          <w:b/>
          <w:bCs/>
          <w:color w:val="CC0000"/>
          <w:sz w:val="28"/>
          <w:szCs w:val="28"/>
          <w:lang w:val="vi-VN"/>
        </w:rPr>
        <w:t>» Ba bước cơ bản</w:t>
      </w:r>
    </w:p>
    <w:p w14:paraId="1C91CA2F" w14:textId="77777777" w:rsidR="00D05AC3" w:rsidRPr="005805F3" w:rsidRDefault="00D05AC3" w:rsidP="00D05AC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805F3">
        <w:rPr>
          <w:rFonts w:ascii="Times New Roman" w:eastAsia="Times New Roman" w:hAnsi="Times New Roman" w:cs="Times New Roman"/>
          <w:color w:val="000000"/>
          <w:sz w:val="28"/>
          <w:szCs w:val="28"/>
          <w:lang w:val="vi-VN"/>
        </w:rPr>
        <w:t>Máy khách SFS2X thường sẽ làm theo một số bước đơn giản để bắt đầu giao tiếp với máy chủ:</w:t>
      </w:r>
    </w:p>
    <w:p w14:paraId="20063B00" w14:textId="77777777" w:rsidR="00D05AC3" w:rsidRPr="005805F3" w:rsidRDefault="00D05AC3" w:rsidP="00D05AC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805F3">
        <w:rPr>
          <w:rFonts w:ascii="Times New Roman" w:eastAsia="Times New Roman" w:hAnsi="Times New Roman" w:cs="Times New Roman"/>
          <w:color w:val="000000"/>
          <w:sz w:val="28"/>
          <w:szCs w:val="28"/>
          <w:lang w:val="vi-VN"/>
        </w:rPr>
        <w:lastRenderedPageBreak/>
        <w:t>Thử kết nối với máy chủ</w:t>
      </w:r>
    </w:p>
    <w:p w14:paraId="2A12453E" w14:textId="77777777" w:rsidR="00D05AC3" w:rsidRPr="005805F3" w:rsidRDefault="00D05AC3" w:rsidP="00D05AC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805F3">
        <w:rPr>
          <w:rFonts w:ascii="Times New Roman" w:eastAsia="Times New Roman" w:hAnsi="Times New Roman" w:cs="Times New Roman"/>
          <w:color w:val="000000"/>
          <w:sz w:val="28"/>
          <w:szCs w:val="28"/>
          <w:lang w:val="vi-VN"/>
        </w:rPr>
        <w:t>Đăng nhập vào một trong các Vùng có sẵn</w:t>
      </w:r>
    </w:p>
    <w:p w14:paraId="19F737FD" w14:textId="77777777" w:rsidR="00D05AC3" w:rsidRPr="005805F3" w:rsidRDefault="00D05AC3" w:rsidP="00D05AC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805F3">
        <w:rPr>
          <w:rFonts w:ascii="Times New Roman" w:eastAsia="Times New Roman" w:hAnsi="Times New Roman" w:cs="Times New Roman"/>
          <w:color w:val="000000"/>
          <w:sz w:val="28"/>
          <w:szCs w:val="28"/>
          <w:lang w:val="vi-VN"/>
        </w:rPr>
        <w:t>Gửi và nhận yêu cầu tới "Bộ điều khiển hệ thống" của máy chủ hoặc tới các Tiện ích mở rộng có sẵn và xử lý các sự kiện của máy chủ</w:t>
      </w:r>
    </w:p>
    <w:p w14:paraId="3C2B9DEE" w14:textId="77777777" w:rsidR="00D05AC3" w:rsidRPr="005805F3" w:rsidRDefault="00D05AC3" w:rsidP="00D05AC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805F3">
        <w:rPr>
          <w:rFonts w:ascii="Times New Roman" w:eastAsia="Times New Roman" w:hAnsi="Times New Roman" w:cs="Times New Roman"/>
          <w:color w:val="000000"/>
          <w:sz w:val="28"/>
          <w:szCs w:val="28"/>
          <w:lang w:val="vi-VN"/>
        </w:rPr>
        <w:t>Trong phần này của tài liệu SmartFoxServer , chúng tôi sẽ phân tích chi tiết từng giai đoạn, cung cấp các ví dụ mã, đề xuất và minh họa các tùy chọn nâng cao cho từng bước.</w:t>
      </w:r>
    </w:p>
    <w:p w14:paraId="70569610" w14:textId="77777777" w:rsidR="00D05AC3" w:rsidRPr="005805F3" w:rsidRDefault="00D05AC3" w:rsidP="00D05AC3">
      <w:pPr>
        <w:shd w:val="clear" w:color="auto" w:fill="FFFFFF"/>
        <w:spacing w:before="450" w:after="100" w:afterAutospacing="1" w:line="240" w:lineRule="auto"/>
        <w:outlineLvl w:val="1"/>
        <w:rPr>
          <w:rFonts w:ascii="Times New Roman" w:eastAsia="Times New Roman" w:hAnsi="Times New Roman" w:cs="Times New Roman"/>
          <w:b/>
          <w:bCs/>
          <w:color w:val="CC0000"/>
          <w:sz w:val="28"/>
          <w:szCs w:val="28"/>
          <w:lang w:val="vi-VN"/>
        </w:rPr>
      </w:pPr>
      <w:r w:rsidRPr="005805F3">
        <w:rPr>
          <w:rFonts w:ascii="Times New Roman" w:eastAsia="Times New Roman" w:hAnsi="Times New Roman" w:cs="Times New Roman"/>
          <w:b/>
          <w:bCs/>
          <w:color w:val="CC0000"/>
          <w:sz w:val="28"/>
          <w:szCs w:val="28"/>
          <w:lang w:val="vi-VN"/>
        </w:rPr>
        <w:t>» Bộ điều khiển máy chủ</w:t>
      </w:r>
    </w:p>
    <w:p w14:paraId="44C7E583" w14:textId="77777777" w:rsidR="00D05AC3" w:rsidRPr="005805F3" w:rsidRDefault="00D05AC3" w:rsidP="00D05AC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805F3">
        <w:rPr>
          <w:rFonts w:ascii="Times New Roman" w:eastAsia="Times New Roman" w:hAnsi="Times New Roman" w:cs="Times New Roman"/>
          <w:color w:val="000000"/>
          <w:sz w:val="28"/>
          <w:szCs w:val="28"/>
          <w:lang w:val="vi-VN"/>
        </w:rPr>
        <w:t xml:space="preserve">Mỗi khi khách hàng gửi yêu cầu đến máy chủ, anh ta đang nói chuyện với </w:t>
      </w:r>
      <w:r w:rsidRPr="005805F3">
        <w:rPr>
          <w:rFonts w:ascii="Times New Roman" w:eastAsia="Times New Roman" w:hAnsi="Times New Roman" w:cs="Times New Roman"/>
          <w:b/>
          <w:bCs/>
          <w:color w:val="000000"/>
          <w:sz w:val="28"/>
          <w:szCs w:val="28"/>
          <w:lang w:val="vi-VN"/>
        </w:rPr>
        <w:t xml:space="preserve">Bộ điều khiển máy chủ </w:t>
      </w:r>
      <w:r w:rsidRPr="005805F3">
        <w:rPr>
          <w:rFonts w:ascii="Times New Roman" w:eastAsia="Times New Roman" w:hAnsi="Times New Roman" w:cs="Times New Roman"/>
          <w:color w:val="000000"/>
          <w:sz w:val="28"/>
          <w:szCs w:val="28"/>
          <w:lang w:val="vi-VN"/>
        </w:rPr>
        <w:t>, đây là dịch vụ chịu trách nhiệm xử lý các yêu cầu và gửi các bản cập nhật cho người dùng. Trong SFS2X, chúng tôi có hai bộ điều khiển chính sau đây.</w:t>
      </w:r>
    </w:p>
    <w:p w14:paraId="43BCBC9D" w14:textId="77777777" w:rsidR="00D05AC3" w:rsidRPr="005805F3" w:rsidRDefault="00D05AC3" w:rsidP="00D05AC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805F3">
        <w:rPr>
          <w:rFonts w:ascii="Times New Roman" w:eastAsia="Times New Roman" w:hAnsi="Times New Roman" w:cs="Times New Roman"/>
          <w:b/>
          <w:bCs/>
          <w:color w:val="000000"/>
          <w:sz w:val="28"/>
          <w:szCs w:val="28"/>
          <w:lang w:val="vi-VN"/>
        </w:rPr>
        <w:t xml:space="preserve">Bộ điều khiển hệ thống </w:t>
      </w:r>
      <w:r w:rsidRPr="005805F3">
        <w:rPr>
          <w:rFonts w:ascii="Times New Roman" w:eastAsia="Times New Roman" w:hAnsi="Times New Roman" w:cs="Times New Roman"/>
          <w:color w:val="000000"/>
          <w:sz w:val="28"/>
          <w:szCs w:val="28"/>
          <w:lang w:val="vi-VN"/>
        </w:rPr>
        <w:t xml:space="preserve">: đây là bộ điều khiển chính, chịu trách nhiệm xử lý tất cả các yêu cầu phổ biến của máy khách như đăng nhập, tham gia, tạo phòng và tất cả các cuộc gọi khác được ghi lại trong API máy khách. Nói cách khác , bộ điều khiển này hiển thị tất cả API SFS2X công khai cho người dùng được kết nối. Điều này bao gồm các tính năng nâng cao như </w:t>
      </w:r>
      <w:hyperlink r:id="rId7" w:history="1">
        <w:r w:rsidRPr="005805F3">
          <w:rPr>
            <w:rStyle w:val="Hyperlink"/>
            <w:rFonts w:ascii="Times New Roman" w:hAnsi="Times New Roman" w:cs="Times New Roman"/>
            <w:b/>
            <w:bCs/>
            <w:color w:val="CC0000"/>
            <w:sz w:val="28"/>
            <w:szCs w:val="28"/>
            <w:lang w:val="vi-VN"/>
          </w:rPr>
          <w:t xml:space="preserve">API trò chơi </w:t>
        </w:r>
      </w:hyperlink>
      <w:r w:rsidRPr="005805F3">
        <w:rPr>
          <w:rFonts w:ascii="Times New Roman" w:eastAsia="Times New Roman" w:hAnsi="Times New Roman" w:cs="Times New Roman"/>
          <w:color w:val="000000"/>
          <w:sz w:val="28"/>
          <w:szCs w:val="28"/>
          <w:lang w:val="vi-VN"/>
        </w:rPr>
        <w:t xml:space="preserve">và API </w:t>
      </w:r>
      <w:hyperlink r:id="rId8" w:history="1">
        <w:r w:rsidRPr="005805F3">
          <w:rPr>
            <w:rStyle w:val="Hyperlink"/>
            <w:rFonts w:ascii="Times New Roman" w:hAnsi="Times New Roman" w:cs="Times New Roman"/>
            <w:b/>
            <w:bCs/>
            <w:color w:val="CC0000"/>
            <w:sz w:val="28"/>
            <w:szCs w:val="28"/>
            <w:lang w:val="vi-VN"/>
          </w:rPr>
          <w:t xml:space="preserve">danh sách bạn bè </w:t>
        </w:r>
      </w:hyperlink>
      <w:r w:rsidRPr="005805F3">
        <w:rPr>
          <w:rFonts w:ascii="Times New Roman" w:eastAsia="Times New Roman" w:hAnsi="Times New Roman" w:cs="Times New Roman"/>
          <w:color w:val="000000"/>
          <w:sz w:val="28"/>
          <w:szCs w:val="28"/>
          <w:lang w:val="vi-VN"/>
        </w:rPr>
        <w:t xml:space="preserve">. Nhờ </w:t>
      </w:r>
      <w:hyperlink r:id="rId9" w:history="1">
        <w:r w:rsidRPr="005805F3">
          <w:rPr>
            <w:rStyle w:val="Hyperlink"/>
            <w:rFonts w:ascii="Times New Roman" w:hAnsi="Times New Roman" w:cs="Times New Roman"/>
            <w:b/>
            <w:bCs/>
            <w:color w:val="CC0000"/>
            <w:sz w:val="28"/>
            <w:szCs w:val="28"/>
            <w:lang w:val="vi-VN"/>
          </w:rPr>
          <w:t xml:space="preserve">Trình quản lý đặc quyền </w:t>
        </w:r>
      </w:hyperlink>
      <w:r w:rsidRPr="005805F3">
        <w:rPr>
          <w:rFonts w:ascii="Times New Roman" w:eastAsia="Times New Roman" w:hAnsi="Times New Roman" w:cs="Times New Roman"/>
          <w:color w:val="000000"/>
          <w:sz w:val="28"/>
          <w:szCs w:val="28"/>
          <w:lang w:val="vi-VN"/>
        </w:rPr>
        <w:t>do SFS2X cung cấp, bạn cũng có thể giới hạn loại người dùng cụ thể (khách, thường xuyên, người điều hành, v.v. ) để truy cập các tính năng nhất định của bộ điều khiển.</w:t>
      </w:r>
    </w:p>
    <w:p w14:paraId="3A9CADB3" w14:textId="77777777" w:rsidR="00D05AC3" w:rsidRPr="005805F3" w:rsidRDefault="00D05AC3" w:rsidP="00D05AC3">
      <w:pPr>
        <w:shd w:val="clear" w:color="auto" w:fill="FFFFFF"/>
        <w:spacing w:after="0" w:line="240" w:lineRule="auto"/>
        <w:ind w:left="720"/>
        <w:rPr>
          <w:rFonts w:ascii="Times New Roman" w:eastAsia="Times New Roman" w:hAnsi="Times New Roman" w:cs="Times New Roman"/>
          <w:color w:val="000000"/>
          <w:sz w:val="28"/>
          <w:szCs w:val="28"/>
          <w:lang w:val="vi-VN"/>
        </w:rPr>
      </w:pPr>
    </w:p>
    <w:p w14:paraId="27C07DA0" w14:textId="77777777" w:rsidR="00D05AC3" w:rsidRPr="005805F3" w:rsidRDefault="00D05AC3" w:rsidP="00D05AC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805F3">
        <w:rPr>
          <w:rFonts w:ascii="Times New Roman" w:eastAsia="Times New Roman" w:hAnsi="Times New Roman" w:cs="Times New Roman"/>
          <w:b/>
          <w:bCs/>
          <w:color w:val="000000"/>
          <w:sz w:val="28"/>
          <w:szCs w:val="28"/>
          <w:lang w:val="vi-VN"/>
        </w:rPr>
        <w:t xml:space="preserve">Bộ điều khiển mở rộng </w:t>
      </w:r>
      <w:r w:rsidRPr="005805F3">
        <w:rPr>
          <w:rFonts w:ascii="Times New Roman" w:eastAsia="Times New Roman" w:hAnsi="Times New Roman" w:cs="Times New Roman"/>
          <w:color w:val="000000"/>
          <w:sz w:val="28"/>
          <w:szCs w:val="28"/>
          <w:lang w:val="vi-VN"/>
        </w:rPr>
        <w:t xml:space="preserve">: bộ điều khiển này được dành riêng để xử lý các yêu cầu máy khách tùy chỉnh hướng đến các phần mở rộng của máy chủ. Nói cách khác , dịch vụ này sẽ định tuyến các yêu cầu tùy chỉnh tới mã phía máy chủ của bạn và trả về phản hồi dưới dạng sự kiện. Bộ điều khiển này cũng có thể giao tiếp qua </w:t>
      </w:r>
      <w:hyperlink r:id="rId10" w:tgtFrame="_blank" w:history="1">
        <w:r w:rsidRPr="005805F3">
          <w:rPr>
            <w:rStyle w:val="Hyperlink"/>
            <w:rFonts w:ascii="Times New Roman" w:hAnsi="Times New Roman" w:cs="Times New Roman"/>
            <w:b/>
            <w:bCs/>
            <w:color w:val="CC0000"/>
            <w:sz w:val="28"/>
            <w:szCs w:val="28"/>
            <w:lang w:val="vi-VN"/>
          </w:rPr>
          <w:t xml:space="preserve">giao thức UDP </w:t>
        </w:r>
      </w:hyperlink>
      <w:r w:rsidRPr="005805F3">
        <w:rPr>
          <w:rFonts w:ascii="Times New Roman" w:eastAsia="Times New Roman" w:hAnsi="Times New Roman" w:cs="Times New Roman"/>
          <w:color w:val="000000"/>
          <w:sz w:val="28"/>
          <w:szCs w:val="28"/>
          <w:lang w:val="vi-VN"/>
        </w:rPr>
        <w:t xml:space="preserve">cho phép cập nhật nhanh hơn cho các trò chơi thời gian thực (xem tài liệu </w:t>
      </w:r>
      <w:hyperlink r:id="rId11" w:history="1">
        <w:r w:rsidRPr="005805F3">
          <w:rPr>
            <w:rStyle w:val="Hyperlink"/>
            <w:rFonts w:ascii="Times New Roman" w:hAnsi="Times New Roman" w:cs="Times New Roman"/>
            <w:b/>
            <w:bCs/>
            <w:color w:val="CC0000"/>
            <w:sz w:val="28"/>
            <w:szCs w:val="28"/>
            <w:lang w:val="vi-VN"/>
          </w:rPr>
          <w:t xml:space="preserve">Sử dụng giao thức UDP </w:t>
        </w:r>
      </w:hyperlink>
      <w:r w:rsidRPr="005805F3">
        <w:rPr>
          <w:rFonts w:ascii="Times New Roman" w:eastAsia="Times New Roman" w:hAnsi="Times New Roman" w:cs="Times New Roman"/>
          <w:color w:val="000000"/>
          <w:sz w:val="28"/>
          <w:szCs w:val="28"/>
          <w:lang w:val="vi-VN"/>
        </w:rPr>
        <w:t>để biết thêm thông tin ).</w:t>
      </w:r>
    </w:p>
    <w:p w14:paraId="746B81F8" w14:textId="34787143" w:rsidR="00C202A2" w:rsidRDefault="00D05AC3" w:rsidP="00D05AC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805F3">
        <w:rPr>
          <w:rFonts w:ascii="Times New Roman" w:eastAsia="Times New Roman" w:hAnsi="Times New Roman" w:cs="Times New Roman"/>
          <w:color w:val="000000"/>
          <w:sz w:val="28"/>
          <w:szCs w:val="28"/>
          <w:lang w:val="vi-VN"/>
        </w:rPr>
        <w:t>API ứng dụng khách SFS2X đảm nhiệm việc hướng các yêu cầu của ứng dụng khách tới bộ điều khiển thích hợp đằng sau hậu trường, do đó, nhà phát triển không cần thực hiện hành động cụ thể nào.</w:t>
      </w:r>
    </w:p>
    <w:p w14:paraId="5BCE879B" w14:textId="76A7694B" w:rsidR="00C979E9" w:rsidRDefault="00C979E9" w:rsidP="00D05AC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Tài liệu tham khảo : </w:t>
      </w:r>
    </w:p>
    <w:p w14:paraId="0F7F5E41" w14:textId="20BA3C07" w:rsidR="00C979E9" w:rsidRPr="00C979E9" w:rsidRDefault="00C979E9" w:rsidP="00D05AC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[0] : “ </w:t>
      </w:r>
      <w:r w:rsidR="00887B61" w:rsidRPr="00887B61">
        <w:rPr>
          <w:rFonts w:ascii="Times New Roman" w:eastAsia="Times New Roman" w:hAnsi="Times New Roman" w:cs="Times New Roman"/>
          <w:color w:val="000000"/>
          <w:sz w:val="28"/>
          <w:szCs w:val="28"/>
        </w:rPr>
        <w:t>http://docs2x.smartfoxserver.com/DevelopmentBasics/introduction</w:t>
      </w:r>
      <w:r>
        <w:rPr>
          <w:rFonts w:ascii="Times New Roman" w:eastAsia="Times New Roman" w:hAnsi="Times New Roman" w:cs="Times New Roman"/>
          <w:color w:val="000000"/>
          <w:sz w:val="28"/>
          <w:szCs w:val="28"/>
        </w:rPr>
        <w:t xml:space="preserve"> ”</w:t>
      </w:r>
    </w:p>
    <w:sectPr w:rsidR="00C979E9" w:rsidRPr="00C97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E0BD7"/>
    <w:multiLevelType w:val="multilevel"/>
    <w:tmpl w:val="E216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BD423A"/>
    <w:multiLevelType w:val="multilevel"/>
    <w:tmpl w:val="CA0C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866092">
    <w:abstractNumId w:val="0"/>
  </w:num>
  <w:num w:numId="2" w16cid:durableId="186255368">
    <w:abstractNumId w:val="1"/>
  </w:num>
  <w:num w:numId="3" w16cid:durableId="21216067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313546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99"/>
    <w:rsid w:val="001806C7"/>
    <w:rsid w:val="005805F3"/>
    <w:rsid w:val="00657499"/>
    <w:rsid w:val="00887B61"/>
    <w:rsid w:val="00C202A2"/>
    <w:rsid w:val="00C979E9"/>
    <w:rsid w:val="00D05AC3"/>
    <w:rsid w:val="00F0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CADB"/>
  <w15:chartTrackingRefBased/>
  <w15:docId w15:val="{397F5B90-1064-40BF-B9CB-C3323772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AC3"/>
    <w:pPr>
      <w:spacing w:line="256" w:lineRule="auto"/>
    </w:pPr>
  </w:style>
  <w:style w:type="paragraph" w:styleId="Heading1">
    <w:name w:val="heading 1"/>
    <w:basedOn w:val="Normal"/>
    <w:link w:val="Heading1Char"/>
    <w:uiPriority w:val="9"/>
    <w:qFormat/>
    <w:rsid w:val="00F04D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D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D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D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D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4D83"/>
    <w:rPr>
      <w:color w:val="0000FF"/>
      <w:u w:val="single"/>
    </w:rPr>
  </w:style>
  <w:style w:type="character" w:styleId="Strong">
    <w:name w:val="Strong"/>
    <w:basedOn w:val="DefaultParagraphFont"/>
    <w:uiPriority w:val="22"/>
    <w:qFormat/>
    <w:rsid w:val="00F04D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357763">
      <w:bodyDiv w:val="1"/>
      <w:marLeft w:val="0"/>
      <w:marRight w:val="0"/>
      <w:marTop w:val="0"/>
      <w:marBottom w:val="0"/>
      <w:divBdr>
        <w:top w:val="none" w:sz="0" w:space="0" w:color="auto"/>
        <w:left w:val="none" w:sz="0" w:space="0" w:color="auto"/>
        <w:bottom w:val="none" w:sz="0" w:space="0" w:color="auto"/>
        <w:right w:val="none" w:sz="0" w:space="0" w:color="auto"/>
      </w:divBdr>
    </w:div>
    <w:div w:id="99622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DevelopmentBasics/AdvancedTopics/buddy-a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2x.smartfoxserver.com/DevelopmentBasics/AdvancedTopics/game-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2x.smartfoxserver.com/AdvancedTopics/using-udp-protocol" TargetMode="External"/><Relationship Id="rId5" Type="http://schemas.openxmlformats.org/officeDocument/2006/relationships/hyperlink" Target="http://en.wikipedia.org/wiki/Transmission_Control_Protocol" TargetMode="External"/><Relationship Id="rId10" Type="http://schemas.openxmlformats.org/officeDocument/2006/relationships/hyperlink" Target="http://en.wikipedia.org/wiki/User_Datagram_Protocol" TargetMode="External"/><Relationship Id="rId4" Type="http://schemas.openxmlformats.org/officeDocument/2006/relationships/webSettings" Target="webSettings.xml"/><Relationship Id="rId9" Type="http://schemas.openxmlformats.org/officeDocument/2006/relationships/hyperlink" Target="http://docs2x.smartfoxserver.com/AdvancedTopics/privileg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7</cp:revision>
  <dcterms:created xsi:type="dcterms:W3CDTF">2022-12-24T02:52:00Z</dcterms:created>
  <dcterms:modified xsi:type="dcterms:W3CDTF">2022-12-24T02:55:00Z</dcterms:modified>
</cp:coreProperties>
</file>