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Ở phần </w:t>
      </w:r>
      <w:r w:rsidDel="00000000" w:rsidR="00000000" w:rsidRPr="00000000">
        <w:rPr>
          <w:rFonts w:ascii="Arial" w:cs="Arial" w:eastAsia="Arial" w:hAnsi="Arial"/>
          <w:rtl w:val="0"/>
        </w:rPr>
        <w:t xml:space="preserve">Sidebar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mục bài tập về nhà có quá nhiều item bài tập làm cho người học cảm thấy đau mắt và gây cảm giác chán nản</w:t>
      </w:r>
      <w:r w:rsidDel="00000000" w:rsidR="00000000" w:rsidRPr="00000000">
        <w:rPr>
          <w:rFonts w:ascii="Arial" w:cs="Arial" w:eastAsia="Arial" w:hAnsi="Arial"/>
          <w:rtl w:val="0"/>
        </w:rPr>
        <w:t xml:space="preserve"> khi đọc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Nên rút ngắn lại thành 3-5 bài để người học dễ nhìn và tạo cảm giác thoải mái cho người học mỗi khi làm bài tập</w:t>
      </w:r>
      <w:r w:rsidDel="00000000" w:rsidR="00000000" w:rsidRPr="00000000">
        <w:rPr>
          <w:rFonts w:ascii="Arial" w:cs="Arial" w:eastAsia="Arial" w:hAnsi="Arial"/>
          <w:rtl w:val="0"/>
        </w:rPr>
        <w:t xml:space="preserve">, hoặc giải thích dễ hiểu hơn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Bài 02 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8"/>
        </w:tabs>
        <w:spacing w:after="160" w:before="0" w:line="278.0000000000000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Hình ành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305175"/>
            <wp:effectExtent b="0" l="0" r="0" t="0"/>
            <wp:docPr descr="Screens screenshot of a login form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Screens screenshot of a login form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03 : </w:t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Tiêu chí lọc 1 – Danh mục (Category)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Mô tả chức năng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 phép người dùng chọn loại sản phẩm muốn xem (VD: Quần áo, Điện tử, Sách, Phụ kiện, Đồ gia dụng...).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Thành phần giao diện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Label: “Danh mục sản phẩm ”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Dropdown / Select box hiển thị các danh mục có sẵn.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 placeholder mặc định: “Chọn danh mục...”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chọn xong, giá trị hiển thị ở ô chọn.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Tương tác người dùng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chọn một danh mục, hệ thống lưu tạm lựa chọn để áp dụng khi người dùng bấm nút “Lọc”.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 thể chọn “Tất cả” để bỏ lọc danh mục.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UI đề xuất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Sử dụng &lt;select&gt; hoặc custom dropdown có icon mũi tên 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 góc nhẹ (8px), border màu xám nhạt, hover đổi màu border sang chủ đạo.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Tiêu chí lọc 2 – Giá từ – đến (Price Range)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Mô tả chức năng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 phép người dùng nhập hoặc kéo để chọn khoảng giá mong muốn.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Thành phần giao diện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Label: “Khoảng giá ”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Hai input số:</w:t>
      </w:r>
    </w:p>
    <w:p w:rsidR="00000000" w:rsidDel="00000000" w:rsidP="00000000" w:rsidRDefault="00000000" w:rsidRPr="00000000" w14:paraId="00000025">
      <w:pPr>
        <w:numPr>
          <w:ilvl w:val="1"/>
          <w:numId w:val="30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 1: “Giá từ” (placeholder: “Tối thiểu”)</w:t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Input 2: “Giá đến” (placeholder: “Tối đa”)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Hoặc thanh kéo (double range slider) cho phép chọn 2 đầu mốc giá.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Tương tác người dùng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nhập giá hoặc kéo slider, giá trị hiển thị realtime.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 kiểm tra điều kiện hợp lệ (VD: giá từ &lt; giá đến).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UI đề xuất</w:t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Bố trí hai ô “Giá từ” – “Giá đến” nằm ngang, có ký hiệu “–” giữa.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Màu thanh slider: chủ đạo (xanh / cam).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Tiêu chí lọc 3 – Sắp xếp theo (Sort by)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Mô tả chức năng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 phép người dùng sắp xếp danh sách sản phẩm theo tiêu chí mong muốn.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Thành phần giao diện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Label: “Sắp xếp theo 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Dropdown / Select box gồm các tùy chọn: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Giá tăng dần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Giá giảm dần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Bán chạy nhất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8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Mới nhất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Tương tác người dùng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người dùng chọn 1 tiêu chí, danh sách sẽ được sắp xếp tương ứng sau khi bấm nút “Lọc”.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UI đề xuất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Dropdown đơn giản, icon sort ở đầu.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chọn, option hiển thị màu chủ đạo để nổi bật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Nút “Lọc” (Filter)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Mô tả chức năng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Là nút chính (CTA) giúp áp dụng tất cả các điều kiện lọc đã chọn.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Thành phần giao diện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Text: “Lọc sản phẩm”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Thiết kế UI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Màu nền: màu chủ đạo (VD: xanh dương hoặc cam).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Chữ trắng, font đậm, bo góc lớn (12px).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Hover: tăng độ sáng màu.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 hiệu ứng nhấn (scale nhẹ)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Nút “Xóa lọc” (Clear Filter)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Mô tả chức năng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Dùng để xóa toàn bộ điều kiện lọc hiện tại và hiển thị lại toàn bộ sản phẩm.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Thành phần giao diện</w:t>
      </w:r>
    </w:p>
    <w:p w:rsidR="00000000" w:rsidDel="00000000" w:rsidP="00000000" w:rsidRDefault="00000000" w:rsidRPr="00000000" w14:paraId="0000004C">
      <w:pPr>
        <w:numPr>
          <w:ilvl w:val="0"/>
          <w:numId w:val="54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Text: “Xóa lọc”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Thiết kế UI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Màu nền: xám nhạt / trắng, viền xám.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Hover: đổi sang xám đậm.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Layout tổng thể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Vị trí bố cục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 thể đặt trên đầu danh sách sản phẩm (horizontal filter bar)</w:t>
        <w:br w:type="textWrapping"/>
        <w:t xml:space="preserve">hoặc bên sidebar trái (vertical filter panel).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Responsive Design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Desktop: tất cả hiển thị ngang cùng hàng.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Tablet: chia 2 hàng (filter trên, nút dưới).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Mobile: xếp dọc, co giãn full width.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Khoảng cách &amp; căn chỉnh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Padding đều 16–20px, khoảng cách giữa các phần tử 12px.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Border-bottom nhẹ để tách filter với danh sách sản phẩm.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Label và Icon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Label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Rõ ràng, viết hoa chữ đầu: “Danh mục”, “Khoảng giá”, “Sắp xếp theo”.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 size 14–16px, màu #333.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Icon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spacing w:after="28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Icon minh họa đơn giản, dễ hiểu: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Style icon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Cùng màu chủ đạo, kích thước 16–20px, cách chữ 4px.</w:t>
      </w:r>
    </w:p>
    <w:p w:rsidR="00000000" w:rsidDel="00000000" w:rsidP="00000000" w:rsidRDefault="00000000" w:rsidRPr="00000000" w14:paraId="00000063">
      <w:pPr>
        <w:spacing w:before="28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Bài 04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số thứ tự của từng đơn hàng.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Tăng dần từ 1 đến hết theo danh sách hiển thị.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giữa trong ô để dễ quan sát.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Mã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mã đơn hàng duy nhất (ví dụ: DH001, DH002,...).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Dễ nhận diện, font chữ đậm hơn các thông tin khác.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trái để người dùng dễ dò theo hàng.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Tên khách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5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đầy đủ họ tên khách hàng đã đặt hàng.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trái để đồng bộ với các cột thông tin văn bản.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tên quá dài, tự động rút gọn bằng dấu ba chấm.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Trạng thái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tình trạng đơn hàng hiện tại.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giá trị có thể gồm: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“Đang xử lý”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“Hoàn thành”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“Hủy”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sắc hiển thị theo quy ước: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“Hoàn thành”: màu xanh dương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“Đang xử lý”: màu vàng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“Hủy”: màu đỏ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Chữ in hoa chữ đầu, font rõ ràng, dễ phân biệt.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giữa để đảm bảo cân đối bố cục.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Nút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8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ở cuối mỗi hàng dữ liệu.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người dùng nhấn vào → mở trang hoặc popup hiển thị chi tiết đơn hàng.</w:t>
      </w:r>
    </w:p>
    <w:p w:rsidR="00000000" w:rsidDel="00000000" w:rsidP="00000000" w:rsidRDefault="00000000" w:rsidRPr="00000000" w14:paraId="0000007F">
      <w:pPr>
        <w:numPr>
          <w:ilvl w:val="0"/>
          <w:numId w:val="48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Text: “Chi tiết”</w:t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chủ đạo nổi bật hơn phần nền bảng.</w:t>
      </w:r>
    </w:p>
    <w:p w:rsidR="00000000" w:rsidDel="00000000" w:rsidP="00000000" w:rsidRDefault="00000000" w:rsidRPr="00000000" w14:paraId="00000081">
      <w:pPr>
        <w:numPr>
          <w:ilvl w:val="0"/>
          <w:numId w:val="4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giữa theo hàng.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Phân trang (Pagination)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Mô tả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tối đa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 đơn hàng mỗi trang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nút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“Trang trước”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“Trang sau”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chuyển trang.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chuyển trang, dữ liệu hiển thị tương ứng với danh sách đơn hàng mới.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Thiết kế 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nút phân trang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phía dưới bảng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giữa so với bảng dữ liệu.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nút hiện tại khác biệt so với nút còn lại (ví dụ: đậm hơn hoặc có viền).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Hover đổi màu nhẹ giúp nhận biết đang trỏ vào.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Các yêu cầu về giao diện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Căn lề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3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Tiêu đề cột (header) căn giữa, chữ in hoa, font rõ ràng.</w:t>
      </w:r>
    </w:p>
    <w:p w:rsidR="00000000" w:rsidDel="00000000" w:rsidP="00000000" w:rsidRDefault="00000000" w:rsidRPr="00000000" w14:paraId="0000008F">
      <w:pPr>
        <w:numPr>
          <w:ilvl w:val="0"/>
          <w:numId w:val="53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liệu:</w:t>
      </w:r>
    </w:p>
    <w:p w:rsidR="00000000" w:rsidDel="00000000" w:rsidP="00000000" w:rsidRDefault="00000000" w:rsidRPr="00000000" w14:paraId="00000090">
      <w:pPr>
        <w:numPr>
          <w:ilvl w:val="1"/>
          <w:numId w:val="53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Cột STT và Trạng thái căn giữa.</w:t>
      </w:r>
    </w:p>
    <w:p w:rsidR="00000000" w:rsidDel="00000000" w:rsidP="00000000" w:rsidRDefault="00000000" w:rsidRPr="00000000" w14:paraId="00000091">
      <w:pPr>
        <w:numPr>
          <w:ilvl w:val="1"/>
          <w:numId w:val="53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Cột Mã đơn và Tên khách căn trái.</w:t>
      </w:r>
    </w:p>
    <w:p w:rsidR="00000000" w:rsidDel="00000000" w:rsidP="00000000" w:rsidRDefault="00000000" w:rsidRPr="00000000" w14:paraId="00000092">
      <w:pPr>
        <w:numPr>
          <w:ilvl w:val="1"/>
          <w:numId w:val="53"/>
        </w:numPr>
        <w:spacing w:after="28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Cột Chi tiết căn giữa.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Màu sắc hợp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bảng nền sáng, chữ đen dễ đọc.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trạng thái dùng tông hài hòa với tổng thể giao diện.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hover trên hàng, đổi nhẹ màu nền để dễ theo dõi dòng đang trỏ vào.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Tính thẩm mỹ và dễ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Bảng có đường viền mảnh, khoảng cách giữa các hàng đồng đều.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Tiêu đề bảng có nền khác biệt để phân biệt với dữ liệu.</w:t>
      </w:r>
    </w:p>
    <w:p w:rsidR="00000000" w:rsidDel="00000000" w:rsidP="00000000" w:rsidRDefault="00000000" w:rsidRPr="00000000" w14:paraId="0000009A">
      <w:pPr>
        <w:numPr>
          <w:ilvl w:val="0"/>
          <w:numId w:val="50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 chữ thống nhất, kích thước dễ đọc.</w:t>
      </w:r>
    </w:p>
    <w:p w:rsidR="00000000" w:rsidDel="00000000" w:rsidP="00000000" w:rsidRDefault="00000000" w:rsidRPr="00000000" w14:paraId="0000009B">
      <w:pPr>
        <w:numPr>
          <w:ilvl w:val="0"/>
          <w:numId w:val="50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khoảng trống dư thừa, bố cục rõ ràng và cân đối.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Tóm tắt tiêu chí UI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Bảng dễ đọc, cân đối, rõ ràng.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Trạng thái hiển thị nổi bật bằng màu sắc riêng.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Tối đa 10 dòng mỗi trang.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nút xem chi tiết, phân trang, và hover highlight để thao tác nhanh.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05 : </w:t>
      </w:r>
    </w:p>
    <w:p w:rsidR="00000000" w:rsidDel="00000000" w:rsidP="00000000" w:rsidRDefault="00000000" w:rsidRPr="00000000" w14:paraId="000000A3">
      <w:pPr>
        <w:spacing w:after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Thiết kế thông tin cần nhập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Họ tên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 trường nhập văn bản (Text).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phép người dùng nhập đầy đủ họ và tên.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được chứa ký tự đặc biệt hoặc số.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“Họ và tên”.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Placeholder: “Nhập họ và tên của bạn”.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 trường nhập dạng email.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kiểm tra định dạng để đảm bảo hợp lệ 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nhập sai định dạng, hiển thị thông báo lỗi ngay bên dưới.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“Email”.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Placeholder: “Nhập địa chỉ email của bạn”.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Mật khẩu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 trường nhập mật khẩu, các ký tự được ẩn khi gõ.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Mật khẩu phải có ít nhất 8 ký tự, bao gồm chữ cái và ít nhất một ký tự đặc biệt.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icon con mắt để bật/tắt hiển thị mật khẩu.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“Mật khẩu”.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Placeholder: “Nhập mật khẩu của bạn”.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chọn giới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1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Dropdown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các lựa chọn:</w:t>
        <w:br w:type="textWrapping"/>
        <w:t xml:space="preserve">i. Nam</w:t>
        <w:br w:type="textWrapping"/>
        <w:t xml:space="preserve">ii. Nữ</w:t>
        <w:br w:type="textWrapping"/>
        <w:t xml:space="preserve">iii. Khác</w:t>
      </w:r>
    </w:p>
    <w:p w:rsidR="00000000" w:rsidDel="00000000" w:rsidP="00000000" w:rsidRDefault="00000000" w:rsidRPr="00000000" w14:paraId="000000B8">
      <w:pPr>
        <w:numPr>
          <w:ilvl w:val="0"/>
          <w:numId w:val="5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“Giới tính”.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tải ảnh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phép người dùng tải lên ảnh đại diện.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Chấp nhận định dạng PNG hoặc JPG.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ảnh xem trước (preview) sau khi người dùng chọn ảnh.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“Ảnh đại diện”.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Các tính năng bổ sung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lỗi nhập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người dùng nhập sai hoặc bỏ trống trường bắt buộc, hiển thị cảnh báo lỗi ngay bên dưới trường nhập.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sắc cảnh báo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dễ nhận biết.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Nội dung lỗi cụ thể, ví dụ:</w:t>
      </w:r>
    </w:p>
    <w:p w:rsidR="00000000" w:rsidDel="00000000" w:rsidP="00000000" w:rsidRDefault="00000000" w:rsidRPr="00000000" w14:paraId="000000C3">
      <w:pPr>
        <w:numPr>
          <w:ilvl w:val="1"/>
          <w:numId w:val="32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“Vui lòng nhập họ tên.”</w:t>
      </w:r>
    </w:p>
    <w:p w:rsidR="00000000" w:rsidDel="00000000" w:rsidP="00000000" w:rsidRDefault="00000000" w:rsidRPr="00000000" w14:paraId="000000C4">
      <w:pPr>
        <w:numPr>
          <w:ilvl w:val="1"/>
          <w:numId w:val="32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“Email không hợp lệ.”</w:t>
      </w:r>
    </w:p>
    <w:p w:rsidR="00000000" w:rsidDel="00000000" w:rsidP="00000000" w:rsidRDefault="00000000" w:rsidRPr="00000000" w14:paraId="000000C5">
      <w:pPr>
        <w:numPr>
          <w:ilvl w:val="1"/>
          <w:numId w:val="32"/>
        </w:numPr>
        <w:spacing w:after="28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“Mật khẩu phải có ít nhất 8 ký tự và 1 ký tự đặc biệt.”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Nút “Đăng ký”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 nút chính (CTA), màu nổi bật (ví dụ: xanh dương hoặc cam).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Kích thước đủ lớn, dễ thao tác.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nhấn:</w:t>
        <w:br w:type="textWrapping"/>
        <w:t xml:space="preserve">i. Kiểm tra hợp lệ toàn bộ dữ liệu.</w:t>
        <w:br w:type="textWrapping"/>
        <w:t xml:space="preserve">ii. Nếu đúng → gửi thông tin lên hệ thống.</w:t>
        <w:br w:type="textWrapping"/>
        <w:t xml:space="preserve">iii. Nếu sai → hiển thị lỗi tương ứng.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Các yêu cầu về giao diện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Bố cục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trường nhập được căn đều, khoảng cách hợp lý giữa các label và input.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giữa màn hình để tạo cảm giác cân đối, dễ quan sát.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Màu sắc: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chủ đạo đồng bộ với hệ thống (VD: xanh dương hoặc trắng).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“Đăng ký” dùng màu nổi bật hơn nền.</w:t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Lỗi nhập liệu hiển thị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màu đỏ đậm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Tính thẩm mỹ và dễ sử dụng: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 chữ rõ ràng, kích thước dễ đọc.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hiệu ứng hover nhẹ cho nút đăng ký.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tương thích với cả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desktop và mobile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(responsive).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06: </w:t>
      </w:r>
    </w:p>
    <w:p w:rsidR="00000000" w:rsidDel="00000000" w:rsidP="00000000" w:rsidRDefault="00000000" w:rsidRPr="00000000" w14:paraId="000000D9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THIẾT KẾ GIAO DIỆN DASHBOARD QUẢN TRỊ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Thành phần chính của Dashboard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Tổng số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tổng số người dùng đã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đăng ký hoặc đang hoạt động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hệ thống.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Dạng hiển thị:</w:t>
        <w:br w:type="textWrapping"/>
        <w:t xml:space="preserve">i. Số lớn nổi bật (ví dụ: “1,253 người dùng”).</w:t>
        <w:br w:type="textWrapping"/>
        <w:t xml:space="preserve">ii. Có thể kèm mô tả nhỏ bên dưới: “Tổng người dùng trong tháng này”.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Vị trí hiển thị:</w:t>
      </w:r>
    </w:p>
    <w:p w:rsidR="00000000" w:rsidDel="00000000" w:rsidP="00000000" w:rsidRDefault="00000000" w:rsidRPr="00000000" w14:paraId="000000E0">
      <w:pPr>
        <w:numPr>
          <w:ilvl w:val="1"/>
          <w:numId w:val="34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phần đầu hoặc bên trái của Dashboard để dễ quan sát.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sắc:</w:t>
      </w:r>
    </w:p>
    <w:p w:rsidR="00000000" w:rsidDel="00000000" w:rsidP="00000000" w:rsidRDefault="00000000" w:rsidRPr="00000000" w14:paraId="000000E2">
      <w:pPr>
        <w:numPr>
          <w:ilvl w:val="1"/>
          <w:numId w:val="34"/>
        </w:numPr>
        <w:spacing w:after="28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màu chủ đạo (xanh dương hoặc cam) để làm nổi bật số liệu.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Biểu đồ doanh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2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Dạng biểu đồ thể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doanh thu theo tháng hoặc theo quý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5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Loại biểu đồ có thể sử dụng:</w:t>
        <w:br w:type="textWrapping"/>
        <w:t xml:space="preserve">i. Biểu đồ cột (Column Chart).</w:t>
        <w:br w:type="textWrapping"/>
        <w:t xml:space="preserve">ii. Biểu đồ đường (Line Chart).</w:t>
      </w:r>
    </w:p>
    <w:p w:rsidR="00000000" w:rsidDel="00000000" w:rsidP="00000000" w:rsidRDefault="00000000" w:rsidRPr="00000000" w14:paraId="000000E6">
      <w:pPr>
        <w:numPr>
          <w:ilvl w:val="0"/>
          <w:numId w:val="5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trục thể hiện rõ ràng:</w:t>
      </w:r>
    </w:p>
    <w:p w:rsidR="00000000" w:rsidDel="00000000" w:rsidP="00000000" w:rsidRDefault="00000000" w:rsidRPr="00000000" w14:paraId="000000E7">
      <w:pPr>
        <w:numPr>
          <w:ilvl w:val="1"/>
          <w:numId w:val="52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Trục X: Tháng hoặc Quý.</w:t>
      </w:r>
    </w:p>
    <w:p w:rsidR="00000000" w:rsidDel="00000000" w:rsidP="00000000" w:rsidRDefault="00000000" w:rsidRPr="00000000" w14:paraId="000000E8">
      <w:pPr>
        <w:numPr>
          <w:ilvl w:val="1"/>
          <w:numId w:val="52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Trục Y: Doanh thu (theo đơn vị tiền tệ).</w:t>
      </w:r>
    </w:p>
    <w:p w:rsidR="00000000" w:rsidDel="00000000" w:rsidP="00000000" w:rsidRDefault="00000000" w:rsidRPr="00000000" w14:paraId="000000E9">
      <w:pPr>
        <w:numPr>
          <w:ilvl w:val="0"/>
          <w:numId w:val="52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Biểu đồ có thể kèm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chú thích (legend)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phân biệt các mốc thời gian.</w:t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Vị trí: Nằm ở giữa hoặc phía dưới phần thống kê tổng quan.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Danh sách đơn hàng gần đây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bảng chứa các đơn hàng mới nhất trong hệ thống.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cột thông tin bao gồm:</w:t>
        <w:br w:type="textWrapping"/>
        <w:t xml:space="preserve">i. Mã đơn hàng (ID).</w:t>
        <w:br w:type="textWrapping"/>
        <w:t xml:space="preserve">ii. Tên khách hàng.</w:t>
        <w:br w:type="textWrapping"/>
        <w:t xml:space="preserve">iii. Trạng thái đơn hàng (Đang xử lý, Hoàn thành, Hủy).</w:t>
        <w:br w:type="textWrapping"/>
        <w:t xml:space="preserve">iv. Ngày tạo đơn hàng.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Bảng cần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căn chỉnh hợp lý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giữa các cột, dễ đọc.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giới hạn số lượng hiển thị (ví dụ: hiển thị 5 hoặc 10 đơn gần nhất).</w:t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Bố cục phân chia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khối thông tin được chia rõ ràng, có khoảng cách hợp lý giữa các phần:</w:t>
        <w:br w:type="textWrapping"/>
        <w:t xml:space="preserve">i. Phần thống kê tổng quan (người dùng, doanh thu, đơn hàng).</w:t>
        <w:br w:type="textWrapping"/>
        <w:t xml:space="preserve">ii. Phần biểu đồ doanh thu.</w:t>
        <w:br w:type="textWrapping"/>
        <w:t xml:space="preserve">iii. Phần danh sách đơn hàng gần đây.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grid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sắp xếp thành các khối đều, dễ nhìn.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Tính năng mở rộng (tuỳ chọn)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thêm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biểu đồ tỷ lệ người dùng theo khu vực hoặc ngành nghề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Biểu đồ dạng tròn (Pie Chart) hoặc biểu đồ cột ngang (Bar Chart).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Giúp quản trị viên dễ dàng theo dõi xu hướng người dùng.</w:t>
      </w:r>
    </w:p>
    <w:p w:rsidR="00000000" w:rsidDel="00000000" w:rsidP="00000000" w:rsidRDefault="00000000" w:rsidRPr="00000000" w14:paraId="000000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Yêu cầu giao diện</w:t>
      </w:r>
    </w:p>
    <w:p w:rsidR="00000000" w:rsidDel="00000000" w:rsidP="00000000" w:rsidRDefault="00000000" w:rsidRPr="00000000" w14:paraId="000000F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Phân chia layout hợp lý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Tổng số người dùng: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Hiển thị ở đầu hoặc bên trái màn hình.</w:t>
        <w:br w:type="textWrapping"/>
        <w:t xml:space="preserve">- Số liệu hiển thị nổi bật, dễ nhìn, có icon tượng trưng .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Biểu đồ doanh thu: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Đặt ở trung tâm Dashboard hoặc dưới phần thống kê tổng quan.</w:t>
        <w:br w:type="textWrapping"/>
        <w:t xml:space="preserve">- Có khung chứa rõ ràng, viền nhẹ hoặc shadow để tách biệt với phần khác.</w:t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Danh sách đơn hàng gần đây: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Nằm ở phần cuối cùng của giao diện Dashboard.</w:t>
        <w:br w:type="textWrapping"/>
        <w:t xml:space="preserve">- Có scrollbar nếu danh sách quá dài.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Bố cục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phần có tiêu đề riêng: “Tổng quan người dùng”, “Doanh thu”, “Đơn hàng gần đây”.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Giữa các phần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khoảng cách đều nhau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giúp giao diện thoáng, không rối.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con số, bảng và biểu đồ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căn giữa hoặc căn trái hợp lý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Tính thẩm mỹ và dễ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4"/>
        </w:numPr>
        <w:spacing w:after="0"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đơn giản, hiện đại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sử dụng màu chủ đạo đồng nhất.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quá nhiều chi tiết gây rối.</w:t>
      </w:r>
    </w:p>
    <w:p w:rsidR="00000000" w:rsidDel="00000000" w:rsidP="00000000" w:rsidRDefault="00000000" w:rsidRPr="00000000" w14:paraId="00000102">
      <w:pPr>
        <w:numPr>
          <w:ilvl w:val="0"/>
          <w:numId w:val="4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 chữ rõ ràng, dễ đọc.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phần quan trọng như tổng người dùng, doanh thu hiển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to, nổi bật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hiển thị tốt trên các kích thước màn hình khác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07: </w:t>
      </w:r>
    </w:p>
    <w:p w:rsidR="00000000" w:rsidDel="00000000" w:rsidP="00000000" w:rsidRDefault="00000000" w:rsidRPr="00000000" w14:paraId="00000107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Giao diện chính (UI chính):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Trên giao diện tài khoản người dùng, cần có nút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“Xóa tài khoản”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được đặt ở vị trí dễ thấy nhưng không gây nhầm lẫn (ví dụ: nằm ở góc dưới phần thông tin cá nhân hoặc trong mục cài đặt nâng cao).</w:t>
        <w:br w:type="textWrapping"/>
        <w:t xml:space="preserve">ii. Nút “Xóa tài khoản” nên có màu sắc cảnh báo (ví dụ: đỏ hoặc cam), kèm theo biểu tượng thùng rác để tăng tính nhận diện.</w:t>
        <w:br w:type="textWrapping"/>
        <w:t xml:space="preserve">iii. Khi người dùng nhấn nút này, hiển thị modal xác nhận ngay lập tức.</w:t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Modal xác nhận: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Modal xuất hiện ở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chính giữa màn hình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với hiệu ứng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mờ nền (overlay)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phía sau để thu hút sự chú ý.</w:t>
        <w:br w:type="textWrapping"/>
        <w:t xml:space="preserve">ii. Tiêu đề modal: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“Xác nhận xóa tài khoản”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iii. Nội dung hiển thị trong modal: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“Bạn có chắc chắn muốn xóa tài khoản? Hành động này không thể hoàn tác.”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iv. Có hai nút hành động: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“Xác nhận”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màu đỏ, thể hiện hành động nguy hiểm, đặt ở bên phải.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“Hủy”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màu xám hoặc xanh nhạt, đặt ở bên trái.</w:t>
        <w:br w:type="textWrapping"/>
        <w:t xml:space="preserve">v. Nếu người dùng chọn “Hủy”, modal sẽ đóng và không có thay đổi nào xảy ra.</w:t>
        <w:br w:type="textWrapping"/>
        <w:t xml:space="preserve">vi. Nếu người dùng chọn “Xác nhận”, hệ thống sẽ tiến hành xóa dữ liệu và sau đó hiển thị toast thông báo.</w:t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Toast thông báo thành công: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Sau khi người dùng xác nhận và hệ thống xóa tài khoản thành công, hiển thị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toast nhỏ ở góc phải màn hình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ii. Nội dung toast: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“Tài khoản đã được xóa thành công!”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iii. Màu nền toast: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xanh lá cây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xanh dương nhạt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biểu thị hành động thành công.</w:t>
        <w:br w:type="textWrapping"/>
        <w:t xml:space="preserve">iv. Toast nên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tự động biến mất sau 3–5 giây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v. Có thể kèm theo biểu tượng checkmark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để tăng tính trực quan.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Phản hồi rõ ràng và trải nghiệm người dùng: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Modal cần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hiệu ứng mở (fade-in)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hiển thị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hiệu ứng tắt (fade-out)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đóng.</w:t>
        <w:br w:type="textWrapping"/>
        <w:t xml:space="preserve">ii. Toast nên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hiệu ứng trượt từ phải vào (slide-in)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người dùng dễ nhận biết thông báo mới.</w:t>
        <w:br w:type="textWrapping"/>
        <w:t xml:space="preserve">iii. Thời gian hiển thị các hiệu ứng nên nhanh, trong khoảng 200–400ms để đảm bảo mượt mà.</w:t>
        <w:br w:type="textWrapping"/>
        <w:t xml:space="preserve">iv. Các thao tác đều phải có phản hồi trực quan rõ ràng, tránh gây nhầm lẫn hoặc khiến người dùng nghĩ hệ thống bị lỗi.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Tính thẩm mỹ và bố cục hiển thị</w:t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Bố cục modal: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Phần tiêu đề nằm ở trên cùng, căn giữa, sử dụng phông chữ in đậm.</w:t>
        <w:br w:type="textWrapping"/>
        <w:t xml:space="preserve">ii. Phần nội dung mô tả ngắn gọn, dễ hiểu, căn giữa theo chiều ngang.</w:t>
        <w:br w:type="textWrapping"/>
        <w:t xml:space="preserve">iii. Hai nút hành động “Xác nhận” và “Hủy” được đặt cạnh nhau, có khoảng cách tối thiểu 12–16px.</w:t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Bố cục toast: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Toast hiển thị ở góc phải trên cùng hoặc phải dưới cùng, tùy theo bố cục trang.</w:t>
        <w:br w:type="textWrapping"/>
        <w:t xml:space="preserve">ii. Có bóng mờ nhẹ để tách biệt khỏi nền.</w:t>
        <w:br w:type="textWrapping"/>
        <w:t xml:space="preserve">iii. Bo tròn góc nhẹ (4–8px) để tăng tính hiện đại.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Màu sắc và phông chữ: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Modal: nền trắng, chữ đen hoặc xám đậm, dễ đọc.</w:t>
        <w:br w:type="textWrapping"/>
        <w:t xml:space="preserve">ii. Nút “Xác nhận”: nền đỏ (#E53935), chữ trắng.</w:t>
        <w:br w:type="textWrapping"/>
        <w:t xml:space="preserve">iii. Nút “Hủy”: nền xám nhạt (#E0E0E0), chữ đen.</w:t>
        <w:br w:type="textWrapping"/>
        <w:t xml:space="preserve">iv. Toast: nền xanh lá (#43A047), chữ trắng.</w:t>
        <w:br w:type="textWrapping"/>
        <w:t xml:space="preserve">v. Phông chữ: thống nhất với toàn bộ giao diện hệ thống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Roboto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Yêu cầu kỹ thuật và hành vi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Modal phải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đóng bằng nút “Hủy”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bấm ra ngoài vùng modal (overlay)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b. Toast tự động biến mất, nhưng cũng có thể đóng thủ công bằng nút “x” nhỏ ở góc phải.</w:t>
        <w:br w:type="textWrapping"/>
        <w:t xml:space="preserve">c. Tất cả hiệu ứng chuyển động phải thân thiện với hiệu năng, tránh gây giật lag.</w:t>
        <w:br w:type="textWrapping"/>
        <w:t xml:space="preserve">d. Hệ thống cần xử lý bất đồng bộ an toàn — chỉ hiển thị toast khi việc xóa tài khoản thực sự thành công.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Bài 08: </w:t>
      </w:r>
    </w:p>
    <w:p w:rsidR="00000000" w:rsidDel="00000000" w:rsidP="00000000" w:rsidRDefault="00000000" w:rsidRPr="00000000" w14:paraId="00000116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Sắp xếp lại bố cục: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Các thành phần giao diện trên desktop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chuyển sang dạng một cột (1-column layout)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phù hợp với màn hình hẹp.</w:t>
        <w:br w:type="textWrapping"/>
        <w:t xml:space="preserve">ii. Những khối nội dung quan trọng (form, nút CTA, thông tin chính) đặt ở vị trí trung tâm, dễ nhìn.</w:t>
        <w:br w:type="textWrapping"/>
        <w:t xml:space="preserve">iii. Các phần phụ (menu, filter, quảng cáo, thanh bên) nên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chuyển vào menu ẩn (drawer hoặc hamburger menu)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 giãn và bố trí lại nút (Button):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Nút bấm (CTA – Call To Action) phải đủ lớn, có khoảng cách tối thiểu 8–12px giữa các nút để tránh chạm nhầm.</w:t>
        <w:br w:type="textWrapping"/>
        <w:t xml:space="preserve">ii. Các nút dọc theo chiều ngang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xếp chồng dọc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hiển thị mobile để không bị tràn màn hình.</w:t>
        <w:br w:type="textWrapping"/>
        <w:t xml:space="preserve">iii. Văn bản trên nút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ngắn gọn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phông chữ đủ lớn (ít nhất 14–16pt).</w:t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Ẩn hoặc sắp xếp lại các phần không cần thiết: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Các chi tiết phức tạp (ví dụ: biểu đồ, bảng dữ liệu nhiều cột) nên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ẩn hoặc thu gọn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bằng accordion.</w:t>
        <w:br w:type="textWrapping"/>
        <w:t xml:space="preserve">ii. Các phần thông tin bổ sung (ví dụ: mô tả chi tiết sản phẩm, bình luận, hướng dẫn) nên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chuyển xuống dưới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ẩn trong 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iii. Những thành phần không quan trọng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sau khi người dùng cuộn (scroll)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ưu tiên nội dung chính.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So sánh giữa giao diện Desktop và Mobil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Phiên bản Desktop: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Có không gian rộng, cho phép hiển thị nhiều cột, biểu đồ, danh sách song song.</w:t>
        <w:br w:type="textWrapping"/>
        <w:t xml:space="preserve">ii. Có thể hiển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menu cố định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ở bên trái hoặc phía trên.</w:t>
        <w:br w:type="textWrapping"/>
        <w:t xml:space="preserve">iii. Các chi tiết phụ (filter, sidebar, banner, quảng cáo) có thể xuất hiện cùng lúc.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Phiên bản Mobile: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Chuyển toàn bộ bố cục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dạng dọc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các thành phần hiển thị lần lượt từ trên xuống.</w:t>
        <w:br w:type="textWrapping"/>
        <w:t xml:space="preserve">ii. Menu chính chuyển 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hamburger 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icon menu cố định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ở góc trên.</w:t>
        <w:br w:type="textWrapping"/>
        <w:t xml:space="preserve">iii. Các khối dữ liệu phức tạp (ví dụ: bảng nhiều cột) chuyển sang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dạng danh sách đơn giản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thẻ (card)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iv. Tăng kích thước các vùng thao tác, giảm độ chi tiết để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tối ưu trải nghiệm cảm 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4. Điều chỉnh chi tiết cần thực hiệ</w:t>
      </w:r>
    </w:p>
    <w:p w:rsidR="00000000" w:rsidDel="00000000" w:rsidP="00000000" w:rsidRDefault="00000000" w:rsidRPr="00000000" w14:paraId="0000011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Nút hành động (CTA):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Cần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diện tích đủ lớn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dễ nhấn, chiều cao tối thiểu 44px.</w:t>
        <w:br w:type="textWrapping"/>
        <w:t xml:space="preserve">ii. Khoảng cách giữa các nút phải đủ rộng để tránh chạm nhầm.</w:t>
        <w:br w:type="textWrapping"/>
        <w:t xml:space="preserve">iii. Sử dụng màu sắc nổi bật, dễ nhận biết ngay cả trên màn hình nhỏ.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Trường nhập liệu (Input field):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Chiều rộng 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 giãn linh hoạt 100% theo màn hình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ii. Phông chữ lớn hơn để dễ nhập bằng ngón tay.</w:t>
        <w:br w:type="textWrapping"/>
        <w:t xml:space="preserve">iii. Có khoảng cách hợp lý giữa các trường để tránh chồng chéo khi mở bàn phím ảo.</w:t>
        <w:br w:type="textWrapping"/>
        <w:t xml:space="preserve">iv.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placeholder hoặc label rõ ràng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người dùng không nhầm khi nhập liệu.</w:t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Ẩn các phần không cần thiết: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Những phần chỉ mang tính tham khảo (ví dụ: mô tả dài, dữ liệu chi tiết, thống kê nâng cao) nên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ẩn sau nút “Xem thêm”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ii. Trong trường hợp có nhiều danh mục, nên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menu dạng tab có thể cuộn ngang (scrollable tab)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iii. Các phần như filter nâng cao hoặc tùy chọn chi tiết chỉ hiển thị khi người dùng bấm mở.</w:t>
      </w:r>
    </w:p>
    <w:p w:rsidR="00000000" w:rsidDel="00000000" w:rsidP="00000000" w:rsidRDefault="00000000" w:rsidRPr="00000000" w14:paraId="000001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biểu đồ hoặc bảng dữ liệu: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Biểu đồ phức tạp nên chuyển sang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biểu đồ đơn giản (line chart hoặc bar chart tóm tắt)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ii. Bảng dữ liệu nhiều cột nên hiển thị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mỗi card là một bản ghi (ví dụ: đơn hàng, người dùng).</w:t>
        <w:br w:type="textWrapping"/>
        <w:t xml:space="preserve">iii. Khi cần hiển thị thêm chi tiết,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button “Xem thêm”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từng card.</w:t>
      </w:r>
    </w:p>
    <w:p w:rsidR="00000000" w:rsidDel="00000000" w:rsidP="00000000" w:rsidRDefault="00000000" w:rsidRPr="00000000" w14:paraId="000001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 Giao diện trên hai chế độ: Dọc và Ngang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Chế độ dọc (Portrait):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Là giao diện chính khi người dùng sử dụng điện thoại bằng một tay.</w:t>
        <w:br w:type="textWrapping"/>
        <w:t xml:space="preserve">ii. Bố cục hiển thị dạng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cuộn dọc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các phần được sắp xếp từ trên xuống dưới.</w:t>
        <w:br w:type="textWrapping"/>
        <w:t xml:space="preserve">iii. Menu chính nằm ở trên cùng, có thể ẩn vào biểu tượng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(hamburger).</w:t>
        <w:br w:type="textWrapping"/>
        <w:t xml:space="preserve">iv. Các thành phần như nút, form, danh sách hiển thị theo chiều dọc, ưu tiên tính tiện dụng.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Chế độ ngang (Landscape):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i. Thích hợp khi người dùng xoay điện thoại hoặc xem video, biểu đồ.</w:t>
        <w:br w:type="textWrapping"/>
        <w:t xml:space="preserve">ii. Bố cục có thể chia 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hai phần ngang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nội dung chính (70%) và điều hướng phụ (30%).</w:t>
        <w:br w:type="textWrapping"/>
        <w:t xml:space="preserve">iii. Kích thước chữ, nút, biểu đồ 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tự co giãn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theo tỉ lệ màn hình.</w:t>
        <w:br w:type="textWrapping"/>
        <w:t xml:space="preserve">iv. Các phần tử dạng danh sách hoặc card có thể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2 item trên một hàng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tận dụng không gian rộng hơn</w:t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6. Tính thẩm mỹ và trải nghiệm người dùng (UX/UI)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Màu sắc và phông chữ giữ nguyên nhận diện thương hiệu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giảm độ rực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giúp hiển thị tốt trên màn hình nhỏ.</w:t>
        <w:br w:type="textWrapping"/>
        <w:t xml:space="preserve">b. Các phần tử nên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bo tròn nhẹ (8–12px)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bóng mờ nhẹ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tăng độ nổi.</w:t>
        <w:br w:type="textWrapping"/>
        <w:t xml:space="preserve">c.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khoảng cách (padding, margin)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hợp lý giữa các thành phần để tránh rối mắt.</w:t>
        <w:br w:type="textWrapping"/>
        <w:t xml:space="preserve">d. Ưu tiên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hiển thị thông tin quan trọng trước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giảm bớt yếu tố trang trí hoặc hình ảnh phụ.</w:t>
        <w:br w:type="textWrapping"/>
        <w:t xml:space="preserve">e. Tất cả thao tác đều nên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mượt mà, có hiệu ứng nhẹ (fade/slide)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khi chuyển trạng thái.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