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color w:val="020617"/>
          <w:sz w:val="36"/>
          <w:szCs w:val="36"/>
        </w:rPr>
      </w:pPr>
      <w:bookmarkStart w:colFirst="0" w:colLast="0" w:name="_mb4pje3r5jpa" w:id="0"/>
      <w:bookmarkEnd w:id="0"/>
      <w:r w:rsidDel="00000000" w:rsidR="00000000" w:rsidRPr="00000000">
        <w:rPr>
          <w:color w:val="020617"/>
          <w:sz w:val="36"/>
          <w:szCs w:val="36"/>
          <w:rtl w:val="0"/>
        </w:rPr>
        <w:t xml:space="preserve">4. Yêu cầu đầu ra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0" w:line="360" w:lineRule="auto"/>
        <w:rPr>
          <w:color w:val="020617"/>
          <w:sz w:val="30"/>
          <w:szCs w:val="30"/>
        </w:rPr>
      </w:pPr>
      <w:bookmarkStart w:colFirst="0" w:colLast="0" w:name="_jt7jpe7z55bn" w:id="1"/>
      <w:bookmarkEnd w:id="1"/>
      <w:r w:rsidDel="00000000" w:rsidR="00000000" w:rsidRPr="00000000">
        <w:rPr>
          <w:color w:val="020617"/>
          <w:sz w:val="30"/>
          <w:szCs w:val="30"/>
          <w:rtl w:val="0"/>
        </w:rPr>
        <w:t xml:space="preserve">Phần 1: Phân tích</w:t>
      </w:r>
    </w:p>
    <w:p w:rsidR="00000000" w:rsidDel="00000000" w:rsidP="00000000" w:rsidRDefault="00000000" w:rsidRPr="00000000" w14:paraId="0000000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Chỉ ra sự nhầm lẫn của An về mặt tư duy khi sử dụng lệnh tìm kiếm trong PowerShell. Giải thích sự khác biệt giữa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Get-ChildItem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Select-String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rFonts w:ascii="Roboto Mono" w:cs="Roboto Mono" w:eastAsia="Roboto Mono" w:hAnsi="Roboto Mono"/>
          <w:color w:val="334155"/>
          <w:sz w:val="24"/>
          <w:szCs w:val="24"/>
          <w:shd w:fill="f6f7fc" w:val="clear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_an dùng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Get-ChildItem 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shd w:fill="f6f7fc" w:val="clear"/>
          <w:rtl w:val="0"/>
        </w:rPr>
        <w:t xml:space="preserve">nó chỉ có tác dụng tìm file chứ kh có tác dụng đọc được file trong đó</w:t>
      </w:r>
    </w:p>
    <w:p w:rsidR="00000000" w:rsidDel="00000000" w:rsidP="00000000" w:rsidRDefault="00000000" w:rsidRPr="00000000" w14:paraId="00000005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shd w:fill="f6f7fc" w:val="clear"/>
          <w:rtl w:val="0"/>
        </w:rPr>
        <w:t xml:space="preserve">_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sự khác biệt giữa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Get-ChildItem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Select-String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Get-ChildItem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dùng để tìm file</w:t>
      </w:r>
    </w:p>
    <w:p w:rsidR="00000000" w:rsidDel="00000000" w:rsidP="00000000" w:rsidRDefault="00000000" w:rsidRPr="00000000" w14:paraId="00000007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Select-String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dùng để xem nội dung bên trong</w:t>
      </w:r>
    </w:p>
    <w:p w:rsidR="00000000" w:rsidDel="00000000" w:rsidP="00000000" w:rsidRDefault="00000000" w:rsidRPr="00000000" w14:paraId="0000000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rFonts w:ascii="Roboto Mono" w:cs="Roboto Mono" w:eastAsia="Roboto Mono" w:hAnsi="Roboto Mono"/>
          <w:color w:val="334155"/>
          <w:sz w:val="24"/>
          <w:szCs w:val="24"/>
          <w:shd w:fill="f6f7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color w:val="020617"/>
          <w:sz w:val="30"/>
          <w:szCs w:val="30"/>
        </w:rPr>
      </w:pPr>
      <w:bookmarkStart w:colFirst="0" w:colLast="0" w:name="_70jhdr35tq12" w:id="2"/>
      <w:bookmarkEnd w:id="2"/>
      <w:r w:rsidDel="00000000" w:rsidR="00000000" w:rsidRPr="00000000">
        <w:rPr>
          <w:color w:val="020617"/>
          <w:sz w:val="30"/>
          <w:szCs w:val="30"/>
          <w:rtl w:val="0"/>
        </w:rPr>
        <w:t xml:space="preserve">Phần 2: Hoàn thiện</w:t>
      </w:r>
    </w:p>
    <w:p w:rsidR="00000000" w:rsidDel="00000000" w:rsidP="00000000" w:rsidRDefault="00000000" w:rsidRPr="00000000" w14:paraId="0000000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Viết lại câu lệnh chuẩn trên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PowerShell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để lọc từ khóa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error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(không phân biệt hoa thường) và hiển thị kèm số thứ tự dòng để kỹ sư dễ tra cứu</w:t>
      </w:r>
    </w:p>
    <w:p w:rsidR="00000000" w:rsidDel="00000000" w:rsidP="00000000" w:rsidRDefault="00000000" w:rsidRPr="00000000" w14:paraId="0000000C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Select-String -Path .\access.log -Pattern "error"</w:t>
      </w:r>
    </w:p>
    <w:p w:rsidR="00000000" w:rsidDel="00000000" w:rsidP="00000000" w:rsidRDefault="00000000" w:rsidRPr="00000000" w14:paraId="0000000D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