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57311" w:rsidRDefault="00257311">
      <w:pPr>
        <w:spacing w:after="160" w:line="259" w:lineRule="auto"/>
        <w:rPr>
          <w:rFonts w:ascii="Calibri" w:eastAsia="Calibri" w:hAnsi="Calibri" w:cs="Calibri"/>
        </w:rPr>
      </w:pPr>
    </w:p>
    <w:p w14:paraId="00000002" w14:textId="77777777" w:rsidR="00257311" w:rsidRDefault="006C0967">
      <w:pPr>
        <w:spacing w:after="160" w:line="259" w:lineRule="auto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TechQuest</w:t>
      </w:r>
    </w:p>
    <w:p w14:paraId="00000003" w14:textId="77777777" w:rsidR="00257311" w:rsidRDefault="006C0967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Meeting minutes </w:t>
      </w:r>
    </w:p>
    <w:p w14:paraId="00000004" w14:textId="77777777" w:rsidR="00257311" w:rsidRDefault="006C096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Opening:</w:t>
      </w:r>
    </w:p>
    <w:p w14:paraId="00000005" w14:textId="77777777" w:rsidR="00257311" w:rsidRDefault="006C0967">
      <w:pPr>
        <w:numPr>
          <w:ilvl w:val="0"/>
          <w:numId w:val="5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Date: 26/11/2019 </w:t>
      </w:r>
    </w:p>
    <w:p w14:paraId="00000006" w14:textId="77777777" w:rsidR="00257311" w:rsidRDefault="006C0967">
      <w:pPr>
        <w:numPr>
          <w:ilvl w:val="0"/>
          <w:numId w:val="5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Time: 13:15</w:t>
      </w:r>
    </w:p>
    <w:p w14:paraId="00000007" w14:textId="77777777" w:rsidR="00257311" w:rsidRDefault="006C0967">
      <w:pPr>
        <w:numPr>
          <w:ilvl w:val="0"/>
          <w:numId w:val="5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Place: Fontys R1 2.50</w:t>
      </w:r>
    </w:p>
    <w:p w14:paraId="00000008" w14:textId="77777777" w:rsidR="00257311" w:rsidRDefault="006C096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Present: </w:t>
      </w:r>
    </w:p>
    <w:p w14:paraId="00000009" w14:textId="77777777" w:rsidR="00257311" w:rsidRDefault="006C0967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Kien Duc Do</w:t>
      </w:r>
    </w:p>
    <w:p w14:paraId="0000000A" w14:textId="77777777" w:rsidR="00257311" w:rsidRDefault="006C0967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Andreea Dumitru</w:t>
      </w:r>
    </w:p>
    <w:p w14:paraId="0000000B" w14:textId="77777777" w:rsidR="00257311" w:rsidRDefault="006C0967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Atanas Draganov (Chairman)</w:t>
      </w:r>
    </w:p>
    <w:p w14:paraId="0000000C" w14:textId="77777777" w:rsidR="00257311" w:rsidRDefault="006C0967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Zhao Qin (Tutor)</w:t>
      </w:r>
    </w:p>
    <w:p w14:paraId="0000000D" w14:textId="77777777" w:rsidR="00257311" w:rsidRDefault="00257311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000000E" w14:textId="77777777" w:rsidR="00257311" w:rsidRDefault="006C096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Regret: </w:t>
      </w:r>
      <w:r>
        <w:rPr>
          <w:rFonts w:ascii="Calibri" w:eastAsia="Calibri" w:hAnsi="Calibri" w:cs="Calibri"/>
          <w:sz w:val="28"/>
          <w:szCs w:val="28"/>
        </w:rPr>
        <w:t>Abdullah Alkhalaf (Due to his driver's license exam, he is not able to attend the meeting)</w:t>
      </w:r>
    </w:p>
    <w:p w14:paraId="0000000F" w14:textId="77777777" w:rsidR="00257311" w:rsidRDefault="006C0967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Absent: </w:t>
      </w:r>
      <w:r>
        <w:rPr>
          <w:rFonts w:ascii="Calibri" w:eastAsia="Calibri" w:hAnsi="Calibri" w:cs="Calibri"/>
          <w:sz w:val="28"/>
          <w:szCs w:val="28"/>
        </w:rPr>
        <w:t>None</w:t>
      </w:r>
    </w:p>
    <w:p w14:paraId="00000010" w14:textId="77777777" w:rsidR="00257311" w:rsidRDefault="006C096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1. Call to order/opening remarks:</w:t>
      </w:r>
    </w:p>
    <w:p w14:paraId="00000011" w14:textId="77777777" w:rsidR="00257311" w:rsidRDefault="006C0967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Time that the Chairperson called the meeting to order: 13:15</w:t>
      </w:r>
    </w:p>
    <w:p w14:paraId="00000012" w14:textId="77777777" w:rsidR="00257311" w:rsidRDefault="006C096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2. Minute notes:</w:t>
      </w:r>
    </w:p>
    <w:p w14:paraId="00000013" w14:textId="7D02CE46" w:rsidR="00257311" w:rsidRDefault="006C0967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Question and feedback</w:t>
      </w:r>
      <w:r>
        <w:rPr>
          <w:rFonts w:ascii="Calibri" w:eastAsia="Calibri" w:hAnsi="Calibri" w:cs="Calibri"/>
          <w:sz w:val="24"/>
          <w:szCs w:val="24"/>
        </w:rPr>
        <w:t xml:space="preserve"> from the tutor</w:t>
      </w:r>
    </w:p>
    <w:p w14:paraId="00000014" w14:textId="5D9F5D52" w:rsidR="00257311" w:rsidRDefault="006C0967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Atanas: “Do you any library for the QR code reader?</w:t>
      </w:r>
      <w:r>
        <w:rPr>
          <w:rFonts w:ascii="Calibri" w:eastAsia="Calibri" w:hAnsi="Calibri" w:cs="Calibri"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 xml:space="preserve">. Yes, Atanas uses a QR code library </w:t>
      </w:r>
    </w:p>
    <w:p w14:paraId="00000015" w14:textId="45CBEF07" w:rsidR="00257311" w:rsidRDefault="006C0967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Atanas has some problems with reading the QR</w:t>
      </w:r>
      <w:r>
        <w:rPr>
          <w:rFonts w:ascii="Calibri" w:eastAsia="Calibri" w:hAnsi="Calibri" w:cs="Calibri"/>
          <w:sz w:val="24"/>
          <w:szCs w:val="24"/>
        </w:rPr>
        <w:t xml:space="preserve"> from the application, but it turns out that the problem is with the brightness of the picture and distance between the picture and the laptop’s camera.</w:t>
      </w:r>
    </w:p>
    <w:p w14:paraId="00000016" w14:textId="77777777" w:rsidR="00257311" w:rsidRDefault="006C0967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Atanas has clear explanation of his code and the use of QR</w:t>
      </w:r>
      <w:r>
        <w:rPr>
          <w:rFonts w:ascii="Calibri" w:eastAsia="Calibri" w:hAnsi="Calibri" w:cs="Calibri"/>
          <w:sz w:val="24"/>
          <w:szCs w:val="24"/>
        </w:rPr>
        <w:t xml:space="preserve"> code library.</w:t>
      </w:r>
    </w:p>
    <w:p w14:paraId="00000017" w14:textId="6FB03BF4" w:rsidR="00257311" w:rsidRDefault="006C0967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To Atanas:” Have</w:t>
      </w:r>
      <w:r>
        <w:rPr>
          <w:rFonts w:ascii="Calibri" w:eastAsia="Calibri" w:hAnsi="Calibri" w:cs="Calibri"/>
          <w:sz w:val="24"/>
          <w:szCs w:val="24"/>
        </w:rPr>
        <w:t xml:space="preserve"> you tried other QR code libraries?” No, he has not.</w:t>
      </w:r>
    </w:p>
    <w:p w14:paraId="56F8E877" w14:textId="3B9DAA06" w:rsidR="006C0967" w:rsidRDefault="006C0967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Team members can actively contact and book a meeting with the client if some functionalities of the applications and website are ready.</w:t>
      </w:r>
      <w:bookmarkStart w:id="0" w:name="_GoBack"/>
      <w:bookmarkEnd w:id="0"/>
    </w:p>
    <w:p w14:paraId="00000018" w14:textId="77777777" w:rsidR="00257311" w:rsidRDefault="006C0967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Process on the web pages:</w:t>
      </w:r>
    </w:p>
    <w:p w14:paraId="00000019" w14:textId="77777777" w:rsidR="00257311" w:rsidRDefault="006C0967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 division is clear from the last meeting on who does which web pages and which applications.</w:t>
      </w:r>
    </w:p>
    <w:p w14:paraId="0000001A" w14:textId="77777777" w:rsidR="00257311" w:rsidRDefault="006C0967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Registration, login and logout functions are stil</w:t>
      </w:r>
      <w:r>
        <w:rPr>
          <w:rFonts w:ascii="Calibri" w:eastAsia="Calibri" w:hAnsi="Calibri" w:cs="Calibri"/>
          <w:sz w:val="24"/>
          <w:szCs w:val="24"/>
        </w:rPr>
        <w:t>l not finished.</w:t>
      </w:r>
    </w:p>
    <w:p w14:paraId="0000001B" w14:textId="77777777" w:rsidR="00257311" w:rsidRDefault="006C0967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Ticket-buying functionality is not yet finished.</w:t>
      </w:r>
    </w:p>
    <w:p w14:paraId="0000001C" w14:textId="77777777" w:rsidR="00257311" w:rsidRDefault="006C0967">
      <w:pPr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QR code reader functionality is finished and successfully pushed on GIT.</w:t>
      </w:r>
    </w:p>
    <w:p w14:paraId="0000001D" w14:textId="77777777" w:rsidR="00257311" w:rsidRDefault="00257311">
      <w:pPr>
        <w:spacing w:after="160" w:line="259" w:lineRule="auto"/>
        <w:ind w:left="1440"/>
        <w:rPr>
          <w:rFonts w:ascii="Calibri" w:eastAsia="Calibri" w:hAnsi="Calibri" w:cs="Calibri"/>
          <w:sz w:val="24"/>
          <w:szCs w:val="24"/>
        </w:rPr>
      </w:pPr>
    </w:p>
    <w:p w14:paraId="0000001E" w14:textId="77777777" w:rsidR="00257311" w:rsidRDefault="00257311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000001F" w14:textId="77777777" w:rsidR="00257311" w:rsidRDefault="0025731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1" w:name="_yw93zx136186" w:colFirst="0" w:colLast="0"/>
      <w:bookmarkEnd w:id="1"/>
    </w:p>
    <w:p w14:paraId="00000020" w14:textId="77777777" w:rsidR="00257311" w:rsidRDefault="00257311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bookmarkStart w:id="2" w:name="_ckftao3pwtl4" w:colFirst="0" w:colLast="0"/>
      <w:bookmarkEnd w:id="2"/>
    </w:p>
    <w:p w14:paraId="00000021" w14:textId="77777777" w:rsidR="00257311" w:rsidRDefault="0025731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0000022" w14:textId="77777777" w:rsidR="00257311" w:rsidRDefault="006C0967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00000023" w14:textId="77777777" w:rsidR="00257311" w:rsidRDefault="00257311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00000024" w14:textId="77777777" w:rsidR="00257311" w:rsidRDefault="00257311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00000025" w14:textId="77777777" w:rsidR="00257311" w:rsidRDefault="00257311">
      <w:pPr>
        <w:spacing w:after="160" w:line="259" w:lineRule="auto"/>
        <w:rPr>
          <w:rFonts w:ascii="Calibri" w:eastAsia="Calibri" w:hAnsi="Calibri" w:cs="Calibri"/>
        </w:rPr>
      </w:pPr>
    </w:p>
    <w:p w14:paraId="00000026" w14:textId="77777777" w:rsidR="00257311" w:rsidRDefault="00257311">
      <w:pPr>
        <w:spacing w:after="160" w:line="259" w:lineRule="auto"/>
        <w:rPr>
          <w:rFonts w:ascii="Calibri" w:eastAsia="Calibri" w:hAnsi="Calibri" w:cs="Calibri"/>
        </w:rPr>
      </w:pPr>
    </w:p>
    <w:p w14:paraId="00000027" w14:textId="77777777" w:rsidR="00257311" w:rsidRDefault="00257311"/>
    <w:p w14:paraId="00000028" w14:textId="77777777" w:rsidR="00257311" w:rsidRDefault="00257311"/>
    <w:sectPr w:rsidR="002573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634E7"/>
    <w:multiLevelType w:val="multilevel"/>
    <w:tmpl w:val="76D2C5D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F356068"/>
    <w:multiLevelType w:val="multilevel"/>
    <w:tmpl w:val="97342D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2B3FD0"/>
    <w:multiLevelType w:val="multilevel"/>
    <w:tmpl w:val="9F9223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631936"/>
    <w:multiLevelType w:val="multilevel"/>
    <w:tmpl w:val="A45E4C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99E2678"/>
    <w:multiLevelType w:val="multilevel"/>
    <w:tmpl w:val="2AEAB44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311"/>
    <w:rsid w:val="00257311"/>
    <w:rsid w:val="006C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3D9E"/>
  <w15:docId w15:val="{59A04F73-D5D2-41D2-BFAA-67E92577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 Kien</cp:lastModifiedBy>
  <cp:revision>2</cp:revision>
  <dcterms:created xsi:type="dcterms:W3CDTF">2019-11-26T14:17:00Z</dcterms:created>
  <dcterms:modified xsi:type="dcterms:W3CDTF">2019-11-26T14:19:00Z</dcterms:modified>
</cp:coreProperties>
</file>