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1b75bc"/>
          <w:sz w:val="44"/>
          <w:szCs w:val="44"/>
          <w:u w:val="single"/>
        </w:rPr>
      </w:pPr>
      <w:r w:rsidDel="00000000" w:rsidR="00000000" w:rsidRPr="00000000">
        <w:rPr>
          <w:b w:val="1"/>
          <w:color w:val="1b75bc"/>
          <w:sz w:val="44"/>
          <w:szCs w:val="44"/>
          <w:u w:val="single"/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839153" cy="85131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153" cy="851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  <w:color w:val="1b75bc"/>
          <w:sz w:val="44"/>
          <w:szCs w:val="44"/>
        </w:rPr>
      </w:pPr>
      <w:r w:rsidDel="00000000" w:rsidR="00000000" w:rsidRPr="00000000">
        <w:rPr>
          <w:b w:val="1"/>
          <w:color w:val="1b75bc"/>
          <w:sz w:val="44"/>
          <w:szCs w:val="44"/>
          <w:rtl w:val="0"/>
        </w:rPr>
        <w:t xml:space="preserve">              </w:t>
      </w:r>
      <w:r w:rsidDel="00000000" w:rsidR="00000000" w:rsidRPr="00000000">
        <w:rPr>
          <w:b w:val="1"/>
          <w:color w:val="1b75bc"/>
          <w:sz w:val="44"/>
          <w:szCs w:val="44"/>
          <w:rtl w:val="0"/>
        </w:rPr>
        <w:t xml:space="preserve">Setup document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color w:val="1b75bc"/>
          <w:sz w:val="44"/>
          <w:szCs w:val="4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u w:val="none"/>
          <w:rtl w:val="0"/>
        </w:rPr>
        <w:t xml:space="preserve">Organizing the “Kuierpad WinterFest” event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265" w:right="0" w:firstLine="0"/>
        <w:jc w:val="left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Course: ProP</w:t>
      </w:r>
    </w:p>
    <w:p w:rsidR="00000000" w:rsidDel="00000000" w:rsidP="00000000" w:rsidRDefault="00000000" w:rsidRPr="00000000" w14:paraId="00000007">
      <w:pPr>
        <w:spacing w:line="276" w:lineRule="auto"/>
        <w:ind w:left="4254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Group: 6  - “TechQuest”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254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Team</w:t>
      </w:r>
      <w:r w:rsidDel="00000000" w:rsidR="00000000" w:rsidRPr="00000000">
        <w:rPr>
          <w:sz w:val="21"/>
          <w:szCs w:val="21"/>
          <w:u w:val="no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Kien Duc Do - 3623941</w:t>
      </w:r>
    </w:p>
    <w:p w:rsidR="00000000" w:rsidDel="00000000" w:rsidP="00000000" w:rsidRDefault="00000000" w:rsidRPr="00000000" w14:paraId="0000000B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Andreea Dumitru - 3479943</w:t>
      </w:r>
    </w:p>
    <w:p w:rsidR="00000000" w:rsidDel="00000000" w:rsidP="00000000" w:rsidRDefault="00000000" w:rsidRPr="00000000" w14:paraId="0000000C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Atanas Draganov - 350</w:t>
      </w:r>
      <w:r w:rsidDel="00000000" w:rsidR="00000000" w:rsidRPr="00000000">
        <w:rPr>
          <w:sz w:val="21"/>
          <w:szCs w:val="21"/>
          <w:rtl w:val="0"/>
        </w:rPr>
        <w:t xml:space="preserve">8277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4254" w:right="0" w:firstLine="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u w:val="none"/>
          <w:rtl w:val="0"/>
        </w:rPr>
        <w:t xml:space="preserve">Abdullah Alkhalaf- 3579506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left"/>
        <w:rPr>
          <w:b w:val="1"/>
          <w:color w:val="1b75bc"/>
          <w:sz w:val="36"/>
          <w:szCs w:val="36"/>
          <w:u w:val="single"/>
        </w:rPr>
      </w:pPr>
      <w:r w:rsidDel="00000000" w:rsidR="00000000" w:rsidRPr="00000000">
        <w:rPr>
          <w:b w:val="1"/>
          <w:color w:val="1b75bc"/>
          <w:sz w:val="36"/>
          <w:szCs w:val="36"/>
          <w:u w:val="single"/>
          <w:rtl w:val="0"/>
        </w:rPr>
        <w:t xml:space="preserve">Table of content</w:t>
      </w:r>
    </w:p>
    <w:tbl>
      <w:tblPr>
        <w:tblStyle w:val="Table1"/>
        <w:tblW w:w="9972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Preface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Agreements – made with the client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Processes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Use-cases: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3.1 Buying tickets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Sign 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Write a review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 Deposit money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 Purchasing items using the QR code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3.6 Renting items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3.7 Camping spot reservation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Website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Application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GUI – to do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Website &amp; wireframe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ERD 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/>
      </w:pPr>
      <w:r w:rsidDel="00000000" w:rsidR="00000000" w:rsidRPr="00000000">
        <w:rPr>
          <w:b w:val="1"/>
          <w:color w:val="5e8ac7"/>
          <w:sz w:val="36"/>
          <w:szCs w:val="36"/>
          <w:u w:val="none"/>
          <w:rtl w:val="0"/>
        </w:rPr>
        <w:t xml:space="preserve">1)</w:t>
      </w:r>
      <w:r w:rsidDel="00000000" w:rsidR="00000000" w:rsidRPr="00000000">
        <w:rPr>
          <w:b w:val="1"/>
          <w:color w:val="5e8ac7"/>
          <w:sz w:val="36"/>
          <w:szCs w:val="36"/>
          <w:u w:val="single"/>
          <w:rtl w:val="0"/>
        </w:rPr>
        <w:t xml:space="preserve">Preface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The document contains details of the agreements between the client Mr Frank de Lepper and the team of TechQuest for the creation of the software for the event WinterFest.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36"/>
          <w:szCs w:val="36"/>
          <w:u w:val="none"/>
        </w:rPr>
      </w:pPr>
      <w:r w:rsidDel="00000000" w:rsidR="00000000" w:rsidRPr="00000000">
        <w:rPr>
          <w:b w:val="0"/>
          <w:color w:val="000000"/>
          <w:sz w:val="36"/>
          <w:szCs w:val="36"/>
          <w:u w:val="none"/>
          <w:rtl w:val="0"/>
        </w:rPr>
        <w:tab/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In this setup document we will talk through the deliverables as described in the project plan. We will describe the processes, functionalities and user interfaces for every application TechQuest</w:t>
      </w:r>
      <w:r w:rsidDel="00000000" w:rsidR="00000000" w:rsidRPr="00000000">
        <w:rPr>
          <w:b w:val="0"/>
          <w:color w:val="000000"/>
          <w:sz w:val="36"/>
          <w:szCs w:val="36"/>
          <w:u w:val="none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will build.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36"/>
          <w:szCs w:val="36"/>
          <w:u w:val="none"/>
        </w:rPr>
      </w:pPr>
      <w:r w:rsidDel="00000000" w:rsidR="00000000" w:rsidRPr="00000000">
        <w:rPr>
          <w:b w:val="1"/>
          <w:color w:val="5e8ac7"/>
          <w:sz w:val="36"/>
          <w:szCs w:val="36"/>
          <w:u w:val="none"/>
          <w:rtl w:val="0"/>
        </w:rPr>
        <w:t xml:space="preserve">2)</w:t>
      </w:r>
      <w:r w:rsidDel="00000000" w:rsidR="00000000" w:rsidRPr="00000000">
        <w:rPr>
          <w:b w:val="1"/>
          <w:color w:val="5e8ac7"/>
          <w:sz w:val="36"/>
          <w:szCs w:val="36"/>
          <w:u w:val="single"/>
          <w:rtl w:val="0"/>
        </w:rPr>
        <w:t xml:space="preserve">Agreements – made with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agreed to deliver the following software for the event organised by our client Mr Frank de Lepper.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7da7d8"/>
          <w:rtl w:val="0"/>
        </w:rPr>
        <w:t xml:space="preserve">Applications</w:t>
      </w:r>
      <w:r w:rsidDel="00000000" w:rsidR="00000000" w:rsidRPr="00000000">
        <w:rPr>
          <w:b w:val="1"/>
          <w:color w:val="2e74b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application to be used at the entrance/exit of the event;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application to be used at the entrance/exit of the campsite;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application to be used at the shops;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application to be used at the loaning stands;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application for the organization to inspect the status of the event (dashboard);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    An application to be used for the ATM.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  <w:color w:val="7da7d8"/>
        </w:rPr>
      </w:pPr>
      <w:r w:rsidDel="00000000" w:rsidR="00000000" w:rsidRPr="00000000">
        <w:rPr>
          <w:b w:val="1"/>
          <w:color w:val="7da7d8"/>
          <w:rtl w:val="0"/>
        </w:rPr>
        <w:t xml:space="preserve">Others: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website;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database;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presentation about the project;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7da7d8"/>
        </w:rPr>
      </w:pPr>
      <w:r w:rsidDel="00000000" w:rsidR="00000000" w:rsidRPr="00000000">
        <w:rPr>
          <w:b w:val="1"/>
          <w:color w:val="7da7d8"/>
          <w:rtl w:val="0"/>
        </w:rPr>
        <w:t xml:space="preserve">Extra features that can be added:</w:t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    Newsletter;</w:t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    A refund option at the shops/loaning stands;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    Keep track how much of each item has been sold;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    Show the most sold items in the overview app;</w:t>
      </w:r>
    </w:p>
    <w:p w:rsidR="00000000" w:rsidDel="00000000" w:rsidP="00000000" w:rsidRDefault="00000000" w:rsidRPr="00000000" w14:paraId="00000041">
      <w:pPr>
        <w:spacing w:after="0" w:before="0" w:line="276" w:lineRule="auto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-     Employees login with bracelets and automatically opens the GUI of their workplace;</w:t>
      </w:r>
    </w:p>
    <w:p w:rsidR="00000000" w:rsidDel="00000000" w:rsidP="00000000" w:rsidRDefault="00000000" w:rsidRPr="00000000" w14:paraId="00000042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-     The option for choosing to sleep in the same camping spot with others.</w:t>
      </w:r>
    </w:p>
    <w:p w:rsidR="00000000" w:rsidDel="00000000" w:rsidP="00000000" w:rsidRDefault="00000000" w:rsidRPr="00000000" w14:paraId="00000043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firstLine="0"/>
        <w:jc w:val="left"/>
        <w:rPr>
          <w:rFonts w:ascii="Liberation Serif" w:cs="Liberation Serif" w:eastAsia="Liberation Serif" w:hAnsi="Liberation Serif"/>
          <w:b w:val="0"/>
          <w:color w:val="1b75bc"/>
          <w:sz w:val="24"/>
          <w:szCs w:val="24"/>
          <w:u w:val="none"/>
        </w:rPr>
      </w:pPr>
      <w:r w:rsidDel="00000000" w:rsidR="00000000" w:rsidRPr="00000000">
        <w:rPr>
          <w:b w:val="1"/>
          <w:color w:val="1b75bc"/>
          <w:sz w:val="36"/>
          <w:szCs w:val="36"/>
          <w:u w:val="none"/>
          <w:rtl w:val="0"/>
        </w:rPr>
        <w:t xml:space="preserve">3)</w:t>
      </w:r>
      <w:r w:rsidDel="00000000" w:rsidR="00000000" w:rsidRPr="00000000">
        <w:rPr>
          <w:b w:val="1"/>
          <w:color w:val="1b75bc"/>
          <w:sz w:val="36"/>
          <w:szCs w:val="36"/>
          <w:u w:val="single"/>
          <w:rtl w:val="0"/>
        </w:rPr>
        <w:t xml:space="preserve">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jc w:val="left"/>
        <w:rPr>
          <w:rFonts w:ascii="Liberation Serif" w:cs="Liberation Serif" w:eastAsia="Liberation Serif" w:hAnsi="Liberation Serif"/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u w:val="no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following preconditions are valid for every use-case mentioned under: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The application is running.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The user is logged in with their unique username and password.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there is a precondition unique for an application, it will be mentioned in the specific use-case.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Liberation Serif" w:cs="Liberation Serif" w:eastAsia="Liberation Serif" w:hAnsi="Liberation Serif"/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following exceptions are valid every use-case mentioned under: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76" w:lineRule="auto"/>
        <w:ind w:left="1429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Connection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3.1 Buying tickets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website is accessed;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Customer presses the “Tickets” button;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number of tickets is being chosen &amp; number of persons for the camping spot as well;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Press “Next” button and go to the step 2 of purchasing the ticket;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Fill in with the personal information of the person/s and press “Next”;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the customer is redirected to the payment page 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[OPTIONAL] The ticket is being downloaded.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[OPTIONAL] The customer redirected to the login page.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left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///!!!!==</w:t>
      </w:r>
      <w:r w:rsidDel="00000000" w:rsidR="00000000" w:rsidRPr="00000000">
        <w:rPr>
          <w:color w:val="ff9900"/>
          <w:rtl w:val="0"/>
        </w:rPr>
        <w:t xml:space="preserve">IMPROVE THE TEST CASES</w:t>
      </w:r>
      <w:r w:rsidDel="00000000" w:rsidR="00000000" w:rsidRPr="00000000">
        <w:rPr>
          <w:color w:val="333333"/>
          <w:rtl w:val="0"/>
        </w:rPr>
        <w:t xml:space="preserve">==!!!/////--add info related to the system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3.2 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Press the “Sign In” button;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Fill in the username;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Fill in the password;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user is welcomed and details about his/her account are being </w:t>
      </w:r>
      <w:r w:rsidDel="00000000" w:rsidR="00000000" w:rsidRPr="00000000">
        <w:rPr>
          <w:color w:val="333333"/>
          <w:rtl w:val="0"/>
        </w:rPr>
        <w:t xml:space="preserve">shown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3.3 Write 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Access the website;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Click on the “Reviews” button;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If having an account, he/she can review the event. If the person doesn’t have an account, giving a review is possible only after purchasing a ticket.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3.4 Deposit money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Purchase ticket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Sign in to the personal account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Press the “Deposit” button after filling with the desired amount.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3.5 Purchasing items using the QR code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Go to the shop;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Choose an item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/items;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Open the app </w:t>
      </w:r>
      <w:r w:rsidDel="00000000" w:rsidR="00000000" w:rsidRPr="00000000">
        <w:rPr>
          <w:color w:val="333333"/>
          <w:rtl w:val="0"/>
        </w:rPr>
        <w:t xml:space="preserve">[or hand in the QR code]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The employee scans the QR code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Employee: confirm the purchase.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3.6 Renting 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Same procedure as </w:t>
      </w:r>
      <w:r w:rsidDel="00000000" w:rsidR="00000000" w:rsidRPr="00000000">
        <w:rPr>
          <w:color w:val="333333"/>
          <w:rtl w:val="0"/>
        </w:rPr>
        <w:t xml:space="preserve">in the case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 purchasing items </w:t>
      </w:r>
      <w:r w:rsidDel="00000000" w:rsidR="00000000" w:rsidRPr="00000000">
        <w:rPr>
          <w:color w:val="333333"/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.5.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3.7 Camping spot reservation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The camping spot reservation is being processed when purchasing the ticket.</w:t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7da7d8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9" w:right="0" w:firstLine="0"/>
        <w:jc w:val="left"/>
        <w:rPr>
          <w:b w:val="1"/>
          <w:color w:val="7da7d8"/>
          <w:sz w:val="28"/>
          <w:szCs w:val="28"/>
          <w:u w:val="none"/>
        </w:rPr>
      </w:pPr>
      <w:r w:rsidDel="00000000" w:rsidR="00000000" w:rsidRPr="00000000">
        <w:rPr>
          <w:b w:val="1"/>
          <w:color w:val="7da7d8"/>
          <w:sz w:val="28"/>
          <w:szCs w:val="28"/>
          <w:u w:val="none"/>
          <w:rtl w:val="0"/>
        </w:rPr>
        <w:t xml:space="preserve">MoSCoW table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7da7d8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8.999999999998" w:type="dxa"/>
        <w:jc w:val="left"/>
        <w:tblInd w:w="-1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071"/>
        <w:gridCol w:w="1532"/>
        <w:gridCol w:w="1523"/>
        <w:gridCol w:w="1440"/>
        <w:gridCol w:w="1423"/>
        <w:tblGridChange w:id="0">
          <w:tblGrid>
            <w:gridCol w:w="4071"/>
            <w:gridCol w:w="1532"/>
            <w:gridCol w:w="1523"/>
            <w:gridCol w:w="1440"/>
            <w:gridCol w:w="14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Should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Won’t</w:t>
            </w:r>
          </w:p>
        </w:tc>
      </w:tr>
      <w:t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d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right="0" w:firstLine="0"/>
              <w:jc w:val="left"/>
              <w:rPr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0"/>
                <w:color w:val="333333"/>
                <w:sz w:val="21"/>
                <w:szCs w:val="21"/>
                <w:rtl w:val="0"/>
              </w:rPr>
              <w:t xml:space="preserve">Check the information about the Event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right="0" w:firstLine="0"/>
              <w:jc w:val="left"/>
              <w:rPr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0"/>
                <w:color w:val="333333"/>
                <w:sz w:val="21"/>
                <w:szCs w:val="21"/>
                <w:rtl w:val="0"/>
              </w:rPr>
              <w:t xml:space="preserve">Contact with the Organizer.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right="0" w:firstLine="0"/>
              <w:jc w:val="left"/>
              <w:rPr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0"/>
                <w:color w:val="333333"/>
                <w:sz w:val="21"/>
                <w:szCs w:val="21"/>
                <w:rtl w:val="0"/>
              </w:rPr>
              <w:t xml:space="preserve">Buy tickets and reserve camping spots.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right="0" w:firstLine="0"/>
              <w:jc w:val="left"/>
              <w:rPr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0"/>
                <w:color w:val="333333"/>
                <w:sz w:val="21"/>
                <w:szCs w:val="21"/>
                <w:rtl w:val="0"/>
              </w:rPr>
              <w:t xml:space="preserve">Refund a ticket and camping spots.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>
                <w:b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0"/>
                <w:color w:val="333333"/>
                <w:sz w:val="21"/>
                <w:szCs w:val="21"/>
                <w:rtl w:val="0"/>
              </w:rPr>
              <w:t xml:space="preserve">Register an account for the website.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Re-book the tickets and camping spots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Log in with Facebook or Twitter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Newsletter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Admin 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 balance to the employees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Log in with the QR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right="0" w:firstLine="0"/>
              <w:jc w:val="center"/>
              <w:rPr>
                <w:b w:val="0"/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b w:val="0"/>
                <w:color w:val="333333"/>
                <w:sz w:val="36"/>
                <w:szCs w:val="36"/>
                <w:rtl w:val="0"/>
              </w:rPr>
              <w:t xml:space="preserve">Requirements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Must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Should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Could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Won’t</w:t>
            </w:r>
          </w:p>
        </w:tc>
      </w:tr>
      <w:tr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dff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4.2 Applications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Entrance/Exit festival application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Is entry successful?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Employee: </w:t>
            </w:r>
            <w:r w:rsidDel="00000000" w:rsidR="00000000" w:rsidRPr="00000000">
              <w:rPr>
                <w:color w:val="333333"/>
                <w:rtl w:val="0"/>
              </w:rPr>
              <w:t xml:space="preserve">Campsite access?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info transferred to QR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Employee: </w:t>
            </w:r>
            <w:r w:rsidDel="00000000" w:rsidR="00000000" w:rsidRPr="00000000">
              <w:rPr>
                <w:color w:val="333333"/>
                <w:rtl w:val="0"/>
              </w:rPr>
              <w:t xml:space="preserve">Exit festival application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Employee: </w:t>
            </w:r>
            <w:r w:rsidDel="00000000" w:rsidR="00000000" w:rsidRPr="00000000">
              <w:rPr>
                <w:color w:val="333333"/>
                <w:rtl w:val="0"/>
              </w:rPr>
              <w:t xml:space="preserve">Loaned items returned?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Employee: </w:t>
            </w:r>
            <w:r w:rsidDel="00000000" w:rsidR="00000000" w:rsidRPr="00000000">
              <w:rPr>
                <w:color w:val="333333"/>
                <w:rtl w:val="0"/>
              </w:rPr>
              <w:t xml:space="preserve">Food and Drinks shops application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 check 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Remove an item from the 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Order preview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Total 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Buying of items is successful?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Decrease the balance of the user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Loaning stands application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Select multiple items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Order preview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Loaning successful?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Employee: </w:t>
            </w:r>
            <w:r w:rsidDel="00000000" w:rsidR="00000000" w:rsidRPr="00000000">
              <w:rPr>
                <w:color w:val="333333"/>
                <w:rtl w:val="0"/>
              </w:rPr>
              <w:t xml:space="preserve">Return item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Update database (delivery)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  <w:rtl w:val="0"/>
        </w:rPr>
        <w:t xml:space="preserve">GUI – to do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  <w:rtl w:val="0"/>
        </w:rPr>
        <w:t xml:space="preserve">Website &amp; wireframe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1b75bc"/>
          <w:sz w:val="36"/>
          <w:szCs w:val="36"/>
        </w:rPr>
      </w:pPr>
      <w:r w:rsidDel="00000000" w:rsidR="00000000" w:rsidRPr="00000000">
        <w:rPr>
          <w:b w:val="1"/>
          <w:color w:val="1b75bc"/>
          <w:sz w:val="36"/>
          <w:szCs w:val="36"/>
        </w:rPr>
        <w:drawing>
          <wp:inline distB="114300" distT="114300" distL="114300" distR="114300">
            <wp:extent cx="6038850" cy="800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1b75b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1b75b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single"/>
          <w:shd w:fill="auto" w:val="clear"/>
          <w:vertAlign w:val="baseline"/>
          <w:rtl w:val="0"/>
        </w:rPr>
        <w:t xml:space="preserve">ERD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b75bc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720" w:firstLine="0"/>
        <w:jc w:val="left"/>
        <w:rPr>
          <w:b w:val="1"/>
          <w:color w:val="5e8ac7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708.661417322834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decimal"/>
      <w:lvlText w:val="%2."/>
      <w:lvlJc w:val="left"/>
      <w:pPr>
        <w:ind w:left="178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509" w:hanging="360"/>
      </w:pPr>
      <w:rPr/>
    </w:lvl>
    <w:lvl w:ilvl="4">
      <w:start w:val="1"/>
      <w:numFmt w:val="decimal"/>
      <w:lvlText w:val="%5."/>
      <w:lvlJc w:val="left"/>
      <w:pPr>
        <w:ind w:left="2869" w:hanging="360"/>
      </w:pPr>
      <w:rPr/>
    </w:lvl>
    <w:lvl w:ilvl="5">
      <w:start w:val="1"/>
      <w:numFmt w:val="decimal"/>
      <w:lvlText w:val="%6."/>
      <w:lvlJc w:val="left"/>
      <w:pPr>
        <w:ind w:left="3229" w:hanging="360"/>
      </w:pPr>
      <w:rPr/>
    </w:lvl>
    <w:lvl w:ilvl="6">
      <w:start w:val="1"/>
      <w:numFmt w:val="decimal"/>
      <w:lvlText w:val="%7."/>
      <w:lvlJc w:val="left"/>
      <w:pPr>
        <w:ind w:left="3589" w:hanging="360"/>
      </w:pPr>
      <w:rPr/>
    </w:lvl>
    <w:lvl w:ilvl="7">
      <w:start w:val="1"/>
      <w:numFmt w:val="decimal"/>
      <w:lvlText w:val="%8."/>
      <w:lvlJc w:val="left"/>
      <w:pPr>
        <w:ind w:left="3949" w:hanging="360"/>
      </w:pPr>
      <w:rPr/>
    </w:lvl>
    <w:lvl w:ilvl="8">
      <w:start w:val="1"/>
      <w:numFmt w:val="decimal"/>
      <w:lvlText w:val="%9."/>
      <w:lvlJc w:val="left"/>
      <w:pPr>
        <w:ind w:left="43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