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1714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33550"/>
                    </a:xfrm>
                    <a:prstGeom prst="rect">
                      <a:avLst/>
                    </a:prstGeom>
                  </pic:spPr>
                </pic:pic>
              </a:graphicData>
            </a:graphic>
          </wp:inline>
        </w:drawing>
      </w:r>
    </w:p>
    <w:p>
      <w:pPr>
        <w:pBdr>
          <w:bottom w:val="single" w:color="22C55E" w:sz="6" w:space="1"/>
        </w:pBdr>
        <w:spacing w:after="0" w:before="60"/>
      </w:pPr>
      <w:r>
        <w:t xml:space="preserve"/>
      </w:r>
    </w:p>
    <w:p>
      <w:pPr>
        <w:spacing w:after="120" w:before="0"/>
      </w:pPr>
      <w:r>
        <w:t xml:space="preserve"/>
      </w:r>
    </w:p>
    <w:p>
      <w:pPr>
        <w:spacing w:after="60" w:before="240"/>
      </w:pPr>
      <w:r>
        <w:rPr>
          <w:rFonts w:ascii="Arial" w:cs="Arial" w:eastAsia="Arial" w:hAnsi="Arial"/>
          <w:b/>
          <w:bCs/>
          <w:color w:val="1A3C5E"/>
          <w:sz w:val="52"/>
          <w:szCs w:val="52"/>
        </w:rPr>
        <w:t xml:space="preserve">Organization User Playbook</w:t>
      </w:r>
    </w:p>
    <w:p>
      <w:pPr>
        <w:spacing w:after="480" w:before="0"/>
      </w:pPr>
      <w:r>
        <w:rPr>
          <w:rFonts w:ascii="Arial" w:cs="Arial" w:eastAsia="Arial" w:hAnsi="Arial"/>
          <w:i/>
          <w:iCs/>
          <w:color w:val="64748B"/>
          <w:sz w:val="24"/>
          <w:szCs w:val="24"/>
        </w:rPr>
        <w:t xml:space="preserve">How to set up, manage, and get value from CEI as a factory or facility</w:t>
      </w:r>
    </w:p>
    <w:p>
      <w:pPr>
        <w:pStyle w:val="Heading1"/>
        <w:spacing w:after="160" w:before="320"/>
      </w:pPr>
      <w:r>
        <w:rPr>
          <w:rFonts w:ascii="Arial" w:cs="Arial" w:eastAsia="Arial" w:hAnsi="Arial"/>
          <w:b/>
          <w:bCs/>
          <w:color w:val="1A3C5E"/>
          <w:sz w:val="36"/>
          <w:szCs w:val="36"/>
        </w:rPr>
        <w:t xml:space="preserve">What is CEI?</w:t>
      </w:r>
    </w:p>
    <w:p>
      <w:pPr>
        <w:spacing w:after="60" w:before="60"/>
      </w:pPr>
      <w:r>
        <w:rPr>
          <w:rFonts w:ascii="Arial" w:cs="Arial" w:eastAsia="Arial" w:hAnsi="Arial"/>
          <w:color w:val="1E293B"/>
          <w:sz w:val="22"/>
          <w:szCs w:val="22"/>
        </w:rPr>
        <w:t xml:space="preserve">CEI (Carbon Efficiency Intelligence) is an energy monitoring and decarbonization platform designed for Italian manufacturing SMEs. It helps you track energy consumption across your facilities, identify inefficiencies, and build the evidence base needed for EU compliance (ETS, CBAM, Fit-for-55).</w:t>
      </w:r>
    </w:p>
    <w:p>
      <w:pPr>
        <w:spacing w:after="120" w:before="0"/>
      </w:pPr>
      <w:r>
        <w:t xml:space="preserve"/>
      </w:r>
    </w:p>
    <w:p>
      <w:pPr>
        <w:spacing w:after="60" w:before="60"/>
      </w:pPr>
      <w:r>
        <w:rPr>
          <w:rFonts w:ascii="Arial" w:cs="Arial" w:eastAsia="Arial" w:hAnsi="Arial"/>
          <w:color w:val="1E293B"/>
          <w:sz w:val="22"/>
          <w:szCs w:val="22"/>
        </w:rPr>
        <w:t xml:space="preserve">You can use CEI as a standalone organization or connect with an energy consultant (ESCO or EGE-certified energy manager) who manages the platform on your behalf.</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Your Account Type</w:t>
      </w:r>
    </w:p>
    <w:p>
      <w:pPr>
        <w:spacing w:after="60" w:before="60"/>
      </w:pPr>
      <w:r>
        <w:rPr>
          <w:rFonts w:ascii="Arial" w:cs="Arial" w:eastAsia="Arial" w:hAnsi="Arial"/>
          <w:color w:val="1E293B"/>
          <w:sz w:val="22"/>
          <w:szCs w:val="22"/>
        </w:rPr>
        <w:t xml:space="preserve">As an organization, you will have one of two account types: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Standalone Organization</w:t>
            </w:r>
          </w:p>
          <w:p>
            <w:pPr>
              <w:spacing w:after="0" w:before="0"/>
            </w:pPr>
            <w:r>
              <w:rPr>
                <w:rFonts w:ascii="Arial" w:cs="Arial" w:eastAsia="Arial" w:hAnsi="Arial"/>
                <w:color w:val="1E293B"/>
                <w:sz w:val="22"/>
                <w:szCs w:val="22"/>
              </w:rPr>
              <w:t xml:space="preserve">Full access to all features. You manage your own sites, upload data, view analytics, and configure alerts independently.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Client Organization (linked to a consultant)</w:t>
            </w:r>
          </w:p>
          <w:p>
            <w:pPr>
              <w:spacing w:after="0" w:before="0"/>
            </w:pPr>
            <w:r>
              <w:rPr>
                <w:rFonts w:ascii="Arial" w:cs="Arial" w:eastAsia="Arial" w:hAnsi="Arial"/>
                <w:color w:val="1E293B"/>
                <w:sz w:val="22"/>
                <w:szCs w:val="22"/>
              </w:rPr>
              <w:t xml:space="preserve">Restricted access. Your energy consultant manages the platform on your behalf. You can view your Dashboard and manage your Account and Settings. Your consultant handles data ingestion, alert thresholds, and reporting.</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Getting Started</w:t>
      </w:r>
    </w:p>
    <w:p>
      <w:pPr>
        <w:pStyle w:val="Heading2"/>
        <w:spacing w:after="120" w:before="240"/>
      </w:pPr>
      <w:r>
        <w:rPr>
          <w:rFonts w:ascii="Arial" w:cs="Arial" w:eastAsia="Arial" w:hAnsi="Arial"/>
          <w:b/>
          <w:bCs/>
          <w:color w:val="1A3C5E"/>
          <w:sz w:val="28"/>
          <w:szCs w:val="28"/>
        </w:rPr>
        <w:t xml:space="preserve">Step 1: Create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the app</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Navigate to app.carbonefficiencyintel.com</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Sign up</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Sign up, select Organization, enter your company name, email, and password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Confirm your account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You will be logged in immediately and land on your Dashboard</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Step 2: Add Your Sites</w:t>
      </w:r>
    </w:p>
    <w:p>
      <w:pPr>
        <w:spacing w:after="60" w:before="60"/>
      </w:pPr>
      <w:r>
        <w:rPr>
          <w:rFonts w:ascii="Arial" w:cs="Arial" w:eastAsia="Arial" w:hAnsi="Arial"/>
          <w:color w:val="1E293B"/>
          <w:sz w:val="22"/>
          <w:szCs w:val="22"/>
        </w:rPr>
        <w:t xml:space="preserve">Sites are the physical locations or production lines you want to monitor. Each site gets its own data stream.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Navigate to Sites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Sites in the left sidebar</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Add a site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 Add site, enter the site name (e.g. Plant A, Line 1) and optional location</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Note the Site ID</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Each site gets a unique ID like site-1, site-2. You will need this for data upload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Tip</w:t>
            </w:r>
          </w:p>
          <w:p>
            <w:pPr>
              <w:spacing w:after="0" w:before="0"/>
            </w:pPr>
            <w:r>
              <w:rPr>
                <w:rFonts w:ascii="Arial" w:cs="Arial" w:eastAsia="Arial" w:hAnsi="Arial"/>
                <w:color w:val="1E293B"/>
                <w:sz w:val="22"/>
                <w:szCs w:val="22"/>
              </w:rPr>
              <w:t xml:space="preserve">Start with one site to test the full flow before adding all your facilities.</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Step 3: Upload Energy Data</w:t>
      </w:r>
    </w:p>
    <w:p>
      <w:pPr>
        <w:spacing w:after="60" w:before="60"/>
      </w:pPr>
      <w:r>
        <w:rPr>
          <w:rFonts w:ascii="Arial" w:cs="Arial" w:eastAsia="Arial" w:hAnsi="Arial"/>
          <w:color w:val="1E293B"/>
          <w:sz w:val="22"/>
          <w:szCs w:val="22"/>
        </w:rPr>
        <w:t xml:space="preserve">CEI accepts energy data via CSV file upload or direct API integration. For the free diagnostic, CSV upload from your utility bills is sufficient.</w:t>
      </w:r>
    </w:p>
    <w:p>
      <w:pPr>
        <w:spacing w:after="120" w:before="0"/>
      </w:pPr>
      <w:r>
        <w:t xml:space="preserve"/>
      </w:r>
    </w:p>
    <w:p>
      <w:pPr>
        <w:spacing w:after="80" w:before="180"/>
      </w:pPr>
      <w:r>
        <w:rPr>
          <w:rFonts w:ascii="Arial" w:cs="Arial" w:eastAsia="Arial" w:hAnsi="Arial"/>
          <w:b/>
          <w:bCs/>
          <w:color w:val="1E293B"/>
          <w:sz w:val="24"/>
          <w:szCs w:val="24"/>
        </w:rPr>
        <w:t xml:space="preserve">Option A: CSV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Prepare your CSV</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Your file needs at least two columns: timestamp and value (kWh reading). Column names are flexible.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Upload CSV</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Upload CSV in the sidebar</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Select your site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Choose the site this data belongs to</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Upload</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Drag and drop your CSV file. CEI will normalize timestamps and reject duplicate rows automatically.</w:t>
            </w:r>
          </w:p>
        </w:tc>
      </w:tr>
    </w:tbl>
    <w:p>
      <w:pPr>
        <w:spacing w:after="120" w:before="0"/>
      </w:pPr>
      <w:r>
        <w:t xml:space="preserve"/>
      </w:r>
    </w:p>
    <w:p>
      <w:pPr>
        <w:spacing w:after="80" w:before="180"/>
      </w:pPr>
      <w:r>
        <w:rPr>
          <w:rFonts w:ascii="Arial" w:cs="Arial" w:eastAsia="Arial" w:hAnsi="Arial"/>
          <w:b/>
          <w:bCs/>
          <w:color w:val="1E293B"/>
          <w:sz w:val="24"/>
          <w:szCs w:val="24"/>
        </w:rPr>
        <w:t xml:space="preserve">Option B: API Integration (IoT/SCADA)</w:t>
      </w:r>
    </w:p>
    <w:p>
      <w:pPr>
        <w:spacing w:after="60" w:before="60"/>
      </w:pPr>
      <w:r>
        <w:rPr>
          <w:rFonts w:ascii="Arial" w:cs="Arial" w:eastAsia="Arial" w:hAnsi="Arial"/>
          <w:color w:val="1E293B"/>
          <w:sz w:val="22"/>
          <w:szCs w:val="22"/>
        </w:rPr>
        <w:t xml:space="preserve">For automated real-time data push from your SCADA or IoT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Create an integration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Go to Settings, find Integration Tokens, click Create token</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Copy the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Save it securely - it is only shown once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Configure your system</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Use the token in your SCADA/IoT system to POST data to the CEI API endpoint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CSV Format</w:t>
            </w:r>
          </w:p>
          <w:p>
            <w:pPr>
              <w:spacing w:after="0" w:before="0"/>
            </w:pPr>
            <w:r>
              <w:rPr>
                <w:rFonts w:ascii="Arial" w:cs="Arial" w:eastAsia="Arial" w:hAnsi="Arial"/>
                <w:color w:val="1E293B"/>
                <w:sz w:val="22"/>
                <w:szCs w:val="22"/>
              </w:rPr>
              <w:t xml:space="preserve">Accepted column names: timestamp, ts, datetime / value, kwh, energy, reading. Timestamps can be in any standard format. Timezones are handled automatically (Europe/Rome supported).</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Step 4: View Your Analytics</w:t>
      </w:r>
    </w:p>
    <w:p>
      <w:pPr>
        <w:spacing w:after="60" w:before="60"/>
      </w:pPr>
      <w:r>
        <w:rPr>
          <w:rFonts w:ascii="Arial" w:cs="Arial" w:eastAsia="Arial" w:hAnsi="Arial"/>
          <w:color w:val="1E293B"/>
          <w:sz w:val="22"/>
          <w:szCs w:val="22"/>
        </w:rPr>
        <w:t xml:space="preserve">Once data is uploaded, your Dashboard will light up with:</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Energy trend chart (last 24 hours across all sites)</w:t>
      </w:r>
    </w:p>
    <w:p>
      <w:pPr>
        <w:pStyle w:val="ListParagraph"/>
        <w:numPr>
          <w:ilvl w:val="0"/>
          <w:numId w:val="2"/>
        </w:numPr>
        <w:spacing w:after="40" w:before="40"/>
      </w:pPr>
      <w:r>
        <w:rPr>
          <w:rFonts w:ascii="Arial" w:cs="Arial" w:eastAsia="Arial" w:hAnsi="Arial"/>
          <w:color w:val="1E293B"/>
          <w:sz w:val="22"/>
          <w:szCs w:val="22"/>
        </w:rPr>
        <w:t xml:space="preserve">Ingestion health status per site</w:t>
      </w:r>
    </w:p>
    <w:p>
      <w:pPr>
        <w:pStyle w:val="ListParagraph"/>
        <w:numPr>
          <w:ilvl w:val="0"/>
          <w:numId w:val="2"/>
        </w:numPr>
        <w:spacing w:after="40" w:before="40"/>
      </w:pPr>
      <w:r>
        <w:rPr>
          <w:rFonts w:ascii="Arial" w:cs="Arial" w:eastAsia="Arial" w:hAnsi="Arial"/>
          <w:color w:val="1E293B"/>
          <w:sz w:val="22"/>
          <w:szCs w:val="22"/>
        </w:rPr>
        <w:t xml:space="preserve">Open alerts and anomaly flags</w:t>
      </w:r>
    </w:p>
    <w:p>
      <w:pPr>
        <w:pStyle w:val="ListParagraph"/>
        <w:numPr>
          <w:ilvl w:val="0"/>
          <w:numId w:val="2"/>
        </w:numPr>
        <w:spacing w:after="40" w:before="40"/>
      </w:pPr>
      <w:r>
        <w:rPr>
          <w:rFonts w:ascii="Arial" w:cs="Arial" w:eastAsia="Arial" w:hAnsi="Arial"/>
          <w:color w:val="1E293B"/>
          <w:sz w:val="22"/>
          <w:szCs w:val="22"/>
        </w:rPr>
        <w:t xml:space="preserve">KPIs: total records, active sites, last ingestion time</w:t>
      </w:r>
    </w:p>
    <w:p>
      <w:pPr>
        <w:spacing w:after="120" w:before="0"/>
      </w:pPr>
      <w:r>
        <w:t xml:space="preserve"/>
      </w:r>
    </w:p>
    <w:p>
      <w:pPr>
        <w:spacing w:after="60" w:before="60"/>
      </w:pPr>
      <w:r>
        <w:rPr>
          <w:rFonts w:ascii="Arial" w:cs="Arial" w:eastAsia="Arial" w:hAnsi="Arial"/>
          <w:color w:val="1E293B"/>
          <w:sz w:val="22"/>
          <w:szCs w:val="22"/>
        </w:rPr>
        <w:t xml:space="preserve">Navigate to individual sites via Sites to see per-site analytics, forecasts, and efficiency opportunities.</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Working with an Energy Consultant</w:t>
      </w:r>
    </w:p>
    <w:p>
      <w:pPr>
        <w:spacing w:after="60" w:before="60"/>
      </w:pPr>
      <w:r>
        <w:rPr>
          <w:rFonts w:ascii="Arial" w:cs="Arial" w:eastAsia="Arial" w:hAnsi="Arial"/>
          <w:color w:val="1E293B"/>
          <w:sz w:val="22"/>
          <w:szCs w:val="22"/>
        </w:rPr>
        <w:t xml:space="preserve">If you are working with an ESCO or EGE-certified energy manager, they can link their CEI consulting account to your organization. This gives them full visibility into your data and allows them to manage the platform on your behalf.</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How to Connect a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Account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Account in the sidebar, then navigate to the Organization tab</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Find Connect Consultant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Look for the Connect to consultant section</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Enter consultant email</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Enter the email address of your energy consultant's CEI account</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Send request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Your consultant will receive a link request and must accept it</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Confirmation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Once accepted, your account type changes to Client. Your consultant now manages the platform.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Note</w:t>
            </w:r>
          </w:p>
          <w:p>
            <w:pPr>
              <w:spacing w:after="0" w:before="0"/>
            </w:pPr>
            <w:r>
              <w:rPr>
                <w:rFonts w:ascii="Arial" w:cs="Arial" w:eastAsia="Arial" w:hAnsi="Arial"/>
                <w:color w:val="1E293B"/>
                <w:sz w:val="22"/>
                <w:szCs w:val="22"/>
              </w:rPr>
              <w:t xml:space="preserve">You can unlink from a consultant at any time from the same Account page. Your data remains intact and your account reverts to standalone status.</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What Your Consultant Can Do</w:t>
      </w:r>
    </w:p>
    <w:p>
      <w:pPr>
        <w:pStyle w:val="ListParagraph"/>
        <w:numPr>
          <w:ilvl w:val="0"/>
          <w:numId w:val="2"/>
        </w:numPr>
        <w:spacing w:after="40" w:before="40"/>
      </w:pPr>
      <w:r>
        <w:rPr>
          <w:rFonts w:ascii="Arial" w:cs="Arial" w:eastAsia="Arial" w:hAnsi="Arial"/>
          <w:color w:val="1E293B"/>
          <w:sz w:val="22"/>
          <w:szCs w:val="22"/>
        </w:rPr>
        <w:t xml:space="preserve">Create and manage sites on your behalf</w:t>
      </w:r>
    </w:p>
    <w:p>
      <w:pPr>
        <w:pStyle w:val="ListParagraph"/>
        <w:numPr>
          <w:ilvl w:val="0"/>
          <w:numId w:val="2"/>
        </w:numPr>
        <w:spacing w:after="40" w:before="40"/>
      </w:pPr>
      <w:r>
        <w:rPr>
          <w:rFonts w:ascii="Arial" w:cs="Arial" w:eastAsia="Arial" w:hAnsi="Arial"/>
          <w:color w:val="1E293B"/>
          <w:sz w:val="22"/>
          <w:szCs w:val="22"/>
        </w:rPr>
        <w:t xml:space="preserve">Upload data and create integration tokens</w:t>
      </w:r>
    </w:p>
    <w:p>
      <w:pPr>
        <w:pStyle w:val="ListParagraph"/>
        <w:numPr>
          <w:ilvl w:val="0"/>
          <w:numId w:val="2"/>
        </w:numPr>
        <w:spacing w:after="40" w:before="40"/>
      </w:pPr>
      <w:r>
        <w:rPr>
          <w:rFonts w:ascii="Arial" w:cs="Arial" w:eastAsia="Arial" w:hAnsi="Arial"/>
          <w:color w:val="1E293B"/>
          <w:sz w:val="22"/>
          <w:szCs w:val="22"/>
        </w:rPr>
        <w:t xml:space="preserve">Set custom alert thresholds for your facilities</w:t>
      </w:r>
    </w:p>
    <w:p>
      <w:pPr>
        <w:pStyle w:val="ListParagraph"/>
        <w:numPr>
          <w:ilvl w:val="0"/>
          <w:numId w:val="2"/>
        </w:numPr>
        <w:spacing w:after="40" w:before="40"/>
      </w:pPr>
      <w:r>
        <w:rPr>
          <w:rFonts w:ascii="Arial" w:cs="Arial" w:eastAsia="Arial" w:hAnsi="Arial"/>
          <w:color w:val="1E293B"/>
          <w:sz w:val="22"/>
          <w:szCs w:val="22"/>
        </w:rPr>
        <w:t xml:space="preserve">Generate and download PDF energy reports</w:t>
      </w:r>
    </w:p>
    <w:p>
      <w:pPr>
        <w:pStyle w:val="ListParagraph"/>
        <w:numPr>
          <w:ilvl w:val="0"/>
          <w:numId w:val="2"/>
        </w:numPr>
        <w:spacing w:after="40" w:before="40"/>
      </w:pPr>
      <w:r>
        <w:rPr>
          <w:rFonts w:ascii="Arial" w:cs="Arial" w:eastAsia="Arial" w:hAnsi="Arial"/>
          <w:color w:val="1E293B"/>
          <w:sz w:val="22"/>
          <w:szCs w:val="22"/>
        </w:rPr>
        <w:t xml:space="preserve">Invite additional users into your organization</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Understanding Alerts</w:t>
      </w:r>
    </w:p>
    <w:p>
      <w:pPr>
        <w:spacing w:after="60" w:before="60"/>
      </w:pPr>
      <w:r>
        <w:rPr>
          <w:rFonts w:ascii="Arial" w:cs="Arial" w:eastAsia="Arial" w:hAnsi="Arial"/>
          <w:color w:val="1E293B"/>
          <w:sz w:val="22"/>
          <w:szCs w:val="22"/>
        </w:rPr>
        <w:t xml:space="preserve">CEI generates rule-based alerts when your energy data deviates from expected patterns. There are three severity levels: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Critical</w:t>
            </w:r>
          </w:p>
          <w:p>
            <w:pPr>
              <w:spacing w:after="0" w:before="0"/>
            </w:pPr>
            <w:r>
              <w:rPr>
                <w:rFonts w:ascii="Arial" w:cs="Arial" w:eastAsia="Arial" w:hAnsi="Arial"/>
                <w:color w:val="1E293B"/>
                <w:sz w:val="22"/>
                <w:szCs w:val="22"/>
              </w:rPr>
              <w:t xml:space="preserve">Significant deviation requiring immediate attention. Examples: night-time consumption above 40% of daytime baseline, extreme energy spike.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Warning</w:t>
            </w:r>
          </w:p>
          <w:p>
            <w:pPr>
              <w:spacing w:after="0" w:before="0"/>
            </w:pPr>
            <w:r>
              <w:rPr>
                <w:rFonts w:ascii="Arial" w:cs="Arial" w:eastAsia="Arial" w:hAnsi="Arial"/>
                <w:color w:val="1E293B"/>
                <w:sz w:val="22"/>
                <w:szCs w:val="22"/>
              </w:rPr>
              <w:t xml:space="preserve">Moderate deviation worth reviewing. Examples: weekend consumption above expected levels, gradual baseline creep.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Info</w:t>
            </w:r>
          </w:p>
          <w:p>
            <w:pPr>
              <w:spacing w:after="0" w:before="0"/>
            </w:pPr>
            <w:r>
              <w:rPr>
                <w:rFonts w:ascii="Arial" w:cs="Arial" w:eastAsia="Arial" w:hAnsi="Arial"/>
                <w:color w:val="1E293B"/>
                <w:sz w:val="22"/>
                <w:szCs w:val="22"/>
              </w:rPr>
              <w:t xml:space="preserve">Informational flag. Examples: one site consuming a disproportionate share of portfolio energy.</w:t>
            </w:r>
          </w:p>
        </w:tc>
      </w:tr>
    </w:tbl>
    <w:p>
      <w:pPr>
        <w:spacing w:after="120" w:before="0"/>
      </w:pPr>
      <w:r>
        <w:t xml:space="preserve"/>
      </w:r>
    </w:p>
    <w:p>
      <w:pPr>
        <w:spacing w:after="60" w:before="60"/>
      </w:pPr>
      <w:r>
        <w:rPr>
          <w:rFonts w:ascii="Arial" w:cs="Arial" w:eastAsia="Arial" w:hAnsi="Arial"/>
          <w:color w:val="1E293B"/>
          <w:sz w:val="22"/>
          <w:szCs w:val="22"/>
        </w:rPr>
        <w:t xml:space="preserve">Navigate to Alerts in the sidebar to view all current and historical alerts, filter by severity, and export to CSV.</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EU Compliance Context</w:t>
      </w:r>
    </w:p>
    <w:p>
      <w:pPr>
        <w:spacing w:after="60" w:before="60"/>
      </w:pPr>
      <w:r>
        <w:rPr>
          <w:rFonts w:ascii="Arial" w:cs="Arial" w:eastAsia="Arial" w:hAnsi="Arial"/>
          <w:color w:val="1E293B"/>
          <w:sz w:val="22"/>
          <w:szCs w:val="22"/>
        </w:rPr>
        <w:t xml:space="preserve">CEI is designed with Italian manufacturing SMEs in mind, specifically those facing:</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EU Emissions Trading System (ETS) — facilities above thresholds must track and report carbon emissions</w:t>
      </w:r>
    </w:p>
    <w:p>
      <w:pPr>
        <w:pStyle w:val="ListParagraph"/>
        <w:numPr>
          <w:ilvl w:val="0"/>
          <w:numId w:val="2"/>
        </w:numPr>
        <w:spacing w:after="40" w:before="40"/>
      </w:pPr>
      <w:r>
        <w:rPr>
          <w:rFonts w:ascii="Arial" w:cs="Arial" w:eastAsia="Arial" w:hAnsi="Arial"/>
          <w:color w:val="1E293B"/>
          <w:sz w:val="22"/>
          <w:szCs w:val="22"/>
        </w:rPr>
        <w:t xml:space="preserve">Carbon Border Adjustment Mechanism (CBAM) — affects exports to the EU; energy efficiency documentation is increasingly required</w:t>
      </w:r>
    </w:p>
    <w:p>
      <w:pPr>
        <w:pStyle w:val="ListParagraph"/>
        <w:numPr>
          <w:ilvl w:val="0"/>
          <w:numId w:val="2"/>
        </w:numPr>
        <w:spacing w:after="40" w:before="40"/>
      </w:pPr>
      <w:r>
        <w:rPr>
          <w:rFonts w:ascii="Arial" w:cs="Arial" w:eastAsia="Arial" w:hAnsi="Arial"/>
          <w:color w:val="1E293B"/>
          <w:sz w:val="22"/>
          <w:szCs w:val="22"/>
        </w:rPr>
        <w:t xml:space="preserve">Fit-for-55 — EU-wide target to reduce net greenhouse gas emissions by 55% by 2030</w:t>
      </w:r>
    </w:p>
    <w:p>
      <w:pPr>
        <w:spacing w:after="120" w:before="0"/>
      </w:pPr>
      <w:r>
        <w:t xml:space="preserve"/>
      </w:r>
    </w:p>
    <w:p>
      <w:pPr>
        <w:spacing w:after="60" w:before="60"/>
      </w:pPr>
      <w:r>
        <w:rPr>
          <w:rFonts w:ascii="Arial" w:cs="Arial" w:eastAsia="Arial" w:hAnsi="Arial"/>
          <w:color w:val="1E293B"/>
          <w:sz w:val="22"/>
          <w:szCs w:val="22"/>
        </w:rPr>
        <w:t xml:space="preserve">The energy data you collect in CEI forms the foundation for compliance reporting, ESCO-verified savings claims, and EU grant applications.</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Managing Your Team</w:t>
      </w:r>
    </w:p>
    <w:p>
      <w:pPr>
        <w:pStyle w:val="Heading2"/>
        <w:spacing w:after="120" w:before="240"/>
      </w:pPr>
      <w:r>
        <w:rPr>
          <w:rFonts w:ascii="Arial" w:cs="Arial" w:eastAsia="Arial" w:hAnsi="Arial"/>
          <w:b/>
          <w:bCs/>
          <w:color w:val="1A3C5E"/>
          <w:sz w:val="28"/>
          <w:szCs w:val="28"/>
        </w:rPr>
        <w:t xml:space="preserve">Inviting Team Members</w:t>
      </w:r>
    </w:p>
    <w:p>
      <w:pPr>
        <w:spacing w:after="60" w:before="60"/>
      </w:pPr>
      <w:r>
        <w:rPr>
          <w:rFonts w:ascii="Arial" w:cs="Arial" w:eastAsia="Arial" w:hAnsi="Arial"/>
          <w:color w:val="1E293B"/>
          <w:sz w:val="22"/>
          <w:szCs w:val="22"/>
        </w:rPr>
        <w:t xml:space="preserve">As the organization owner, you can invite colleagues to access your CEI account.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Account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Navigate to Account, then the Organization tab</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Find Invites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Scroll to the Invites section</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Send invite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Enter the email address and role (Member or Owner), set expiry days, click Generate invite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Share the link</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Copy the accept link and send it to your colleague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They sign up</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Your colleague uses the link to create their account and join your organization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Owner</w:t>
            </w:r>
          </w:p>
          <w:p>
            <w:pPr>
              <w:spacing w:after="0" w:before="0"/>
            </w:pPr>
            <w:r>
              <w:rPr>
                <w:rFonts w:ascii="Arial" w:cs="Arial" w:eastAsia="Arial" w:hAnsi="Arial"/>
                <w:color w:val="1E293B"/>
                <w:sz w:val="22"/>
                <w:szCs w:val="22"/>
              </w:rPr>
              <w:t xml:space="preserve">Full access to all features including billing, invites, and offboarding. Can add and remove team members.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Member</w:t>
            </w:r>
          </w:p>
          <w:p>
            <w:pPr>
              <w:spacing w:after="0" w:before="0"/>
            </w:pPr>
            <w:r>
              <w:rPr>
                <w:rFonts w:ascii="Arial" w:cs="Arial" w:eastAsia="Arial" w:hAnsi="Arial"/>
                <w:color w:val="1E293B"/>
                <w:sz w:val="22"/>
                <w:szCs w:val="22"/>
              </w:rPr>
              <w:t xml:space="preserve">Access to Dashboard, Sites, Alerts, Reports, and Upload CSV. Cannot manage billing, send invites, or offboard the organization.</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Account Management</w:t>
      </w:r>
    </w:p>
    <w:p>
      <w:pPr>
        <w:pStyle w:val="Heading2"/>
        <w:spacing w:after="120" w:before="240"/>
      </w:pPr>
      <w:r>
        <w:rPr>
          <w:rFonts w:ascii="Arial" w:cs="Arial" w:eastAsia="Arial" w:hAnsi="Arial"/>
          <w:b/>
          <w:bCs/>
          <w:color w:val="1A3C5E"/>
          <w:sz w:val="28"/>
          <w:szCs w:val="28"/>
        </w:rPr>
        <w:t xml:space="preserve">Leaving Your Organization</w:t>
      </w:r>
    </w:p>
    <w:p>
      <w:pPr>
        <w:spacing w:after="60" w:before="60"/>
      </w:pPr>
      <w:r>
        <w:rPr>
          <w:rFonts w:ascii="Arial" w:cs="Arial" w:eastAsia="Arial" w:hAnsi="Arial"/>
          <w:color w:val="1E293B"/>
          <w:sz w:val="22"/>
          <w:szCs w:val="22"/>
        </w:rPr>
        <w:t xml:space="preserve">If you need to leave your organization (e.g. you are changing roles), go to Account &gt; Settings and use the Leave organization option. Your account remains active but is detached from the organization. The organization and its data are not affected.</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Offboarding Your Organization</w:t>
      </w:r>
    </w:p>
    <w:p>
      <w:pPr>
        <w:spacing w:after="60" w:before="60"/>
      </w:pPr>
      <w:r>
        <w:rPr>
          <w:rFonts w:ascii="Arial" w:cs="Arial" w:eastAsia="Arial" w:hAnsi="Arial"/>
          <w:color w:val="1E293B"/>
          <w:sz w:val="22"/>
          <w:szCs w:val="22"/>
        </w:rPr>
        <w:t xml:space="preserve">If your organization needs to fully exit CEI:</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Soft offboard: Detaches all users, revokes tokens, and clears billing. The organization record is retained.</w:t>
      </w:r>
    </w:p>
    <w:p>
      <w:pPr>
        <w:pStyle w:val="ListParagraph"/>
        <w:numPr>
          <w:ilvl w:val="0"/>
          <w:numId w:val="2"/>
        </w:numPr>
        <w:spacing w:after="40" w:before="40"/>
      </w:pPr>
      <w:r>
        <w:rPr>
          <w:rFonts w:ascii="Arial" w:cs="Arial" w:eastAsia="Arial" w:hAnsi="Arial"/>
          <w:color w:val="1E293B"/>
          <w:sz w:val="22"/>
          <w:szCs w:val="22"/>
        </w:rPr>
        <w:t xml:space="preserve">Permanent delete: Removes the organization and all associated data including sites, timeseries, and alerts. This cannot be undone.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Warning</w:t>
            </w:r>
          </w:p>
          <w:p>
            <w:pPr>
              <w:spacing w:after="0" w:before="0"/>
            </w:pPr>
            <w:r>
              <w:rPr>
                <w:rFonts w:ascii="Arial" w:cs="Arial" w:eastAsia="Arial" w:hAnsi="Arial"/>
                <w:color w:val="1E293B"/>
                <w:sz w:val="22"/>
                <w:szCs w:val="22"/>
              </w:rPr>
              <w:t xml:space="preserve">Permanent delete cannot be undone. All energy data, sites, and user accounts linked to your organization will be removed.</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Technical Data Integration Guide</w:t>
      </w:r>
    </w:p>
    <w:p>
      <w:pPr>
        <w:spacing w:after="60" w:before="60"/>
      </w:pPr>
      <w:r>
        <w:rPr>
          <w:rFonts w:ascii="Arial" w:cs="Arial" w:eastAsia="Arial" w:hAnsi="Arial"/>
          <w:color w:val="1E293B"/>
          <w:sz w:val="22"/>
          <w:szCs w:val="22"/>
        </w:rPr>
        <w:t xml:space="preserve">This section covers how to connect external systems — SCADA, IoT platforms, custom scripts, or ERP systems — to CEI using integration tokens. Three languages are covered: Python, cURL, and JavaScript (Node.js).</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Prerequisites</w:t>
      </w:r>
    </w:p>
    <w:p>
      <w:pPr>
        <w:pStyle w:val="ListParagraph"/>
        <w:numPr>
          <w:ilvl w:val="0"/>
          <w:numId w:val="2"/>
        </w:numPr>
        <w:spacing w:after="40" w:before="40"/>
      </w:pPr>
      <w:r>
        <w:rPr>
          <w:rFonts w:ascii="Arial" w:cs="Arial" w:eastAsia="Arial" w:hAnsi="Arial"/>
          <w:color w:val="1E293B"/>
          <w:sz w:val="22"/>
          <w:szCs w:val="22"/>
        </w:rPr>
        <w:t xml:space="preserve">An integration token (cei_int_...) created from the Tokens tab of the target client org</w:t>
      </w:r>
    </w:p>
    <w:p>
      <w:pPr>
        <w:pStyle w:val="ListParagraph"/>
        <w:numPr>
          <w:ilvl w:val="0"/>
          <w:numId w:val="2"/>
        </w:numPr>
        <w:spacing w:after="40" w:before="40"/>
      </w:pPr>
      <w:r>
        <w:rPr>
          <w:rFonts w:ascii="Arial" w:cs="Arial" w:eastAsia="Arial" w:hAnsi="Arial"/>
          <w:color w:val="1E293B"/>
          <w:sz w:val="22"/>
          <w:szCs w:val="22"/>
        </w:rPr>
        <w:t xml:space="preserve">The Site ID of the target site (e.g. site-1, site-2) — visible in the Sites tab</w:t>
      </w:r>
    </w:p>
    <w:p>
      <w:pPr>
        <w:pStyle w:val="ListParagraph"/>
        <w:numPr>
          <w:ilvl w:val="0"/>
          <w:numId w:val="2"/>
        </w:numPr>
        <w:spacing w:after="40" w:before="40"/>
      </w:pPr>
      <w:r>
        <w:rPr>
          <w:rFonts w:ascii="Arial" w:cs="Arial" w:eastAsia="Arial" w:hAnsi="Arial"/>
          <w:color w:val="1E293B"/>
          <w:sz w:val="22"/>
          <w:szCs w:val="22"/>
        </w:rPr>
        <w:t xml:space="preserve">The API base URL: https://api.carbonefficiencyintel.com/api/v1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Token Security</w:t>
            </w:r>
          </w:p>
          <w:p>
            <w:pPr>
              <w:spacing w:after="0" w:before="0"/>
            </w:pPr>
            <w:r>
              <w:rPr>
                <w:rFonts w:ascii="Arial" w:cs="Arial" w:eastAsia="Arial" w:hAnsi="Arial"/>
                <w:color w:val="1E293B"/>
                <w:sz w:val="22"/>
                <w:szCs w:val="22"/>
              </w:rPr>
              <w:t xml:space="preserve">Treat the integration token like a password. Store it in environment variables or a secrets manager — never hardcode it in source code. Tokens are scoped to a single organization and can be revoked at any time from the CEI dashboard.</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API Endpoint</w:t>
      </w:r>
    </w:p>
    <w:p>
      <w:pPr>
        <w:spacing w:after="60" w:before="60"/>
      </w:pPr>
      <w:r>
        <w:rPr>
          <w:rFonts w:ascii="Arial" w:cs="Arial" w:eastAsia="Arial" w:hAnsi="Arial"/>
          <w:color w:val="1E293B"/>
          <w:sz w:val="22"/>
          <w:szCs w:val="22"/>
        </w:rPr>
        <w:t xml:space="preserve">All data is submitted to a single endpoint: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POST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Authorization: Bearer &lt;your_integration_token&gt;</w:t>
            </w:r>
          </w:p>
          <w:p>
            <w:pPr>
              <w:shd w:fill="1E293B" w:val="clear"/>
              <w:spacing w:after="0" w:before="0"/>
            </w:pPr>
            <w:r>
              <w:rPr>
                <w:rFonts w:ascii="Courier New" w:cs="Courier New" w:eastAsia="Courier New" w:hAnsi="Courier New"/>
                <w:color w:val="E2E8F0"/>
                <w:sz w:val="18"/>
                <w:szCs w:val="18"/>
              </w:rPr>
              <w:t xml:space="preserve">Content-Type: application/json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Request Body Format</w:t>
      </w:r>
    </w:p>
    <w:p>
      <w:pPr>
        <w:spacing w:after="60" w:before="60"/>
      </w:pPr>
      <w:r>
        <w:rPr>
          <w:rFonts w:ascii="Arial" w:cs="Arial" w:eastAsia="Arial" w:hAnsi="Arial"/>
          <w:color w:val="1E293B"/>
          <w:sz w:val="22"/>
          <w:szCs w:val="22"/>
        </w:rPr>
        <w:t xml:space="preserve">The request body is a JSON array of records. Each record requires a timestamp, site identifier, and energy value. Field names are flexible — CEI accepts multiple naming conventions.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"2024-01-15T14:30:00",   // ISO 8601 or Unix epoch</w:t>
            </w:r>
          </w:p>
          <w:p>
            <w:pPr>
              <w:shd w:fill="1E293B" w:val="clear"/>
              <w:spacing w:after="0" w:before="0"/>
            </w:pPr>
            <w:r>
              <w:rPr>
                <w:rFonts w:ascii="Courier New" w:cs="Courier New" w:eastAsia="Courier New" w:hAnsi="Courier New"/>
                <w:color w:val="E2E8F0"/>
                <w:sz w:val="18"/>
                <w:szCs w:val="18"/>
              </w:rPr>
              <w:t xml:space="preserve">      "site_id":   "site-1",                 // from Sites tab</w:t>
            </w:r>
          </w:p>
          <w:p>
            <w:pPr>
              <w:shd w:fill="1E293B" w:val="clear"/>
              <w:spacing w:after="0" w:before="0"/>
            </w:pPr>
            <w:r>
              <w:rPr>
                <w:rFonts w:ascii="Courier New" w:cs="Courier New" w:eastAsia="Courier New" w:hAnsi="Courier New"/>
                <w:color w:val="E2E8F0"/>
                <w:sz w:val="18"/>
                <w:szCs w:val="18"/>
              </w:rPr>
              <w:t xml:space="preserve">      "value":     45.2,                     // energy reading in kWh</w:t>
            </w:r>
          </w:p>
          <w:p>
            <w:pPr>
              <w:shd w:fill="1E293B" w:val="clear"/>
              <w:spacing w:after="0" w:before="0"/>
            </w:pPr>
            <w:r>
              <w:rPr>
                <w:rFonts w:ascii="Courier New" w:cs="Courier New" w:eastAsia="Courier New" w:hAnsi="Courier New"/>
                <w:color w:val="E2E8F0"/>
                <w:sz w:val="18"/>
                <w:szCs w:val="18"/>
              </w:rPr>
              <w:t xml:space="preserve">      "timezone":  "Europe/Rome"             // IANA timezone (optional)</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tc>
      </w:tr>
    </w:tbl>
    <w:p>
      <w:pPr>
        <w:spacing w:after="120" w:before="0"/>
      </w:pPr>
      <w:r>
        <w:t xml:space="preserve"/>
      </w:r>
    </w:p>
    <w:p>
      <w:pPr>
        <w:spacing w:after="80" w:before="180"/>
      </w:pPr>
      <w:r>
        <w:rPr>
          <w:rFonts w:ascii="Arial" w:cs="Arial" w:eastAsia="Arial" w:hAnsi="Arial"/>
          <w:b/>
          <w:bCs/>
          <w:color w:val="1E293B"/>
          <w:sz w:val="24"/>
          <w:szCs w:val="24"/>
        </w:rPr>
        <w:t xml:space="preserve">Accepted Field Name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Accepted aliases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 ts, datetime, time, date</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sz w:val="20"/>
                <w:szCs w:val="20"/>
              </w:rPr>
              <w:t xml:space="preserve">Site ID</w:t>
            </w:r>
          </w:p>
        </w:tc>
        <w:tc>
          <w:tcPr>
            <w:tcW w:type="dxa" w:w="70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sz w:val="20"/>
                <w:szCs w:val="20"/>
              </w:rPr>
              <w:t xml:space="preserve">site_id, site, plant, meter, tag, location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Value (kWh)</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value, kwh, energy, reading, consumption, measurement</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sz w:val="20"/>
                <w:szCs w:val="20"/>
              </w:rPr>
              <w:t xml:space="preserve">Timezone</w:t>
            </w:r>
          </w:p>
        </w:tc>
        <w:tc>
          <w:tcPr>
            <w:tcW w:type="dxa" w:w="70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sz w:val="20"/>
                <w:szCs w:val="20"/>
              </w:rPr>
              <w:t xml:space="preserve">timezone, tz (IANA format, e.g. Europe/Rome)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Python Examples</w:t>
      </w:r>
    </w:p>
    <w:p>
      <w:pPr>
        <w:spacing w:after="80" w:before="180"/>
      </w:pPr>
      <w:r>
        <w:rPr>
          <w:rFonts w:ascii="Arial" w:cs="Arial" w:eastAsia="Arial" w:hAnsi="Arial"/>
          <w:b/>
          <w:bCs/>
          <w:color w:val="1E293B"/>
          <w:sz w:val="24"/>
          <w:szCs w:val="24"/>
        </w:rPr>
        <w:t xml:space="preserve">Single Record</w:t>
      </w:r>
    </w:p>
    <w:p>
      <w:pPr>
        <w:spacing w:after="40" w:before="160"/>
      </w:pPr>
      <w:r>
        <w:rPr>
          <w:rFonts w:ascii="Arial" w:cs="Arial" w:eastAsia="Arial" w:hAnsi="Arial"/>
          <w:b/>
          <w:bCs/>
          <w:caps/>
          <w:color w:val="64748B"/>
          <w:sz w:val="18"/>
          <w:szCs w:val="18"/>
        </w:rPr>
        <w:t xml:space="preserve">Python — Single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w:t>
            </w:r>
          </w:p>
          <w:p>
            <w:pPr>
              <w:shd w:fill="1E293B" w:val="clear"/>
              <w:spacing w:after="0" w:before="0"/>
            </w:pPr>
            <w:r>
              <w:rPr>
                <w:rFonts w:ascii="Courier New" w:cs="Courier New" w:eastAsia="Courier New" w:hAnsi="Courier New"/>
                <w:color w:val="E2E8F0"/>
                <w:sz w:val="18"/>
                <w:szCs w:val="18"/>
              </w:rPr>
              <w:t xml:space="preserve">import os</w:t>
            </w:r>
          </w:p>
          <w:p>
            <w:pPr>
              <w:shd w:fill="1E293B" w:val="clear"/>
              <w:spacing w:after="0" w:before="0"/>
            </w:pPr>
            <w:r>
              <w:rPr>
                <w:rFonts w:ascii="Courier New" w:cs="Courier New" w:eastAsia="Courier New" w:hAnsi="Courier New"/>
                <w:color w:val="E2E8F0"/>
                <w:sz w:val="18"/>
                <w:szCs w:val="18"/>
              </w:rPr>
              <w:t xml:space="preserve">from datetime import datetime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Load token from environment variable</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payload = {</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datetime.now().isoformat(),</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response = requests.post(API_URL, json=payload, headers=headers)</w:t>
            </w:r>
          </w:p>
          <w:p>
            <w:pPr>
              <w:shd w:fill="1E293B" w:val="clear"/>
              <w:spacing w:after="0" w:before="0"/>
            </w:pPr>
            <w:r>
              <w:rPr>
                <w:rFonts w:ascii="Courier New" w:cs="Courier New" w:eastAsia="Courier New" w:hAnsi="Courier New"/>
                <w:color w:val="E2E8F0"/>
                <w:sz w:val="18"/>
                <w:szCs w:val="18"/>
              </w:rPr>
              <w:t xml:space="preserve">print(response.status_code, response.json())</w:t>
            </w:r>
          </w:p>
        </w:tc>
      </w:tr>
    </w:tbl>
    <w:p>
      <w:pPr>
        <w:spacing w:after="120" w:before="0"/>
      </w:pPr>
      <w:r>
        <w:t xml:space="preserve"/>
      </w:r>
    </w:p>
    <w:p>
      <w:pPr>
        <w:spacing w:after="80" w:before="180"/>
      </w:pPr>
      <w:r>
        <w:rPr>
          <w:rFonts w:ascii="Arial" w:cs="Arial" w:eastAsia="Arial" w:hAnsi="Arial"/>
          <w:b/>
          <w:bCs/>
          <w:color w:val="1E293B"/>
          <w:sz w:val="24"/>
          <w:szCs w:val="24"/>
        </w:rPr>
        <w:t xml:space="preserve">Batch Insert (Multiple Records)</w:t>
      </w:r>
    </w:p>
    <w:p>
      <w:pPr>
        <w:spacing w:after="40" w:before="160"/>
      </w:pPr>
      <w:r>
        <w:rPr>
          <w:rFonts w:ascii="Arial" w:cs="Arial" w:eastAsia="Arial" w:hAnsi="Arial"/>
          <w:b/>
          <w:bCs/>
          <w:caps/>
          <w:color w:val="64748B"/>
          <w:sz w:val="18"/>
          <w:szCs w:val="18"/>
        </w:rPr>
        <w:t xml:space="preserve">Python — Batch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w:t>
            </w:r>
          </w:p>
          <w:p>
            <w:pPr>
              <w:shd w:fill="1E293B" w:val="clear"/>
              <w:spacing w:after="0" w:before="0"/>
            </w:pPr>
            <w:r>
              <w:rPr>
                <w:rFonts w:ascii="Courier New" w:cs="Courier New" w:eastAsia="Courier New" w:hAnsi="Courier New"/>
                <w:color w:val="E2E8F0"/>
                <w:sz w:val="18"/>
                <w:szCs w:val="18"/>
              </w:rPr>
              <w:t xml:space="preserve">import os</w:t>
            </w:r>
          </w:p>
          <w:p>
            <w:pPr>
              <w:shd w:fill="1E293B" w:val="clear"/>
              <w:spacing w:after="0" w:before="0"/>
            </w:pPr>
            <w:r>
              <w:rPr>
                <w:rFonts w:ascii="Courier New" w:cs="Courier New" w:eastAsia="Courier New" w:hAnsi="Courier New"/>
                <w:color w:val="E2E8F0"/>
                <w:sz w:val="18"/>
                <w:szCs w:val="18"/>
              </w:rPr>
              <w:t xml:space="preserve">from datetime import datetime, timedelta</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Build 24 hourly readings for site-1</w:t>
            </w:r>
          </w:p>
          <w:p>
            <w:pPr>
              <w:shd w:fill="1E293B" w:val="clear"/>
              <w:spacing w:after="0" w:before="0"/>
            </w:pPr>
            <w:r>
              <w:rPr>
                <w:rFonts w:ascii="Courier New" w:cs="Courier New" w:eastAsia="Courier New" w:hAnsi="Courier New"/>
                <w:color w:val="E2E8F0"/>
                <w:sz w:val="18"/>
                <w:szCs w:val="18"/>
              </w:rPr>
              <w:t xml:space="preserve">now = datetime.now()</w:t>
            </w:r>
          </w:p>
          <w:p>
            <w:pPr>
              <w:shd w:fill="1E293B" w:val="clear"/>
              <w:spacing w:after="0" w:before="0"/>
            </w:pPr>
            <w:r>
              <w:rPr>
                <w:rFonts w:ascii="Courier New" w:cs="Courier New" w:eastAsia="Courier New" w:hAnsi="Courier New"/>
                <w:color w:val="E2E8F0"/>
                <w:sz w:val="18"/>
                <w:szCs w:val="18"/>
              </w:rPr>
              <w:t xml:space="preserve">records = []</w:t>
            </w:r>
          </w:p>
          <w:p>
            <w:pPr>
              <w:shd w:fill="1E293B" w:val="clear"/>
              <w:spacing w:after="0" w:before="0"/>
            </w:pPr>
            <w:r>
              <w:rPr>
                <w:rFonts w:ascii="Courier New" w:cs="Courier New" w:eastAsia="Courier New" w:hAnsi="Courier New"/>
                <w:color w:val="E2E8F0"/>
                <w:sz w:val="18"/>
                <w:szCs w:val="18"/>
              </w:rPr>
              <w:t xml:space="preserve">for i in range(24):</w:t>
            </w:r>
          </w:p>
          <w:p>
            <w:pPr>
              <w:shd w:fill="1E293B" w:val="clear"/>
              <w:spacing w:after="0" w:before="0"/>
            </w:pPr>
            <w:r>
              <w:rPr>
                <w:rFonts w:ascii="Courier New" w:cs="Courier New" w:eastAsia="Courier New" w:hAnsi="Courier New"/>
                <w:color w:val="E2E8F0"/>
                <w:sz w:val="18"/>
                <w:szCs w:val="18"/>
              </w:rPr>
              <w:t xml:space="preserve">    records.append({</w:t>
            </w:r>
          </w:p>
          <w:p>
            <w:pPr>
              <w:shd w:fill="1E293B" w:val="clear"/>
              <w:spacing w:after="0" w:before="0"/>
            </w:pPr>
            <w:r>
              <w:rPr>
                <w:rFonts w:ascii="Courier New" w:cs="Courier New" w:eastAsia="Courier New" w:hAnsi="Courier New"/>
                <w:color w:val="E2E8F0"/>
                <w:sz w:val="18"/>
                <w:szCs w:val="18"/>
              </w:rPr>
              <w:t xml:space="preserve">        "timestamp": (now - timedelta(hours=i)).isoformat(),</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round(40 + i * 0.5, 2),  # your real value here</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payload = {"records": records}</w:t>
            </w:r>
          </w:p>
          <w:p>
            <w:pPr>
              <w:shd w:fill="1E293B" w:val="clear"/>
              <w:spacing w:after="0" w:before="0"/>
            </w:pPr>
            <w:r>
              <w:rPr>
                <w:rFonts w:ascii="Courier New" w:cs="Courier New" w:eastAsia="Courier New" w:hAnsi="Courier New"/>
                <w:color w:val="E2E8F0"/>
                <w:sz w:val="18"/>
                <w:szCs w:val="18"/>
              </w:rPr>
              <w:t xml:space="preserve">response = requests.post(API_URL, json=payload, headers=headers)</w:t>
            </w:r>
          </w:p>
          <w:p>
            <w:pPr>
              <w:shd w:fill="1E293B" w:val="clear"/>
              <w:spacing w:after="0" w:before="0"/>
            </w:pPr>
            <w:r>
              <w:rPr>
                <w:rFonts w:ascii="Courier New" w:cs="Courier New" w:eastAsia="Courier New" w:hAnsi="Courier New"/>
                <w:color w:val="E2E8F0"/>
                <w:sz w:val="18"/>
                <w:szCs w:val="18"/>
              </w:rPr>
              <w:t xml:space="preserve">print(f"Inserted: {response.status_code} — {response.json()}")</w:t>
            </w:r>
          </w:p>
        </w:tc>
      </w:tr>
    </w:tbl>
    <w:p>
      <w:pPr>
        <w:spacing w:after="120" w:before="0"/>
      </w:pPr>
      <w:r>
        <w:t xml:space="preserve"/>
      </w:r>
    </w:p>
    <w:p>
      <w:pPr>
        <w:spacing w:after="80" w:before="180"/>
      </w:pPr>
      <w:r>
        <w:rPr>
          <w:rFonts w:ascii="Arial" w:cs="Arial" w:eastAsia="Arial" w:hAnsi="Arial"/>
          <w:b/>
          <w:bCs/>
          <w:color w:val="1E293B"/>
          <w:sz w:val="24"/>
          <w:szCs w:val="24"/>
        </w:rPr>
        <w:t xml:space="preserve">Reading from a CSV and Pushing to CEI</w:t>
      </w:r>
    </w:p>
    <w:p>
      <w:pPr>
        <w:spacing w:after="40" w:before="160"/>
      </w:pPr>
      <w:r>
        <w:rPr>
          <w:rFonts w:ascii="Arial" w:cs="Arial" w:eastAsia="Arial" w:hAnsi="Arial"/>
          <w:b/>
          <w:bCs/>
          <w:caps/>
          <w:color w:val="64748B"/>
          <w:sz w:val="18"/>
          <w:szCs w:val="18"/>
        </w:rPr>
        <w:t xml:space="preserve">Python — CSV to CEI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 os, csv</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SITE_ID = "site-1"</w:t>
            </w:r>
          </w:p>
          <w:p>
            <w:pPr>
              <w:shd w:fill="1E293B" w:val="clear"/>
              <w:spacing w:after="0" w:before="0"/>
            </w:pPr>
            <w:r>
              <w:rPr>
                <w:rFonts w:ascii="Courier New" w:cs="Courier New" w:eastAsia="Courier New" w:hAnsi="Courier New"/>
                <w:color w:val="E2E8F0"/>
                <w:sz w:val="18"/>
                <w:szCs w:val="18"/>
              </w:rPr>
              <w:t xml:space="preserve">TIMEZONE =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records = []</w:t>
            </w:r>
          </w:p>
          <w:p>
            <w:pPr>
              <w:shd w:fill="1E293B" w:val="clear"/>
              <w:spacing w:after="0" w:before="0"/>
            </w:pPr>
            <w:r>
              <w:rPr>
                <w:rFonts w:ascii="Courier New" w:cs="Courier New" w:eastAsia="Courier New" w:hAnsi="Courier New"/>
                <w:color w:val="E2E8F0"/>
                <w:sz w:val="18"/>
                <w:szCs w:val="18"/>
              </w:rPr>
              <w:t xml:space="preserve">with open("energy_data.csv", newline="") as f:</w:t>
            </w:r>
          </w:p>
          <w:p>
            <w:pPr>
              <w:shd w:fill="1E293B" w:val="clear"/>
              <w:spacing w:after="0" w:before="0"/>
            </w:pPr>
            <w:r>
              <w:rPr>
                <w:rFonts w:ascii="Courier New" w:cs="Courier New" w:eastAsia="Courier New" w:hAnsi="Courier New"/>
                <w:color w:val="E2E8F0"/>
                <w:sz w:val="18"/>
                <w:szCs w:val="18"/>
              </w:rPr>
              <w:t xml:space="preserve">    reader = csv.DictReader(f)</w:t>
            </w:r>
          </w:p>
          <w:p>
            <w:pPr>
              <w:shd w:fill="1E293B" w:val="clear"/>
              <w:spacing w:after="0" w:before="0"/>
            </w:pPr>
            <w:r>
              <w:rPr>
                <w:rFonts w:ascii="Courier New" w:cs="Courier New" w:eastAsia="Courier New" w:hAnsi="Courier New"/>
                <w:color w:val="E2E8F0"/>
                <w:sz w:val="18"/>
                <w:szCs w:val="18"/>
              </w:rPr>
              <w:t xml:space="preserve">    for row in reader:</w:t>
            </w:r>
          </w:p>
          <w:p>
            <w:pPr>
              <w:shd w:fill="1E293B" w:val="clear"/>
              <w:spacing w:after="0" w:before="0"/>
            </w:pPr>
            <w:r>
              <w:rPr>
                <w:rFonts w:ascii="Courier New" w:cs="Courier New" w:eastAsia="Courier New" w:hAnsi="Courier New"/>
                <w:color w:val="E2E8F0"/>
                <w:sz w:val="18"/>
                <w:szCs w:val="18"/>
              </w:rPr>
              <w:t xml:space="preserve">        records.append({</w:t>
            </w:r>
          </w:p>
          <w:p>
            <w:pPr>
              <w:shd w:fill="1E293B" w:val="clear"/>
              <w:spacing w:after="0" w:before="0"/>
            </w:pPr>
            <w:r>
              <w:rPr>
                <w:rFonts w:ascii="Courier New" w:cs="Courier New" w:eastAsia="Courier New" w:hAnsi="Courier New"/>
                <w:color w:val="E2E8F0"/>
                <w:sz w:val="18"/>
                <w:szCs w:val="18"/>
              </w:rPr>
              <w:t xml:space="preserve">            "timestamp": row["timestamp"],</w:t>
            </w:r>
          </w:p>
          <w:p>
            <w:pPr>
              <w:shd w:fill="1E293B" w:val="clear"/>
              <w:spacing w:after="0" w:before="0"/>
            </w:pPr>
            <w:r>
              <w:rPr>
                <w:rFonts w:ascii="Courier New" w:cs="Courier New" w:eastAsia="Courier New" w:hAnsi="Courier New"/>
                <w:color w:val="E2E8F0"/>
                <w:sz w:val="18"/>
                <w:szCs w:val="18"/>
              </w:rPr>
              <w:t xml:space="preserve">            "site_id":   SITE_ID,</w:t>
            </w:r>
          </w:p>
          <w:p>
            <w:pPr>
              <w:shd w:fill="1E293B" w:val="clear"/>
              <w:spacing w:after="0" w:before="0"/>
            </w:pPr>
            <w:r>
              <w:rPr>
                <w:rFonts w:ascii="Courier New" w:cs="Courier New" w:eastAsia="Courier New" w:hAnsi="Courier New"/>
                <w:color w:val="E2E8F0"/>
                <w:sz w:val="18"/>
                <w:szCs w:val="18"/>
              </w:rPr>
              <w:t xml:space="preserve">            "value":     float(row["kwh"]),</w:t>
            </w:r>
          </w:p>
          <w:p>
            <w:pPr>
              <w:shd w:fill="1E293B" w:val="clear"/>
              <w:spacing w:after="0" w:before="0"/>
            </w:pPr>
            <w:r>
              <w:rPr>
                <w:rFonts w:ascii="Courier New" w:cs="Courier New" w:eastAsia="Courier New" w:hAnsi="Courier New"/>
                <w:color w:val="E2E8F0"/>
                <w:sz w:val="18"/>
                <w:szCs w:val="18"/>
              </w:rPr>
              <w:t xml:space="preserve">            "timezone":  TIMEZONE,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Send in chunks of 500</w:t>
            </w:r>
          </w:p>
          <w:p>
            <w:pPr>
              <w:shd w:fill="1E293B" w:val="clear"/>
              <w:spacing w:after="0" w:before="0"/>
            </w:pPr>
            <w:r>
              <w:rPr>
                <w:rFonts w:ascii="Courier New" w:cs="Courier New" w:eastAsia="Courier New" w:hAnsi="Courier New"/>
                <w:color w:val="E2E8F0"/>
                <w:sz w:val="18"/>
                <w:szCs w:val="18"/>
              </w:rPr>
              <w:t xml:space="preserve">CHUNK = 500</w:t>
            </w:r>
          </w:p>
          <w:p>
            <w:pPr>
              <w:shd w:fill="1E293B" w:val="clear"/>
              <w:spacing w:after="0" w:before="0"/>
            </w:pPr>
            <w:r>
              <w:rPr>
                <w:rFonts w:ascii="Courier New" w:cs="Courier New" w:eastAsia="Courier New" w:hAnsi="Courier New"/>
                <w:color w:val="E2E8F0"/>
                <w:sz w:val="18"/>
                <w:szCs w:val="18"/>
              </w:rPr>
              <w:t xml:space="preserve">for i in range(0, len(records), CHUNK):</w:t>
            </w:r>
          </w:p>
          <w:p>
            <w:pPr>
              <w:shd w:fill="1E293B" w:val="clear"/>
              <w:spacing w:after="0" w:before="0"/>
            </w:pPr>
            <w:r>
              <w:rPr>
                <w:rFonts w:ascii="Courier New" w:cs="Courier New" w:eastAsia="Courier New" w:hAnsi="Courier New"/>
                <w:color w:val="E2E8F0"/>
                <w:sz w:val="18"/>
                <w:szCs w:val="18"/>
              </w:rPr>
              <w:t xml:space="preserve">    chunk = records[i:i+CHUNK]</w:t>
            </w:r>
          </w:p>
          <w:p>
            <w:pPr>
              <w:shd w:fill="1E293B" w:val="clear"/>
              <w:spacing w:after="0" w:before="0"/>
            </w:pPr>
            <w:r>
              <w:rPr>
                <w:rFonts w:ascii="Courier New" w:cs="Courier New" w:eastAsia="Courier New" w:hAnsi="Courier New"/>
                <w:color w:val="E2E8F0"/>
                <w:sz w:val="18"/>
                <w:szCs w:val="18"/>
              </w:rPr>
              <w:t xml:space="preserve">    r = requests.post(API_URL, json={"records": chunk}, headers=headers)</w:t>
            </w:r>
          </w:p>
          <w:p>
            <w:pPr>
              <w:shd w:fill="1E293B" w:val="clear"/>
              <w:spacing w:after="0" w:before="0"/>
            </w:pPr>
            <w:r>
              <w:rPr>
                <w:rFonts w:ascii="Courier New" w:cs="Courier New" w:eastAsia="Courier New" w:hAnsi="Courier New"/>
                <w:color w:val="E2E8F0"/>
                <w:sz w:val="18"/>
                <w:szCs w:val="18"/>
              </w:rPr>
              <w:t xml:space="preserve">    print(f"Chunk {i//CHUNK+1}: {r.status_code}")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cURL Examples</w:t>
      </w:r>
    </w:p>
    <w:p>
      <w:pPr>
        <w:spacing w:after="80" w:before="180"/>
      </w:pPr>
      <w:r>
        <w:rPr>
          <w:rFonts w:ascii="Arial" w:cs="Arial" w:eastAsia="Arial" w:hAnsi="Arial"/>
          <w:b/>
          <w:bCs/>
          <w:color w:val="1E293B"/>
          <w:sz w:val="24"/>
          <w:szCs w:val="24"/>
        </w:rPr>
        <w:t xml:space="preserve">Single Record</w:t>
      </w:r>
    </w:p>
    <w:p>
      <w:pPr>
        <w:spacing w:after="40" w:before="160"/>
      </w:pPr>
      <w:r>
        <w:rPr>
          <w:rFonts w:ascii="Arial" w:cs="Arial" w:eastAsia="Arial" w:hAnsi="Arial"/>
          <w:b/>
          <w:bCs/>
          <w:caps/>
          <w:color w:val="64748B"/>
          <w:sz w:val="18"/>
          <w:szCs w:val="18"/>
        </w:rPr>
        <w:t xml:space="preserve">cURL — Single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curl -X POST \</w:t>
            </w:r>
          </w:p>
          <w:p>
            <w:pPr>
              <w:shd w:fill="1E293B" w:val="clear"/>
              <w:spacing w:after="0" w:before="0"/>
            </w:pPr>
            <w:r>
              <w:rPr>
                <w:rFonts w:ascii="Courier New" w:cs="Courier New" w:eastAsia="Courier New" w:hAnsi="Courier New"/>
                <w:color w:val="E2E8F0"/>
                <w:sz w:val="18"/>
                <w:szCs w:val="18"/>
              </w:rPr>
              <w:t xml:space="preserve">  "https://api.carbonefficiencyintel.com/api/v1/timeseries/batch" \</w:t>
            </w:r>
          </w:p>
          <w:p>
            <w:pPr>
              <w:shd w:fill="1E293B" w:val="clear"/>
              <w:spacing w:after="0" w:before="0"/>
            </w:pPr>
            <w:r>
              <w:rPr>
                <w:rFonts w:ascii="Courier New" w:cs="Courier New" w:eastAsia="Courier New" w:hAnsi="Courier New"/>
                <w:color w:val="E2E8F0"/>
                <w:sz w:val="18"/>
                <w:szCs w:val="18"/>
              </w:rPr>
              <w:t xml:space="preserve">  -H "Authorization: Bearer $CEI_INTEGRATION_TOKEN" \</w:t>
            </w:r>
          </w:p>
          <w:p>
            <w:pPr>
              <w:shd w:fill="1E293B" w:val="clear"/>
              <w:spacing w:after="0" w:before="0"/>
            </w:pPr>
            <w:r>
              <w:rPr>
                <w:rFonts w:ascii="Courier New" w:cs="Courier New" w:eastAsia="Courier New" w:hAnsi="Courier New"/>
                <w:color w:val="E2E8F0"/>
                <w:sz w:val="18"/>
                <w:szCs w:val="18"/>
              </w:rPr>
              <w:t xml:space="preserve">  -H "Content-Type: application/json" \</w:t>
            </w:r>
          </w:p>
          <w:p>
            <w:pPr>
              <w:shd w:fill="1E293B" w:val="clear"/>
              <w:spacing w:after="0" w:before="0"/>
            </w:pPr>
            <w:r>
              <w:rPr>
                <w:rFonts w:ascii="Courier New" w:cs="Courier New" w:eastAsia="Courier New" w:hAnsi="Courier New"/>
                <w:color w:val="E2E8F0"/>
                <w:sz w:val="18"/>
                <w:szCs w:val="18"/>
              </w:rPr>
              <w:t xml:space="preserve">  -d '{</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"2024-01-15T14:30:00",</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tc>
      </w:tr>
    </w:tbl>
    <w:p>
      <w:pPr>
        <w:spacing w:after="120" w:before="0"/>
      </w:pPr>
      <w:r>
        <w:t xml:space="preserve"/>
      </w:r>
    </w:p>
    <w:p>
      <w:pPr>
        <w:spacing w:after="80" w:before="180"/>
      </w:pPr>
      <w:r>
        <w:rPr>
          <w:rFonts w:ascii="Arial" w:cs="Arial" w:eastAsia="Arial" w:hAnsi="Arial"/>
          <w:b/>
          <w:bCs/>
          <w:color w:val="1E293B"/>
          <w:sz w:val="24"/>
          <w:szCs w:val="24"/>
        </w:rPr>
        <w:t xml:space="preserve">Batch from JSON File</w:t>
      </w:r>
    </w:p>
    <w:p>
      <w:pPr>
        <w:spacing w:after="40" w:before="160"/>
      </w:pPr>
      <w:r>
        <w:rPr>
          <w:rFonts w:ascii="Arial" w:cs="Arial" w:eastAsia="Arial" w:hAnsi="Arial"/>
          <w:b/>
          <w:bCs/>
          <w:caps/>
          <w:color w:val="64748B"/>
          <w:sz w:val="18"/>
          <w:szCs w:val="18"/>
        </w:rPr>
        <w:t xml:space="preserve">cURL — Batch from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94A3B8"/>
                <w:sz w:val="18"/>
                <w:szCs w:val="18"/>
              </w:rPr>
              <w:t xml:space="preserve"># Create a file: records.json</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"records": [</w:t>
            </w:r>
          </w:p>
          <w:p>
            <w:pPr>
              <w:shd w:fill="1E293B" w:val="clear"/>
              <w:spacing w:after="0" w:before="0"/>
            </w:pPr>
            <w:r>
              <w:rPr>
                <w:rFonts w:ascii="Courier New" w:cs="Courier New" w:eastAsia="Courier New" w:hAnsi="Courier New"/>
                <w:color w:val="94A3B8"/>
                <w:sz w:val="18"/>
                <w:szCs w:val="18"/>
              </w:rPr>
              <w:t xml:space="preserve">#     {"timestamp": "2024-01-15T08:00:00", "site_id": "site-1", "value": 42.1, "timezone": "Europe/Rome"},</w:t>
            </w:r>
          </w:p>
          <w:p>
            <w:pPr>
              <w:shd w:fill="1E293B" w:val="clear"/>
              <w:spacing w:after="0" w:before="0"/>
            </w:pPr>
            <w:r>
              <w:rPr>
                <w:rFonts w:ascii="Courier New" w:cs="Courier New" w:eastAsia="Courier New" w:hAnsi="Courier New"/>
                <w:color w:val="94A3B8"/>
                <w:sz w:val="18"/>
                <w:szCs w:val="18"/>
              </w:rPr>
              <w:t xml:space="preserve">#     {"timestamp": "2024-01-15T09:00:00", "site_id": "site-1", "value": 44.7, "timezone": "Europe/Rome"},</w:t>
            </w:r>
          </w:p>
          <w:p>
            <w:pPr>
              <w:shd w:fill="1E293B" w:val="clear"/>
              <w:spacing w:after="0" w:before="0"/>
            </w:pPr>
            <w:r>
              <w:rPr>
                <w:rFonts w:ascii="Courier New" w:cs="Courier New" w:eastAsia="Courier New" w:hAnsi="Courier New"/>
                <w:color w:val="94A3B8"/>
                <w:sz w:val="18"/>
                <w:szCs w:val="18"/>
              </w:rPr>
              <w:t xml:space="preserve">#     {"timestamp": "2024-01-15T10:00:00", "site_id": "site-2", "value": 38.3, "timezone": "Europe/Rome"}</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curl -X POST \</w:t>
            </w:r>
          </w:p>
          <w:p>
            <w:pPr>
              <w:shd w:fill="1E293B" w:val="clear"/>
              <w:spacing w:after="0" w:before="0"/>
            </w:pPr>
            <w:r>
              <w:rPr>
                <w:rFonts w:ascii="Courier New" w:cs="Courier New" w:eastAsia="Courier New" w:hAnsi="Courier New"/>
                <w:color w:val="E2E8F0"/>
                <w:sz w:val="18"/>
                <w:szCs w:val="18"/>
              </w:rPr>
              <w:t xml:space="preserve">  "https://api.carbonefficiencyintel.com/api/v1/timeseries/batch" \</w:t>
            </w:r>
          </w:p>
          <w:p>
            <w:pPr>
              <w:shd w:fill="1E293B" w:val="clear"/>
              <w:spacing w:after="0" w:before="0"/>
            </w:pPr>
            <w:r>
              <w:rPr>
                <w:rFonts w:ascii="Courier New" w:cs="Courier New" w:eastAsia="Courier New" w:hAnsi="Courier New"/>
                <w:color w:val="E2E8F0"/>
                <w:sz w:val="18"/>
                <w:szCs w:val="18"/>
              </w:rPr>
              <w:t xml:space="preserve">  -H "Authorization: Bearer $CEI_INTEGRATION_TOKEN" \</w:t>
            </w:r>
          </w:p>
          <w:p>
            <w:pPr>
              <w:shd w:fill="1E293B" w:val="clear"/>
              <w:spacing w:after="0" w:before="0"/>
            </w:pPr>
            <w:r>
              <w:rPr>
                <w:rFonts w:ascii="Courier New" w:cs="Courier New" w:eastAsia="Courier New" w:hAnsi="Courier New"/>
                <w:color w:val="E2E8F0"/>
                <w:sz w:val="18"/>
                <w:szCs w:val="18"/>
              </w:rPr>
              <w:t xml:space="preserve">  -H "Content-Type: application/json" \</w:t>
            </w:r>
          </w:p>
          <w:p>
            <w:pPr>
              <w:shd w:fill="1E293B" w:val="clear"/>
              <w:spacing w:after="0" w:before="0"/>
            </w:pPr>
            <w:r>
              <w:rPr>
                <w:rFonts w:ascii="Courier New" w:cs="Courier New" w:eastAsia="Courier New" w:hAnsi="Courier New"/>
                <w:color w:val="E2E8F0"/>
                <w:sz w:val="18"/>
                <w:szCs w:val="18"/>
              </w:rPr>
              <w:t xml:space="preserve">  -d @records.json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JavaScript (Node.js) Examples</w:t>
      </w:r>
    </w:p>
    <w:p>
      <w:pPr>
        <w:spacing w:after="80" w:before="180"/>
      </w:pPr>
      <w:r>
        <w:rPr>
          <w:rFonts w:ascii="Arial" w:cs="Arial" w:eastAsia="Arial" w:hAnsi="Arial"/>
          <w:b/>
          <w:bCs/>
          <w:color w:val="1E293B"/>
          <w:sz w:val="24"/>
          <w:szCs w:val="24"/>
        </w:rPr>
        <w:t xml:space="preserve">Single Record</w:t>
      </w:r>
    </w:p>
    <w:p>
      <w:pPr>
        <w:spacing w:after="40" w:before="160"/>
      </w:pPr>
      <w:r>
        <w:rPr>
          <w:rFonts w:ascii="Arial" w:cs="Arial" w:eastAsia="Arial" w:hAnsi="Arial"/>
          <w:b/>
          <w:bCs/>
          <w:caps/>
          <w:color w:val="64748B"/>
          <w:sz w:val="18"/>
          <w:szCs w:val="18"/>
        </w:rPr>
        <w:t xml:space="preserve">JavaScript — Single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const https = require('https');</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TOKEN = process.env.CEI_INTEGRATION_TOKEN;</w:t>
            </w:r>
          </w:p>
          <w:p>
            <w:pPr>
              <w:shd w:fill="1E293B" w:val="clear"/>
              <w:spacing w:after="0" w:before="0"/>
            </w:pPr>
            <w:r>
              <w:rPr>
                <w:rFonts w:ascii="Courier New" w:cs="Courier New" w:eastAsia="Courier New" w:hAnsi="Courier New"/>
                <w:color w:val="E2E8F0"/>
                <w:sz w:val="18"/>
                <w:szCs w:val="18"/>
              </w:rPr>
              <w:t xml:space="preserve">const HOST  = "api.carbonefficiencyintel.com";</w:t>
            </w:r>
          </w:p>
          <w:p>
            <w:pPr>
              <w:shd w:fill="1E293B" w:val="clear"/>
              <w:spacing w:after="0" w:before="0"/>
            </w:pPr>
            <w:r>
              <w:rPr>
                <w:rFonts w:ascii="Courier New" w:cs="Courier New" w:eastAsia="Courier New" w:hAnsi="Courier New"/>
                <w:color w:val="E2E8F0"/>
                <w:sz w:val="18"/>
                <w:szCs w:val="18"/>
              </w:rPr>
              <w:t xml:space="preserve">const PATH  = "/api/v1/timeseries/batch";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payload = JSON.stringify({</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new Date().toISOString(),</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options = {</w:t>
            </w:r>
          </w:p>
          <w:p>
            <w:pPr>
              <w:shd w:fill="1E293B" w:val="clear"/>
              <w:spacing w:after="0" w:before="0"/>
            </w:pPr>
            <w:r>
              <w:rPr>
                <w:rFonts w:ascii="Courier New" w:cs="Courier New" w:eastAsia="Courier New" w:hAnsi="Courier New"/>
                <w:color w:val="E2E8F0"/>
                <w:sz w:val="18"/>
                <w:szCs w:val="18"/>
              </w:rPr>
              <w:t xml:space="preserve">  hostname: HOST,</w:t>
            </w:r>
          </w:p>
          <w:p>
            <w:pPr>
              <w:shd w:fill="1E293B" w:val="clear"/>
              <w:spacing w:after="0" w:before="0"/>
            </w:pPr>
            <w:r>
              <w:rPr>
                <w:rFonts w:ascii="Courier New" w:cs="Courier New" w:eastAsia="Courier New" w:hAnsi="Courier New"/>
                <w:color w:val="E2E8F0"/>
                <w:sz w:val="18"/>
                <w:szCs w:val="18"/>
              </w:rPr>
              <w:t xml:space="preserve">  path:     PATH,</w:t>
            </w:r>
          </w:p>
          <w:p>
            <w:pPr>
              <w:shd w:fill="1E293B" w:val="clear"/>
              <w:spacing w:after="0" w:before="0"/>
            </w:pPr>
            <w:r>
              <w:rPr>
                <w:rFonts w:ascii="Courier New" w:cs="Courier New" w:eastAsia="Courier New" w:hAnsi="Courier New"/>
                <w:color w:val="E2E8F0"/>
                <w:sz w:val="18"/>
                <w:szCs w:val="18"/>
              </w:rPr>
              <w:t xml:space="preserve">  method:   "POST",</w:t>
            </w:r>
          </w:p>
          <w:p>
            <w:pPr>
              <w:shd w:fill="1E293B" w:val="clear"/>
              <w:spacing w:after="0" w:before="0"/>
            </w:pPr>
            <w:r>
              <w:rPr>
                <w:rFonts w:ascii="Courier New" w:cs="Courier New" w:eastAsia="Courier New" w:hAnsi="Courier New"/>
                <w:color w:val="E2E8F0"/>
                <w:sz w:val="18"/>
                <w:szCs w:val="18"/>
              </w:rPr>
              <w:t xml:space="preserve">  headers: {</w:t>
            </w:r>
          </w:p>
          <w:p>
            <w:pPr>
              <w:shd w:fill="1E293B" w:val="clear"/>
              <w:spacing w:after="0" w:before="0"/>
            </w:pPr>
            <w:r>
              <w:rPr>
                <w:rFonts w:ascii="Courier New" w:cs="Courier New" w:eastAsia="Courier New" w:hAnsi="Courier New"/>
                <w:color w:val="E2E8F0"/>
                <w:sz w:val="18"/>
                <w:szCs w:val="18"/>
              </w:rPr>
              <w:t xml:space="preserve">    "Authorization": `Bearer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    "Content-Length": Buffer.byteLength(payload),</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req = https.request(options, res =&gt; {</w:t>
            </w:r>
          </w:p>
          <w:p>
            <w:pPr>
              <w:shd w:fill="1E293B" w:val="clear"/>
              <w:spacing w:after="0" w:before="0"/>
            </w:pPr>
            <w:r>
              <w:rPr>
                <w:rFonts w:ascii="Courier New" w:cs="Courier New" w:eastAsia="Courier New" w:hAnsi="Courier New"/>
                <w:color w:val="E2E8F0"/>
                <w:sz w:val="18"/>
                <w:szCs w:val="18"/>
              </w:rPr>
              <w:t xml:space="preserve">  let data = '';</w:t>
            </w:r>
          </w:p>
          <w:p>
            <w:pPr>
              <w:shd w:fill="1E293B" w:val="clear"/>
              <w:spacing w:after="0" w:before="0"/>
            </w:pPr>
            <w:r>
              <w:rPr>
                <w:rFonts w:ascii="Courier New" w:cs="Courier New" w:eastAsia="Courier New" w:hAnsi="Courier New"/>
                <w:color w:val="E2E8F0"/>
                <w:sz w:val="18"/>
                <w:szCs w:val="18"/>
              </w:rPr>
              <w:t xml:space="preserve">  res.on('data', chunk =&gt; data += chunk);</w:t>
            </w:r>
          </w:p>
          <w:p>
            <w:pPr>
              <w:shd w:fill="1E293B" w:val="clear"/>
              <w:spacing w:after="0" w:before="0"/>
            </w:pPr>
            <w:r>
              <w:rPr>
                <w:rFonts w:ascii="Courier New" w:cs="Courier New" w:eastAsia="Courier New" w:hAnsi="Courier New"/>
                <w:color w:val="E2E8F0"/>
                <w:sz w:val="18"/>
                <w:szCs w:val="18"/>
              </w:rPr>
              <w:t xml:space="preserve">  res.on('end', () =&gt; console.log(res.statusCode, data));</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req.write(payload);</w:t>
            </w:r>
          </w:p>
          <w:p>
            <w:pPr>
              <w:shd w:fill="1E293B" w:val="clear"/>
              <w:spacing w:after="0" w:before="0"/>
            </w:pPr>
            <w:r>
              <w:rPr>
                <w:rFonts w:ascii="Courier New" w:cs="Courier New" w:eastAsia="Courier New" w:hAnsi="Courier New"/>
                <w:color w:val="E2E8F0"/>
                <w:sz w:val="18"/>
                <w:szCs w:val="18"/>
              </w:rPr>
              <w:t xml:space="preserve">req.end();</w:t>
            </w:r>
          </w:p>
        </w:tc>
      </w:tr>
    </w:tbl>
    <w:p>
      <w:pPr>
        <w:spacing w:after="120" w:before="0"/>
      </w:pPr>
      <w:r>
        <w:t xml:space="preserve"/>
      </w:r>
    </w:p>
    <w:p>
      <w:pPr>
        <w:spacing w:after="80" w:before="180"/>
      </w:pPr>
      <w:r>
        <w:rPr>
          <w:rFonts w:ascii="Arial" w:cs="Arial" w:eastAsia="Arial" w:hAnsi="Arial"/>
          <w:b/>
          <w:bCs/>
          <w:color w:val="1E293B"/>
          <w:sz w:val="24"/>
          <w:szCs w:val="24"/>
        </w:rPr>
        <w:t xml:space="preserve">Batch Insert with fetch (Node 18+ / Browser)</w:t>
      </w:r>
    </w:p>
    <w:p>
      <w:pPr>
        <w:spacing w:after="40" w:before="160"/>
      </w:pPr>
      <w:r>
        <w:rPr>
          <w:rFonts w:ascii="Arial" w:cs="Arial" w:eastAsia="Arial" w:hAnsi="Arial"/>
          <w:b/>
          <w:bCs/>
          <w:caps/>
          <w:color w:val="64748B"/>
          <w:sz w:val="18"/>
          <w:szCs w:val="18"/>
        </w:rPr>
        <w:t xml:space="preserve">JavaScript — Batch with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const TOKEN = process.env.CEI_INTEGRATION_TOKEN;</w:t>
            </w:r>
          </w:p>
          <w:p>
            <w:pPr>
              <w:shd w:fill="1E293B" w:val="clear"/>
              <w:spacing w:after="0" w:before="0"/>
            </w:pPr>
            <w:r>
              <w:rPr>
                <w:rFonts w:ascii="Courier New" w:cs="Courier New" w:eastAsia="Courier New" w:hAnsi="Courier New"/>
                <w:color w:val="E2E8F0"/>
                <w:sz w:val="18"/>
                <w:szCs w:val="18"/>
              </w:rPr>
              <w:t xml:space="preserve">const 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async function pushBatch(records) {</w:t>
            </w:r>
          </w:p>
          <w:p>
            <w:pPr>
              <w:shd w:fill="1E293B" w:val="clear"/>
              <w:spacing w:after="0" w:before="0"/>
            </w:pPr>
            <w:r>
              <w:rPr>
                <w:rFonts w:ascii="Courier New" w:cs="Courier New" w:eastAsia="Courier New" w:hAnsi="Courier New"/>
                <w:color w:val="E2E8F0"/>
                <w:sz w:val="18"/>
                <w:szCs w:val="18"/>
              </w:rPr>
              <w:t xml:space="preserve">  const response = await fetch(API_URL, {</w:t>
            </w:r>
          </w:p>
          <w:p>
            <w:pPr>
              <w:shd w:fill="1E293B" w:val="clear"/>
              <w:spacing w:after="0" w:before="0"/>
            </w:pPr>
            <w:r>
              <w:rPr>
                <w:rFonts w:ascii="Courier New" w:cs="Courier New" w:eastAsia="Courier New" w:hAnsi="Courier New"/>
                <w:color w:val="E2E8F0"/>
                <w:sz w:val="18"/>
                <w:szCs w:val="18"/>
              </w:rPr>
              <w:t xml:space="preserve">    method: "POST",</w:t>
            </w:r>
          </w:p>
          <w:p>
            <w:pPr>
              <w:shd w:fill="1E293B" w:val="clear"/>
              <w:spacing w:after="0" w:before="0"/>
            </w:pPr>
            <w:r>
              <w:rPr>
                <w:rFonts w:ascii="Courier New" w:cs="Courier New" w:eastAsia="Courier New" w:hAnsi="Courier New"/>
                <w:color w:val="E2E8F0"/>
                <w:sz w:val="18"/>
                <w:szCs w:val="18"/>
              </w:rPr>
              <w:t xml:space="preserve">    headers: {</w:t>
            </w:r>
          </w:p>
          <w:p>
            <w:pPr>
              <w:shd w:fill="1E293B" w:val="clear"/>
              <w:spacing w:after="0" w:before="0"/>
            </w:pPr>
            <w:r>
              <w:rPr>
                <w:rFonts w:ascii="Courier New" w:cs="Courier New" w:eastAsia="Courier New" w:hAnsi="Courier New"/>
                <w:color w:val="E2E8F0"/>
                <w:sz w:val="18"/>
                <w:szCs w:val="18"/>
              </w:rPr>
              <w:t xml:space="preserve">      "Authorization": `Bearer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body: JSON.stringify({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const result = await response.json();</w:t>
            </w:r>
          </w:p>
          <w:p>
            <w:pPr>
              <w:shd w:fill="1E293B" w:val="clear"/>
              <w:spacing w:after="0" w:before="0"/>
            </w:pPr>
            <w:r>
              <w:rPr>
                <w:rFonts w:ascii="Courier New" w:cs="Courier New" w:eastAsia="Courier New" w:hAnsi="Courier New"/>
                <w:color w:val="E2E8F0"/>
                <w:sz w:val="18"/>
                <w:szCs w:val="18"/>
              </w:rPr>
              <w:t xml:space="preserve">  console.log(`Status: ${response.status}`, result);</w:t>
            </w:r>
          </w:p>
          <w:p>
            <w:pPr>
              <w:shd w:fill="1E293B" w:val="clear"/>
              <w:spacing w:after="0" w:before="0"/>
            </w:pPr>
            <w:r>
              <w:rPr>
                <w:rFonts w:ascii="Courier New" w:cs="Courier New" w:eastAsia="Courier New" w:hAnsi="Courier New"/>
                <w:color w:val="E2E8F0"/>
                <w:sz w:val="18"/>
                <w:szCs w:val="18"/>
              </w:rPr>
              <w:t xml:space="preserve">  return result;</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Example: push 3 hourly readings for two sites</w:t>
            </w:r>
          </w:p>
          <w:p>
            <w:pPr>
              <w:shd w:fill="1E293B" w:val="clear"/>
              <w:spacing w:after="0" w:before="0"/>
            </w:pPr>
            <w:r>
              <w:rPr>
                <w:rFonts w:ascii="Courier New" w:cs="Courier New" w:eastAsia="Courier New" w:hAnsi="Courier New"/>
                <w:color w:val="E2E8F0"/>
                <w:sz w:val="18"/>
                <w:szCs w:val="18"/>
              </w:rPr>
              <w:t xml:space="preserve">const now = new Date();</w:t>
            </w:r>
          </w:p>
          <w:p>
            <w:pPr>
              <w:shd w:fill="1E293B" w:val="clear"/>
              <w:spacing w:after="0" w:before="0"/>
            </w:pPr>
            <w:r>
              <w:rPr>
                <w:rFonts w:ascii="Courier New" w:cs="Courier New" w:eastAsia="Courier New" w:hAnsi="Courier New"/>
                <w:color w:val="E2E8F0"/>
                <w:sz w:val="18"/>
                <w:szCs w:val="18"/>
              </w:rPr>
              <w:t xml:space="preserve">const records = [</w:t>
            </w:r>
          </w:p>
          <w:p>
            <w:pPr>
              <w:shd w:fill="1E293B" w:val="clear"/>
              <w:spacing w:after="0" w:before="0"/>
            </w:pPr>
            <w:r>
              <w:rPr>
                <w:rFonts w:ascii="Courier New" w:cs="Courier New" w:eastAsia="Courier New" w:hAnsi="Courier New"/>
                <w:color w:val="E2E8F0"/>
                <w:sz w:val="18"/>
                <w:szCs w:val="18"/>
              </w:rPr>
              <w:t xml:space="preserve">  { timestamp: new Date(now - 7200000).toISOString(), site_id: 'site-1', value: 41.2, timezone: 'Europe/Rome' },</w:t>
            </w:r>
          </w:p>
          <w:p>
            <w:pPr>
              <w:shd w:fill="1E293B" w:val="clear"/>
              <w:spacing w:after="0" w:before="0"/>
            </w:pPr>
            <w:r>
              <w:rPr>
                <w:rFonts w:ascii="Courier New" w:cs="Courier New" w:eastAsia="Courier New" w:hAnsi="Courier New"/>
                <w:color w:val="E2E8F0"/>
                <w:sz w:val="18"/>
                <w:szCs w:val="18"/>
              </w:rPr>
              <w:t xml:space="preserve">  { timestamp: new Date(now - 3600000).toISOString(), site_id: 'site-1', value: 43.8, timezone: 'Europe/Rome' },</w:t>
            </w:r>
          </w:p>
          <w:p>
            <w:pPr>
              <w:shd w:fill="1E293B" w:val="clear"/>
              <w:spacing w:after="0" w:before="0"/>
            </w:pPr>
            <w:r>
              <w:rPr>
                <w:rFonts w:ascii="Courier New" w:cs="Courier New" w:eastAsia="Courier New" w:hAnsi="Courier New"/>
                <w:color w:val="E2E8F0"/>
                <w:sz w:val="18"/>
                <w:szCs w:val="18"/>
              </w:rPr>
              <w:t xml:space="preserve">  { timestamp: now.toISOString(),                     site_id: 'site-2', value: 37.5, timezone: 'Europe/Rome'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pushBatch(records);</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API Response Format</w:t>
      </w:r>
    </w:p>
    <w:p>
      <w:pPr>
        <w:spacing w:after="60" w:before="60"/>
      </w:pPr>
      <w:r>
        <w:rPr>
          <w:rFonts w:ascii="Arial" w:cs="Arial" w:eastAsia="Arial" w:hAnsi="Arial"/>
          <w:color w:val="1E293B"/>
          <w:sz w:val="22"/>
          <w:szCs w:val="22"/>
        </w:rPr>
        <w:t xml:space="preserve">A successful insertion returns HTTP 200 with a summary: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"inserted": 24,      // records successfully written</w:t>
            </w:r>
          </w:p>
          <w:p>
            <w:pPr>
              <w:shd w:fill="1E293B" w:val="clear"/>
              <w:spacing w:after="0" w:before="0"/>
            </w:pPr>
            <w:r>
              <w:rPr>
                <w:rFonts w:ascii="Courier New" w:cs="Courier New" w:eastAsia="Courier New" w:hAnsi="Courier New"/>
                <w:color w:val="E2E8F0"/>
                <w:sz w:val="18"/>
                <w:szCs w:val="18"/>
              </w:rPr>
              <w:t xml:space="preserve">  "skipped":  2,       // duplicates silently ignored</w:t>
            </w:r>
          </w:p>
          <w:p>
            <w:pPr>
              <w:shd w:fill="1E293B" w:val="clear"/>
              <w:spacing w:after="0" w:before="0"/>
            </w:pPr>
            <w:r>
              <w:rPr>
                <w:rFonts w:ascii="Courier New" w:cs="Courier New" w:eastAsia="Courier New" w:hAnsi="Courier New"/>
                <w:color w:val="E2E8F0"/>
                <w:sz w:val="18"/>
                <w:szCs w:val="18"/>
              </w:rPr>
              <w:t xml:space="preserve">  "errors":   []       // any row-level validation errors</w:t>
            </w:r>
          </w:p>
          <w:p>
            <w:pPr>
              <w:shd w:fill="1E293B" w:val="clear"/>
              <w:spacing w:after="0" w:before="0"/>
            </w:pPr>
            <w:r>
              <w:rPr>
                <w:rFonts w:ascii="Courier New" w:cs="Courier New" w:eastAsia="Courier New" w:hAnsi="Courier New"/>
                <w:color w:val="E2E8F0"/>
                <w:sz w:val="18"/>
                <w:szCs w:val="18"/>
              </w:rPr>
              <w:t xml:space="preserve">}</w:t>
            </w:r>
          </w:p>
        </w:tc>
      </w:tr>
    </w:tbl>
    <w:p>
      <w:pPr>
        <w:spacing w:after="120" w:before="0"/>
      </w:pPr>
      <w:r>
        <w:t xml:space="preserve"/>
      </w:r>
    </w:p>
    <w:p>
      <w:pPr>
        <w:spacing w:after="60" w:before="60"/>
      </w:pPr>
      <w:r>
        <w:rPr>
          <w:rFonts w:ascii="Arial" w:cs="Arial" w:eastAsia="Arial" w:hAnsi="Arial"/>
          <w:color w:val="1E293B"/>
          <w:sz w:val="22"/>
          <w:szCs w:val="22"/>
        </w:rPr>
        <w:t xml:space="preserve">Duplicate rows (same site_id + timestamp) are silently skipped — it is safe to re-send the same data. Only new rows are written.</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200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Records inserted. Check inserted/skipped counts.</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401</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Token missing or invalid. Check Authorization header and token value.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403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Forbidden</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Token is revoked or inactive. Create a new token in the CEI dashboard.</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422</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Validation error</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Malformed JSON or missing required fields. Check timestamp format and value type.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429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Rate limited</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 Add a delay between batches (recommended: 1 req/sec).</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500</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Retry after a short delay. Contact support if persistent.</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Best Practices</w:t>
      </w:r>
    </w:p>
    <w:p>
      <w:pPr>
        <w:pStyle w:val="ListParagraph"/>
        <w:numPr>
          <w:ilvl w:val="0"/>
          <w:numId w:val="2"/>
        </w:numPr>
        <w:spacing w:after="40" w:before="40"/>
      </w:pPr>
      <w:r>
        <w:rPr>
          <w:rFonts w:ascii="Arial" w:cs="Arial" w:eastAsia="Arial" w:hAnsi="Arial"/>
          <w:color w:val="1E293B"/>
          <w:sz w:val="22"/>
          <w:szCs w:val="22"/>
        </w:rPr>
        <w:t xml:space="preserve">Send in batches of 100–500 records for optimal performance. Avoid single-record calls in high-frequency loops.</w:t>
      </w:r>
    </w:p>
    <w:p>
      <w:pPr>
        <w:pStyle w:val="ListParagraph"/>
        <w:numPr>
          <w:ilvl w:val="0"/>
          <w:numId w:val="2"/>
        </w:numPr>
        <w:spacing w:after="40" w:before="40"/>
      </w:pPr>
      <w:r>
        <w:rPr>
          <w:rFonts w:ascii="Arial" w:cs="Arial" w:eastAsia="Arial" w:hAnsi="Arial"/>
          <w:color w:val="1E293B"/>
          <w:sz w:val="22"/>
          <w:szCs w:val="22"/>
        </w:rPr>
        <w:t xml:space="preserve">Store the token in an environment variable (CEI_INTEGRATION_TOKEN), not in source code.</w:t>
      </w:r>
    </w:p>
    <w:p>
      <w:pPr>
        <w:pStyle w:val="ListParagraph"/>
        <w:numPr>
          <w:ilvl w:val="0"/>
          <w:numId w:val="2"/>
        </w:numPr>
        <w:spacing w:after="40" w:before="40"/>
      </w:pPr>
      <w:r>
        <w:rPr>
          <w:rFonts w:ascii="Arial" w:cs="Arial" w:eastAsia="Arial" w:hAnsi="Arial"/>
          <w:color w:val="1E293B"/>
          <w:sz w:val="22"/>
          <w:szCs w:val="22"/>
        </w:rPr>
        <w:t xml:space="preserve">Use UTC or explicitly set the timezone field. CEI converts all timestamps to UTC internally.</w:t>
      </w:r>
    </w:p>
    <w:p>
      <w:pPr>
        <w:pStyle w:val="ListParagraph"/>
        <w:numPr>
          <w:ilvl w:val="0"/>
          <w:numId w:val="2"/>
        </w:numPr>
        <w:spacing w:after="40" w:before="40"/>
      </w:pPr>
      <w:r>
        <w:rPr>
          <w:rFonts w:ascii="Arial" w:cs="Arial" w:eastAsia="Arial" w:hAnsi="Arial"/>
          <w:color w:val="1E293B"/>
          <w:sz w:val="22"/>
          <w:szCs w:val="22"/>
        </w:rPr>
        <w:t xml:space="preserve">Include the site_id in every record. Records without a valid site_id will be rejected.</w:t>
      </w:r>
    </w:p>
    <w:p>
      <w:pPr>
        <w:pStyle w:val="ListParagraph"/>
        <w:numPr>
          <w:ilvl w:val="0"/>
          <w:numId w:val="2"/>
        </w:numPr>
        <w:spacing w:after="40" w:before="40"/>
      </w:pPr>
      <w:r>
        <w:rPr>
          <w:rFonts w:ascii="Arial" w:cs="Arial" w:eastAsia="Arial" w:hAnsi="Arial"/>
          <w:color w:val="1E293B"/>
          <w:sz w:val="22"/>
          <w:szCs w:val="22"/>
        </w:rPr>
        <w:t xml:space="preserve">Re-sends are safe — duplicate timestamp+site_id combinations are silently skipped.</w:t>
      </w:r>
    </w:p>
    <w:p>
      <w:pPr>
        <w:pStyle w:val="ListParagraph"/>
        <w:numPr>
          <w:ilvl w:val="0"/>
          <w:numId w:val="2"/>
        </w:numPr>
        <w:spacing w:after="40" w:before="40"/>
      </w:pPr>
      <w:r>
        <w:rPr>
          <w:rFonts w:ascii="Arial" w:cs="Arial" w:eastAsia="Arial" w:hAnsi="Arial"/>
          <w:color w:val="1E293B"/>
          <w:sz w:val="22"/>
          <w:szCs w:val="22"/>
        </w:rPr>
        <w:t xml:space="preserve">For SCADA systems: schedule a batch push every 15–60 minutes rather than streaming every reading.</w:t>
      </w:r>
    </w:p>
    <w:p>
      <w:pPr>
        <w:spacing w:after="120" w:before="0"/>
      </w:pPr>
      <w:r>
        <w:t xml:space="preserve"/>
      </w:r>
    </w:p>
    <w:p>
      <w:r>
        <w:br w:type="page"/>
      </w:r>
    </w:p>
    <w:p>
      <w:pPr>
        <w:pStyle w:val="Heading1"/>
      </w:pPr>
      <w:r>
        <w:rPr>
          <w:rFonts w:ascii="Arial" w:cs="Arial" w:eastAsia="Arial" w:hAnsi="Arial"/>
          <w:b/>
          <w:bCs/>
          <w:color w:val="1A3C5E"/>
          <w:sz w:val="36"/>
          <w:szCs w:val="36"/>
        </w:rPr>
        <w:t xml:space="preserve">Energy Intensity — kWh / Unit Produced</w:t>
      </w:r>
    </w:p>
    <w:p>
      <w:r>
        <w:t xml:space="preserve"/>
      </w:r>
    </w:p>
    <w:p>
      <w:pPr>
        <w:spacing w:after="80" w:before="80"/>
      </w:pPr>
      <w:r>
        <w:rPr>
          <w:rFonts w:ascii="Arial" w:cs="Arial" w:eastAsia="Arial" w:hAnsi="Arial"/>
          <w:sz w:val="22"/>
          <w:szCs w:val="22"/>
        </w:rPr>
        <w:t xml:space="preserve">The Energy Intensity metric calculates how many kilowatt-hours your facility uses to produce one unit of output (e.g. one ceramic tile, one tonne of cement, one piece). This is the most operationally meaningful energy metric for manufacturing — it strips out volume effects and shows whether the process is becoming more or less efficient over time.</w:t>
      </w:r>
    </w:p>
    <w:p>
      <w:r>
        <w:t xml:space="preserve"/>
      </w:r>
    </w:p>
    <w:p>
      <w:pPr>
        <w:spacing w:after="80" w:before="80"/>
      </w:pPr>
      <w:r>
        <w:rPr>
          <w:rFonts w:ascii="Arial" w:cs="Arial" w:eastAsia="Arial" w:hAnsi="Arial"/>
          <w:sz w:val="22"/>
          <w:szCs w:val="22"/>
        </w:rPr>
        <w:t xml:space="preserve">CEI displays Energy Intensity as kWh / unit produced on the Site dashboard once production data has been connected. Three integration methods are supported: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Method 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Generic webhook — any ERP, MES, or script can POST daily production counts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Method B</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SAP Business One — extract closed production orders via Service Layer API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Method C</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Teamsystem Alyante — export from Ordini di Produzione via API or scheduled CSV</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Tip   You do not need IoT hardware for Energy Intensity. CEI matches your hourly energy readings (already uploaded) against daily production counts to compute the kWh/unit ratio automatically.</w:t>
            </w:r>
          </w:p>
        </w:tc>
      </w:tr>
    </w:tbl>
    <w:p>
      <w:r>
        <w:t xml:space="preserve"/>
      </w:r>
    </w:p>
    <w:p>
      <w:pPr>
        <w:pStyle w:val="Heading2"/>
        <w:spacing w:after="120" w:before="240"/>
      </w:pPr>
      <w:r>
        <w:rPr>
          <w:rFonts w:ascii="Arial" w:cs="Arial" w:eastAsia="Arial" w:hAnsi="Arial"/>
          <w:b/>
          <w:bCs/>
          <w:color w:val="1A3C5E"/>
          <w:sz w:val="28"/>
          <w:szCs w:val="28"/>
        </w:rPr>
        <w:t xml:space="preserve">Method A — Generic Webhook</w:t>
      </w:r>
    </w:p>
    <w:p>
      <w:r>
        <w:t xml:space="preserve"/>
      </w:r>
    </w:p>
    <w:p>
      <w:pPr>
        <w:spacing w:after="80" w:before="80"/>
      </w:pPr>
      <w:r>
        <w:rPr>
          <w:rFonts w:ascii="Arial" w:cs="Arial" w:eastAsia="Arial" w:hAnsi="Arial"/>
          <w:sz w:val="22"/>
          <w:szCs w:val="22"/>
        </w:rPr>
        <w:t xml:space="preserve">The webhook method creates a dedicated URL for each site. Any system that can make an HTTP POST request — an ERP, a MES, a scheduled Python script — can push daily production counts to this URL without any authentication header. The token is embedded in the URL itself.</w:t>
      </w:r>
    </w:p>
    <w:p>
      <w:r>
        <w:t xml:space="preserve"/>
      </w:r>
    </w:p>
    <w:p>
      <w:pPr>
        <w:spacing w:after="100" w:before="200"/>
      </w:pPr>
      <w:r>
        <w:rPr>
          <w:rFonts w:ascii="Arial" w:cs="Arial" w:eastAsia="Arial" w:hAnsi="Arial"/>
          <w:b/>
          <w:bCs/>
          <w:sz w:val="24"/>
          <w:szCs w:val="24"/>
        </w:rPr>
        <w:t xml:space="preserve">Step 1: Create a Webhook Integration in CEI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Go to Settings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Navigate to Settings in the left sidebar</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Find Production Integrations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Scroll to the Production Integrations section</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Click + Create webhook</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Select the site and give the integration a name (e.g. SAP-Bologna)</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Copy the webhook URL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full URL is shown once — copy it immediately. Format: https://api.carbonefficiencyintel.com/api/v1/production/webhook/prod_whk_xxxxxxxxxx</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Save securely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Store the webhook URL in your ERP or a password manager. Treat it like a password.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Note   If you are a consultant managing a client org, create the webhook from the Tokens tab of the client org page in your Manage dashboard.</w:t>
            </w:r>
          </w:p>
        </w:tc>
      </w:tr>
    </w:tbl>
    <w:p>
      <w:r>
        <w:t xml:space="preserve"/>
      </w:r>
    </w:p>
    <w:p>
      <w:pPr>
        <w:spacing w:after="100" w:before="200"/>
      </w:pPr>
      <w:r>
        <w:rPr>
          <w:rFonts w:ascii="Arial" w:cs="Arial" w:eastAsia="Arial" w:hAnsi="Arial"/>
          <w:b/>
          <w:bCs/>
          <w:sz w:val="24"/>
          <w:szCs w:val="24"/>
        </w:rPr>
        <w:t xml:space="preserve">Step 2: Push Daily Production Data</w:t>
      </w:r>
    </w:p>
    <w:p>
      <w:r>
        <w:t xml:space="preserve"/>
      </w:r>
    </w:p>
    <w:p>
      <w:pPr>
        <w:spacing w:after="80" w:before="80"/>
      </w:pPr>
      <w:r>
        <w:rPr>
          <w:rFonts w:ascii="Arial" w:cs="Arial" w:eastAsia="Arial" w:hAnsi="Arial"/>
          <w:sz w:val="22"/>
          <w:szCs w:val="22"/>
        </w:rPr>
        <w:t xml:space="preserve">Send one HTTP POST per day per site. The payload is a simple JSON object: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POST https://api.carbonefficiencyintel.com/api/v1/production/webhook/{webhook_token}</w:t>
            </w:r>
          </w:p>
          <w:p>
            <w:r>
              <w:rPr>
                <w:rFonts w:ascii="Courier New" w:cs="Courier New" w:eastAsia="Courier New" w:hAnsi="Courier New"/>
                <w:color w:val="D4D4D4"/>
                <w:sz w:val="18"/>
                <w:szCs w:val="18"/>
              </w:rPr>
              <w:t xml:space="preserve">Content-Type: application/json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"date":           "2026-05-27",   // ISO 8601 date (YYYY-MM-DD)</w:t>
            </w:r>
          </w:p>
          <w:p>
            <w:r>
              <w:rPr>
                <w:rFonts w:ascii="Courier New" w:cs="Courier New" w:eastAsia="Courier New" w:hAnsi="Courier New"/>
                <w:color w:val="D4D4D4"/>
                <w:sz w:val="18"/>
                <w:szCs w:val="18"/>
              </w:rPr>
              <w:t xml:space="preserve">  "units_produced": 850,            // non-negative integer or decimal</w:t>
            </w:r>
          </w:p>
          <w:p>
            <w:r>
              <w:rPr>
                <w:rFonts w:ascii="Courier New" w:cs="Courier New" w:eastAsia="Courier New" w:hAnsi="Courier New"/>
                <w:color w:val="D4D4D4"/>
                <w:sz w:val="18"/>
                <w:szCs w:val="18"/>
              </w:rPr>
              <w:t xml:space="preserve">  "unit_label":     "pezzi"         // optional: pezzi, tonnes, m2, units, etc.</w:t>
            </w:r>
          </w:p>
          <w:p>
            <w:r>
              <w:rPr>
                <w:rFonts w:ascii="Courier New" w:cs="Courier New" w:eastAsia="Courier New" w:hAnsi="Courier New"/>
                <w:color w:val="D4D4D4"/>
                <w:sz w:val="18"/>
                <w:szCs w:val="18"/>
              </w:rPr>
              <w:t xml:space="preserve">}</w:t>
            </w:r>
          </w:p>
        </w:tc>
      </w:tr>
    </w:tbl>
    <w:p>
      <w:r>
        <w:t xml:space="preserve"/>
      </w:r>
    </w:p>
    <w:p>
      <w:pPr>
        <w:spacing w:after="100" w:before="200"/>
      </w:pPr>
      <w:r>
        <w:rPr>
          <w:rFonts w:ascii="Arial" w:cs="Arial" w:eastAsia="Arial" w:hAnsi="Arial"/>
          <w:b/>
          <w:bCs/>
          <w:sz w:val="24"/>
          <w:szCs w:val="24"/>
        </w:rPr>
        <w:t xml:space="preserve">Step 3: Automate with a Scheduled Python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WEBHOOK_URL = 'https://api.carbonefficiencyintel.com/api/v1/production/webhook/YOUR_TOKEN'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get_todays_production():</w:t>
            </w:r>
          </w:p>
          <w:p>
            <w:r>
              <w:rPr>
                <w:rFonts w:ascii="Courier New" w:cs="Courier New" w:eastAsia="Courier New" w:hAnsi="Courier New"/>
                <w:color w:val="D4D4D4"/>
                <w:sz w:val="18"/>
                <w:szCs w:val="18"/>
              </w:rPr>
              <w:t xml:space="preserve">    return { 'units_produced': 850, 'unit_label': 'pezzi'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push_production():</w:t>
            </w:r>
          </w:p>
          <w:p>
            <w:r>
              <w:rPr>
                <w:rFonts w:ascii="Courier New" w:cs="Courier New" w:eastAsia="Courier New" w:hAnsi="Courier New"/>
                <w:color w:val="D4D4D4"/>
                <w:sz w:val="18"/>
                <w:szCs w:val="18"/>
              </w:rPr>
              <w:t xml:space="preserve">    data = get_todays_production()</w:t>
            </w:r>
          </w:p>
          <w:p>
            <w:r>
              <w:rPr>
                <w:rFonts w:ascii="Courier New" w:cs="Courier New" w:eastAsia="Courier New" w:hAnsi="Courier New"/>
                <w:color w:val="D4D4D4"/>
                <w:sz w:val="18"/>
                <w:szCs w:val="18"/>
              </w:rPr>
              <w:t xml:space="preserve">    payload = {</w:t>
            </w:r>
          </w:p>
          <w:p>
            <w:r>
              <w:rPr>
                <w:rFonts w:ascii="Courier New" w:cs="Courier New" w:eastAsia="Courier New" w:hAnsi="Courier New"/>
                <w:color w:val="D4D4D4"/>
                <w:sz w:val="18"/>
                <w:szCs w:val="18"/>
              </w:rPr>
              <w:t xml:space="preserve">        'date': date.today().isoformat(),</w:t>
            </w:r>
          </w:p>
          <w:p>
            <w:r>
              <w:rPr>
                <w:rFonts w:ascii="Courier New" w:cs="Courier New" w:eastAsia="Courier New" w:hAnsi="Courier New"/>
                <w:color w:val="D4D4D4"/>
                <w:sz w:val="18"/>
                <w:szCs w:val="18"/>
              </w:rPr>
              <w:t xml:space="preserve">        'units_produced': data['units_produced'],</w:t>
            </w:r>
          </w:p>
          <w:p>
            <w:r>
              <w:rPr>
                <w:rFonts w:ascii="Courier New" w:cs="Courier New" w:eastAsia="Courier New" w:hAnsi="Courier New"/>
                <w:color w:val="D4D4D4"/>
                <w:sz w:val="18"/>
                <w:szCs w:val="18"/>
              </w:rPr>
              <w:t xml:space="preserve">        'unit_label': data['unit_label'],</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 = requests.post(WEBHOOK_URL, json=payload, timeout=30)</w:t>
            </w:r>
          </w:p>
          <w:p>
            <w:r>
              <w:rPr>
                <w:rFonts w:ascii="Courier New" w:cs="Courier New" w:eastAsia="Courier New" w:hAnsi="Courier New"/>
                <w:color w:val="D4D4D4"/>
                <w:sz w:val="18"/>
                <w:szCs w:val="18"/>
              </w:rPr>
              <w:t xml:space="preserve">    print(f'CEI production push: {r.status_code} {r.json()}')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push_production()</w:t>
            </w:r>
          </w:p>
        </w:tc>
      </w:tr>
    </w:tbl>
    <w:p>
      <w:r>
        <w:t xml:space="preserve"/>
      </w:r>
    </w:p>
    <w:p>
      <w:pPr>
        <w:pStyle w:val="Heading2"/>
        <w:spacing w:after="120" w:before="240"/>
      </w:pPr>
      <w:r>
        <w:rPr>
          <w:rFonts w:ascii="Arial" w:cs="Arial" w:eastAsia="Arial" w:hAnsi="Arial"/>
          <w:b/>
          <w:bCs/>
          <w:color w:val="1A3C5E"/>
          <w:sz w:val="28"/>
          <w:szCs w:val="28"/>
        </w:rPr>
        <w:t xml:space="preserve">Method B — SAP Business One</w:t>
      </w:r>
    </w:p>
    <w:p>
      <w:r>
        <w:t xml:space="preserve"/>
      </w:r>
    </w:p>
    <w:p>
      <w:pPr>
        <w:spacing w:after="80" w:before="80"/>
      </w:pPr>
      <w:r>
        <w:rPr>
          <w:rFonts w:ascii="Arial" w:cs="Arial" w:eastAsia="Arial" w:hAnsi="Arial"/>
          <w:sz w:val="22"/>
          <w:szCs w:val="22"/>
        </w:rPr>
        <w:t xml:space="preserve">SAP Business One exposes production data through its Service Layer REST API. The integration reads closed production orders from SAP and pushes the daily totals to CEI via the webhook created in Method 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SAP B1 Service Layer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Enabled on your SAP B1 server (standard from version 9.2+). URL: https://{server}:50000/b1s/v1</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SAP credentials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 Service Layer user with read access to production orders (ProductionOrders resource)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CEI webhook URL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Created in Step 1 of Method A above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Python 3.8+</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With the requests library installed: pip install requests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 timedelta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SAP_BASE_URL  = 'https://YOUR_SAP_SERVER:50000/b1s/v1'</w:t>
            </w:r>
          </w:p>
          <w:p>
            <w:r>
              <w:rPr>
                <w:rFonts w:ascii="Courier New" w:cs="Courier New" w:eastAsia="Courier New" w:hAnsi="Courier New"/>
                <w:color w:val="D4D4D4"/>
                <w:sz w:val="18"/>
                <w:szCs w:val="18"/>
              </w:rPr>
              <w:t xml:space="preserve">SAP_USER      = 'your_sap_username'</w:t>
            </w:r>
          </w:p>
          <w:p>
            <w:r>
              <w:rPr>
                <w:rFonts w:ascii="Courier New" w:cs="Courier New" w:eastAsia="Courier New" w:hAnsi="Courier New"/>
                <w:color w:val="D4D4D4"/>
                <w:sz w:val="18"/>
                <w:szCs w:val="18"/>
              </w:rPr>
              <w:t xml:space="preserve">SAP_PASSWORD  = 'your_sap_password'</w:t>
            </w:r>
          </w:p>
          <w:p>
            <w:r>
              <w:rPr>
                <w:rFonts w:ascii="Courier New" w:cs="Courier New" w:eastAsia="Courier New" w:hAnsi="Courier New"/>
                <w:color w:val="D4D4D4"/>
                <w:sz w:val="18"/>
                <w:szCs w:val="18"/>
              </w:rPr>
              <w:t xml:space="preserve">SAP_COMPANY   = 'YOUR_COMPANY_DB'</w:t>
            </w:r>
          </w:p>
          <w:p>
            <w:r>
              <w:rPr>
                <w:rFonts w:ascii="Courier New" w:cs="Courier New" w:eastAsia="Courier New" w:hAnsi="Courier New"/>
                <w:color w:val="D4D4D4"/>
                <w:sz w:val="18"/>
                <w:szCs w:val="18"/>
              </w:rPr>
              <w:t xml:space="preserve">CEI_WEBHOOK   = 'https://api.carbonefficiencyintel.com/api/v1/production/webhook/YOUR_TOKEN'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sap_login(session):</w:t>
            </w:r>
          </w:p>
          <w:p>
            <w:r>
              <w:rPr>
                <w:rFonts w:ascii="Courier New" w:cs="Courier New" w:eastAsia="Courier New" w:hAnsi="Courier New"/>
                <w:color w:val="D4D4D4"/>
                <w:sz w:val="18"/>
                <w:szCs w:val="18"/>
              </w:rPr>
              <w:t xml:space="preserve">    r = session.post(f'{SAP_BASE_URL}/Login', json={</w:t>
            </w:r>
          </w:p>
          <w:p>
            <w:r>
              <w:rPr>
                <w:rFonts w:ascii="Courier New" w:cs="Courier New" w:eastAsia="Courier New" w:hAnsi="Courier New"/>
                <w:color w:val="D4D4D4"/>
                <w:sz w:val="18"/>
                <w:szCs w:val="18"/>
              </w:rPr>
              <w:t xml:space="preserve">        'UserName': SAP_USER, 'Password': SAP_PASSWORD, 'CompanyDB': SAP_COMPANY,</w:t>
            </w:r>
          </w:p>
          <w:p>
            <w:r>
              <w:rPr>
                <w:rFonts w:ascii="Courier New" w:cs="Courier New" w:eastAsia="Courier New" w:hAnsi="Courier New"/>
                <w:color w:val="D4D4D4"/>
                <w:sz w:val="18"/>
                <w:szCs w:val="18"/>
              </w:rPr>
              <w:t xml:space="preserve">    }, verify=False)</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get_production_for_date(session, target_date):</w:t>
            </w:r>
          </w:p>
          <w:p>
            <w:r>
              <w:rPr>
                <w:rFonts w:ascii="Courier New" w:cs="Courier New" w:eastAsia="Courier New" w:hAnsi="Courier New"/>
                <w:color w:val="D4D4D4"/>
                <w:sz w:val="18"/>
                <w:szCs w:val="18"/>
              </w:rPr>
              <w:t xml:space="preserve">    date_str = target_date.strftime('%Y-%m-%d')</w:t>
            </w:r>
          </w:p>
          <w:p>
            <w:r>
              <w:rPr>
                <w:rFonts w:ascii="Courier New" w:cs="Courier New" w:eastAsia="Courier New" w:hAnsi="Courier New"/>
                <w:color w:val="D4D4D4"/>
                <w:sz w:val="18"/>
                <w:szCs w:val="18"/>
              </w:rPr>
              <w:t xml:space="preserve">    filter_q = f"PlannedQuantity gt 0 and Status eq 'ptClosed' and DueDate eq '{date_str}'"</w:t>
            </w:r>
          </w:p>
          <w:p>
            <w:r>
              <w:rPr>
                <w:rFonts w:ascii="Courier New" w:cs="Courier New" w:eastAsia="Courier New" w:hAnsi="Courier New"/>
                <w:color w:val="D4D4D4"/>
                <w:sz w:val="18"/>
                <w:szCs w:val="18"/>
              </w:rPr>
              <w:t xml:space="preserve">    r = session.get(f'{SAP_BASE_URL}/ProductionOrders',</w:t>
            </w:r>
          </w:p>
          <w:p>
            <w:r>
              <w:rPr>
                <w:rFonts w:ascii="Courier New" w:cs="Courier New" w:eastAsia="Courier New" w:hAnsi="Courier New"/>
                <w:color w:val="D4D4D4"/>
                <w:sz w:val="18"/>
                <w:szCs w:val="18"/>
              </w:rPr>
              <w:t xml:space="preserve">        params={'$filter': filter_q, '$select': 'CompletedQuantity'}, verify=False)</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return sum(float(o.get('CompletedQuantity', 0)) for o in r.json().get('value',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yesterday = date.today() - timedelta(days=1)</w:t>
            </w:r>
          </w:p>
          <w:p>
            <w:r>
              <w:rPr>
                <w:rFonts w:ascii="Courier New" w:cs="Courier New" w:eastAsia="Courier New" w:hAnsi="Courier New"/>
                <w:color w:val="D4D4D4"/>
                <w:sz w:val="18"/>
                <w:szCs w:val="18"/>
              </w:rPr>
              <w:t xml:space="preserve">    session = requests.Session()</w:t>
            </w:r>
          </w:p>
          <w:p>
            <w:r>
              <w:rPr>
                <w:rFonts w:ascii="Courier New" w:cs="Courier New" w:eastAsia="Courier New" w:hAnsi="Courier New"/>
                <w:color w:val="D4D4D4"/>
                <w:sz w:val="18"/>
                <w:szCs w:val="18"/>
              </w:rPr>
              <w:t xml:space="preserve">    sap_login(session)</w:t>
            </w:r>
          </w:p>
          <w:p>
            <w:r>
              <w:rPr>
                <w:rFonts w:ascii="Courier New" w:cs="Courier New" w:eastAsia="Courier New" w:hAnsi="Courier New"/>
                <w:color w:val="D4D4D4"/>
                <w:sz w:val="18"/>
                <w:szCs w:val="18"/>
              </w:rPr>
              <w:t xml:space="preserve">    units = get_production_for_date(session, yesterday)</w:t>
            </w:r>
          </w:p>
          <w:p>
            <w:r>
              <w:rPr>
                <w:rFonts w:ascii="Courier New" w:cs="Courier New" w:eastAsia="Courier New" w:hAnsi="Courier New"/>
                <w:color w:val="D4D4D4"/>
                <w:sz w:val="18"/>
                <w:szCs w:val="18"/>
              </w:rPr>
              <w:t xml:space="preserve">    requests.post(CEI_WEBHOOK, json={'date': yesterday.isoformat(), 'units_produced': units, 'unit_label': 'pezzi'}, timeout=30)</w:t>
            </w:r>
          </w:p>
          <w:p>
            <w:r>
              <w:rPr>
                <w:rFonts w:ascii="Courier New" w:cs="Courier New" w:eastAsia="Courier New" w:hAnsi="Courier New"/>
                <w:color w:val="D4D4D4"/>
                <w:sz w:val="18"/>
                <w:szCs w:val="18"/>
              </w:rPr>
              <w:t xml:space="preserve">    session.post(f'{SAP_BASE_URL}/Logout')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SAP Note   Some SAP B1 installations use DueDate, others ClosingDate or DocumentDate for completed orders. Check with your SAP administrator which date field corresponds to the actual production completion date.</w:t>
            </w:r>
          </w:p>
        </w:tc>
      </w:tr>
    </w:tbl>
    <w:p>
      <w:r>
        <w:t xml:space="preserve"/>
      </w:r>
    </w:p>
    <w:p>
      <w:pPr>
        <w:pStyle w:val="Heading2"/>
        <w:spacing w:after="120" w:before="240"/>
      </w:pPr>
      <w:r>
        <w:rPr>
          <w:rFonts w:ascii="Arial" w:cs="Arial" w:eastAsia="Arial" w:hAnsi="Arial"/>
          <w:b/>
          <w:bCs/>
          <w:color w:val="1A3C5E"/>
          <w:sz w:val="28"/>
          <w:szCs w:val="28"/>
        </w:rPr>
        <w:t xml:space="preserve">Method C — Teamsystem Alyante</w:t>
      </w:r>
    </w:p>
    <w:p>
      <w:r>
        <w:t xml:space="preserve"/>
      </w:r>
    </w:p>
    <w:p>
      <w:pPr>
        <w:spacing w:after="80" w:before="80"/>
      </w:pPr>
      <w:r>
        <w:rPr>
          <w:rFonts w:ascii="Arial" w:cs="Arial" w:eastAsia="Arial" w:hAnsi="Arial"/>
          <w:sz w:val="22"/>
          <w:szCs w:val="22"/>
        </w:rPr>
        <w:t xml:space="preserve">Teamsystem Alyante is a widely-used Italian ERP for manufacturing SMEs. Production data (Ordini di Produzione) can be exported to CEI using the Alyante REST API or a scheduled CSV export.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 timedelta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ALYANTE_BASE    = 'https://YOUR_COMPANY.alyante.it/api'</w:t>
            </w:r>
          </w:p>
          <w:p>
            <w:r>
              <w:rPr>
                <w:rFonts w:ascii="Courier New" w:cs="Courier New" w:eastAsia="Courier New" w:hAnsi="Courier New"/>
                <w:color w:val="D4D4D4"/>
                <w:sz w:val="18"/>
                <w:szCs w:val="18"/>
              </w:rPr>
              <w:t xml:space="preserve">ALYANTE_TOKEN   = 'your_alyante_api_token'</w:t>
            </w:r>
          </w:p>
          <w:p>
            <w:r>
              <w:rPr>
                <w:rFonts w:ascii="Courier New" w:cs="Courier New" w:eastAsia="Courier New" w:hAnsi="Courier New"/>
                <w:color w:val="D4D4D4"/>
                <w:sz w:val="18"/>
                <w:szCs w:val="18"/>
              </w:rPr>
              <w:t xml:space="preserve">ALYANTE_AZIENDA = 'your_company_code'</w:t>
            </w:r>
          </w:p>
          <w:p>
            <w:r>
              <w:rPr>
                <w:rFonts w:ascii="Courier New" w:cs="Courier New" w:eastAsia="Courier New" w:hAnsi="Courier New"/>
                <w:color w:val="D4D4D4"/>
                <w:sz w:val="18"/>
                <w:szCs w:val="18"/>
              </w:rPr>
              <w:t xml:space="preserve">CEI_WEBHOOK     = 'https://api.carbonefficiencyintel.com/api/v1/production/webhook/YOUR_TOKEN'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get_alyante_production(target_date):</w:t>
            </w:r>
          </w:p>
          <w:p>
            <w:r>
              <w:rPr>
                <w:rFonts w:ascii="Courier New" w:cs="Courier New" w:eastAsia="Courier New" w:hAnsi="Courier New"/>
                <w:color w:val="D4D4D4"/>
                <w:sz w:val="18"/>
                <w:szCs w:val="18"/>
              </w:rPr>
              <w:t xml:space="preserve">    headers = { 'Authorization': f'Bearer {ALYANTE_TOKEN}', 'X-Alyante-Azienda': ALYANTE_AZIENDA }</w:t>
            </w:r>
          </w:p>
          <w:p>
            <w:r>
              <w:rPr>
                <w:rFonts w:ascii="Courier New" w:cs="Courier New" w:eastAsia="Courier New" w:hAnsi="Courier New"/>
                <w:color w:val="D4D4D4"/>
                <w:sz w:val="18"/>
                <w:szCs w:val="18"/>
              </w:rPr>
              <w:t xml:space="preserve">    params  = { 'dataChiusura': target_date.isoformat(), 'stato': 'chiuso' }</w:t>
            </w:r>
          </w:p>
          <w:p>
            <w:r>
              <w:rPr>
                <w:rFonts w:ascii="Courier New" w:cs="Courier New" w:eastAsia="Courier New" w:hAnsi="Courier New"/>
                <w:color w:val="D4D4D4"/>
                <w:sz w:val="18"/>
                <w:szCs w:val="18"/>
              </w:rPr>
              <w:t xml:space="preserve">    r = requests.get(f'{ALYANTE_BASE}/produzione/ordini', headers=headers, params=params, timeout=30)</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return sum(float(o.get('quantitaProdotta', 0)) for o in r.json().get('data',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yesterday = date.today() - timedelta(days=1)</w:t>
            </w:r>
          </w:p>
          <w:p>
            <w:r>
              <w:rPr>
                <w:rFonts w:ascii="Courier New" w:cs="Courier New" w:eastAsia="Courier New" w:hAnsi="Courier New"/>
                <w:color w:val="D4D4D4"/>
                <w:sz w:val="18"/>
                <w:szCs w:val="18"/>
              </w:rPr>
              <w:t xml:space="preserve">    units = get_alyante_production(yesterday)</w:t>
            </w:r>
          </w:p>
          <w:p>
            <w:r>
              <w:rPr>
                <w:rFonts w:ascii="Courier New" w:cs="Courier New" w:eastAsia="Courier New" w:hAnsi="Courier New"/>
                <w:color w:val="D4D4D4"/>
                <w:sz w:val="18"/>
                <w:szCs w:val="18"/>
              </w:rPr>
              <w:t xml:space="preserve">    requests.post(CEI_WEBHOOK, json={'date': yesterday.isoformat(), 'units_produced': units, 'unit_label': 'pezzi'}, timeout=30)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Alyante Note   The exact API endpoint paths and field names may vary between versions. Your Teamsystem reseller can confirm the correct endpoint for Ordini di Produzione in your installation. The field is commonly quantitaProdotta, qtProdotta, or quantita_prodotta.</w:t>
            </w:r>
          </w:p>
        </w:tc>
      </w:tr>
    </w:tbl>
    <w:p>
      <w:r>
        <w:t xml:space="preserve"/>
      </w:r>
    </w:p>
    <w:p>
      <w:pPr>
        <w:pStyle w:val="Heading2"/>
        <w:spacing w:after="120" w:before="240"/>
      </w:pPr>
      <w:r>
        <w:rPr>
          <w:rFonts w:ascii="Arial" w:cs="Arial" w:eastAsia="Arial" w:hAnsi="Arial"/>
          <w:b/>
          <w:bCs/>
          <w:color w:val="1A3C5E"/>
          <w:sz w:val="28"/>
          <w:szCs w:val="28"/>
        </w:rPr>
        <w:t xml:space="preserve">CSV Export (No API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Export from Alyante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Produzione &gt; Ordini di Produzione &gt; filter by date range and status Chiuso &gt; Export to CSV</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Prepare the CSV</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Ensure the file has: date (YYYY-MM-DD), units_produced (numeric), unit_label (optional)</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Upload to CEI</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the Site page in CEI, scroll to Production Data, click Upload CSV, select the file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Verify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Energy Intensity chart updates within a few minutes of upload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date,units_produced,unit_label</w:t>
            </w:r>
          </w:p>
          <w:p>
            <w:r>
              <w:rPr>
                <w:rFonts w:ascii="Courier New" w:cs="Courier New" w:eastAsia="Courier New" w:hAnsi="Courier New"/>
                <w:color w:val="D4D4D4"/>
                <w:sz w:val="18"/>
                <w:szCs w:val="18"/>
              </w:rPr>
              <w:t xml:space="preserve">2026-05-01,820,pezzi</w:t>
            </w:r>
          </w:p>
          <w:p>
            <w:r>
              <w:rPr>
                <w:rFonts w:ascii="Courier New" w:cs="Courier New" w:eastAsia="Courier New" w:hAnsi="Courier New"/>
                <w:color w:val="D4D4D4"/>
                <w:sz w:val="18"/>
                <w:szCs w:val="18"/>
              </w:rPr>
              <w:t xml:space="preserve">2026-05-02,875,pezzi</w:t>
            </w:r>
          </w:p>
          <w:p>
            <w:r>
              <w:rPr>
                <w:rFonts w:ascii="Courier New" w:cs="Courier New" w:eastAsia="Courier New" w:hAnsi="Courier New"/>
                <w:color w:val="D4D4D4"/>
                <w:sz w:val="18"/>
                <w:szCs w:val="18"/>
              </w:rPr>
              <w:t xml:space="preserve">2026-05-03,0,pezzi</w:t>
            </w:r>
          </w:p>
          <w:p>
            <w:r>
              <w:rPr>
                <w:rFonts w:ascii="Courier New" w:cs="Courier New" w:eastAsia="Courier New" w:hAnsi="Courier New"/>
                <w:color w:val="D4D4D4"/>
                <w:sz w:val="18"/>
                <w:szCs w:val="18"/>
              </w:rPr>
              <w:t xml:space="preserve">2026-05-04,0,pezzi</w:t>
            </w:r>
          </w:p>
          <w:p>
            <w:r>
              <w:rPr>
                <w:rFonts w:ascii="Courier New" w:cs="Courier New" w:eastAsia="Courier New" w:hAnsi="Courier New"/>
                <w:color w:val="D4D4D4"/>
                <w:sz w:val="18"/>
                <w:szCs w:val="18"/>
              </w:rPr>
              <w:t xml:space="preserve">2026-05-05,910,pezzi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Tip   Include zero values for non-production days (weekends, holidays). This prevents CEI from inflating the kWh/unit metric on idle days.</w:t>
            </w:r>
          </w:p>
        </w:tc>
      </w:tr>
    </w:tbl>
    <w:p>
      <w:r>
        <w:t xml:space="preserve"/>
      </w:r>
    </w:p>
    <w:p>
      <w:r>
        <w:br w:type="page"/>
      </w:r>
    </w:p>
    <w:p>
      <w:pPr>
        <w:pStyle w:val="Heading1"/>
      </w:pPr>
      <w:r>
        <w:rPr>
          <w:rFonts w:ascii="Arial" w:cs="Arial" w:eastAsia="Arial" w:hAnsi="Arial"/>
          <w:b/>
          <w:bCs/>
          <w:color w:val="1A3C5E"/>
          <w:sz w:val="36"/>
          <w:szCs w:val="36"/>
        </w:rPr>
        <w:t xml:space="preserve">Regulatory Intelligence Engine — Configuration Guide</w:t>
      </w:r>
    </w:p>
    <w:p>
      <w:r>
        <w:t xml:space="preserve"/>
      </w:r>
    </w:p>
    <w:p>
      <w:pPr>
        <w:spacing w:after="80" w:before="80"/>
      </w:pPr>
      <w:r>
        <w:rPr>
          <w:rFonts w:ascii="Arial" w:cs="Arial" w:eastAsia="Arial" w:hAnsi="Arial"/>
          <w:sz w:val="22"/>
          <w:szCs w:val="22"/>
        </w:rPr>
        <w:t xml:space="preserve">The Regulatory Intelligence card on the site dashboard shows your facility's live EU ETS position, CBAM readiness, and sector benchmark gap — updated automatically based on your energy consumption data. This guide explains how to configure each field so the card displays accurate, actionable figures.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Tip   The Regulatory Intelligence card appears automatically on every site dashboard. It shows partial information even without full configuration — adding each field unlocks additional metrics.</w:t>
            </w:r>
          </w:p>
        </w:tc>
      </w:tr>
    </w:tbl>
    <w:p>
      <w:r>
        <w:t xml:space="preserve"/>
      </w:r>
    </w:p>
    <w:p>
      <w:pPr>
        <w:pStyle w:val="Heading2"/>
        <w:spacing w:after="120" w:before="240"/>
      </w:pPr>
      <w:r>
        <w:rPr>
          <w:rFonts w:ascii="Arial" w:cs="Arial" w:eastAsia="Arial" w:hAnsi="Arial"/>
          <w:b/>
          <w:bCs/>
          <w:color w:val="1A3C5E"/>
          <w:sz w:val="28"/>
          <w:szCs w:val="28"/>
        </w:rPr>
        <w:t xml:space="preserve">1. What the Card Shows</w:t>
      </w:r>
    </w:p>
    <w:p>
      <w:r>
        <w:t xml:space="preserve"/>
      </w:r>
    </w:p>
    <w:p>
      <w:pPr>
        <w:spacing w:after="80" w:before="80"/>
      </w:pPr>
      <w:r>
        <w:rPr>
          <w:rFonts w:ascii="Arial" w:cs="Arial" w:eastAsia="Arial" w:hAnsi="Arial"/>
          <w:sz w:val="22"/>
          <w:szCs w:val="22"/>
        </w:rPr>
        <w:t xml:space="preserve">Once configured, the card displays six metrics in real time, extrapolated from the last 7 days of energy data to an annual projection: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What it shows</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Required config</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Annual CO2 (projected)</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Estimated annual tCO2 based on current consumption rate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Country + emission factor (auto-calculated)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Free allocation</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Your EU ETS annual free quota in tCO2</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tonnes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ETS surplus / deficit</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Allowances to buy or bank this year</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tonnes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Financial exposure</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Estimated cost to buy deficit allowances</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 ETS carbon price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vs Sector benchmark</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Your energy intensity vs EU ETS Phase 4 benchmark</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Sector code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CBAM ready</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Confidence level for CBAM documentation</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7+ days of data + site config</w:t>
            </w:r>
          </w:p>
        </w:tc>
      </w:tr>
    </w:tbl>
    <w:p>
      <w:r>
        <w:t xml:space="preserve"/>
      </w:r>
    </w:p>
    <w:p>
      <w:pPr>
        <w:pStyle w:val="Heading2"/>
        <w:spacing w:after="120" w:before="240"/>
      </w:pPr>
      <w:r>
        <w:rPr>
          <w:rFonts w:ascii="Arial" w:cs="Arial" w:eastAsia="Arial" w:hAnsi="Arial"/>
          <w:b/>
          <w:bCs/>
          <w:color w:val="1A3C5E"/>
          <w:sz w:val="28"/>
          <w:szCs w:val="28"/>
        </w:rPr>
        <w:t xml:space="preserve">2. How to Configure</w:t>
      </w:r>
    </w:p>
    <w:p>
      <w:r>
        <w:t xml:space="preserve"/>
      </w:r>
    </w:p>
    <w:p>
      <w:pPr>
        <w:spacing w:after="80" w:before="80"/>
      </w:pPr>
      <w:r>
        <w:rPr>
          <w:rFonts w:ascii="Arial" w:cs="Arial" w:eastAsia="Arial" w:hAnsi="Arial"/>
          <w:sz w:val="22"/>
          <w:szCs w:val="22"/>
        </w:rPr>
        <w:t xml:space="preserve">Configuration is done per site — each site can have its own emissions settings. Navigate to the site dashboard and click Configura on the Configurazione impianto panel above the Regulatory Intelligence 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Open the site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Sites and click on the site you want to configure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Find the config panel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Scroll down past the KPI row — find Configurazione impianto (energia &amp; emissioni) with a Configura button on the right</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Click Configura</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panel expands to show all configuration fields</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Fill in the fields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Complete the fields described in Section 3 below</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Save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Click Save configuration — the card updates immediately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Note   You must be the org owner to edit site configuration. Members can view but not edit.</w:t>
            </w:r>
          </w:p>
        </w:tc>
      </w:tr>
    </w:tbl>
    <w:p>
      <w:r>
        <w:t xml:space="preserve"/>
      </w:r>
    </w:p>
    <w:p>
      <w:pPr>
        <w:pStyle w:val="Heading2"/>
        <w:spacing w:after="120" w:before="240"/>
      </w:pPr>
      <w:r>
        <w:rPr>
          <w:rFonts w:ascii="Arial" w:cs="Arial" w:eastAsia="Arial" w:hAnsi="Arial"/>
          <w:b/>
          <w:bCs/>
          <w:color w:val="1A3C5E"/>
          <w:sz w:val="28"/>
          <w:szCs w:val="28"/>
        </w:rPr>
        <w:t xml:space="preserve">3. Configuration Fields</w:t>
      </w:r>
    </w:p>
    <w:p>
      <w:r>
        <w:t xml:space="preserve"/>
      </w:r>
    </w:p>
    <w:p>
      <w:pPr>
        <w:spacing w:after="100" w:before="200"/>
      </w:pPr>
      <w:r>
        <w:rPr>
          <w:rFonts w:ascii="Arial" w:cs="Arial" w:eastAsia="Arial" w:hAnsi="Arial"/>
          <w:b/>
          <w:bCs/>
          <w:sz w:val="24"/>
          <w:szCs w:val="24"/>
        </w:rPr>
        <w:t xml:space="preserve">Country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ISO 3166-1 alpha-3 (3 letters)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Italian facilities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Other EU countries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DEU (Germany), FRA (France), ESP (Spain), POL (Poland), NLD (Netherlands)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Selects the correct kgCO2/kWh emission factor for the national electricity grid</w:t>
            </w:r>
          </w:p>
        </w:tc>
      </w:tr>
    </w:tbl>
    <w:p>
      <w:r>
        <w:t xml:space="preserve"/>
      </w:r>
    </w:p>
    <w:p>
      <w:pPr>
        <w:spacing w:after="100" w:before="200"/>
      </w:pPr>
      <w:r>
        <w:rPr>
          <w:rFonts w:ascii="Arial" w:cs="Arial" w:eastAsia="Arial" w:hAnsi="Arial"/>
          <w:b/>
          <w:bCs/>
          <w:sz w:val="24"/>
          <w:szCs w:val="24"/>
        </w:rPr>
        <w:t xml:space="preserve">Regulatory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EU_ETS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EU Emissions Trading System Phase 4 — default for most Italian industrial sites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CBAM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EU Carbon Border Adjustment Mechanism — for facilities producing goods exported to the EU</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VCS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Verified Carbon Standard (Verra) — for voluntary carbon market projects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Gold Standard — for voluntary carbon market projects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ISO14064</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ISO 14064 — for corporate GHG inventory reporting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Most Italian manufacturing SMEs (ceramics, cement, steel, aluminium) should select EU_ETS.</w:t>
            </w:r>
          </w:p>
        </w:tc>
      </w:tr>
    </w:tbl>
    <w:p>
      <w:r>
        <w:t xml:space="preserve"/>
      </w:r>
    </w:p>
    <w:p>
      <w:pPr>
        <w:spacing w:after="100" w:before="200"/>
      </w:pPr>
      <w:r>
        <w:rPr>
          <w:rFonts w:ascii="Arial" w:cs="Arial" w:eastAsia="Arial" w:hAnsi="Arial"/>
          <w:b/>
          <w:bCs/>
          <w:sz w:val="24"/>
          <w:szCs w:val="24"/>
        </w:rPr>
        <w:t xml:space="preserve">Sector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ceramics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Ceramics and ceramic products (tiles, sanitaryware, bricks, refractories)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cement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Cement and clinker production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steel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Iron, steel, and ferro-alloys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aluminium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Primary and secondary aluminium production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fertilizers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Nitrogen fertilizers and nitric acid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hydrogen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Hydrogen production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glass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Flat glass, container glass, glass fibre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chemicals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Bulk organic chemicals</w:t>
            </w:r>
          </w:p>
        </w:tc>
      </w:tr>
    </w:tbl>
    <w:p>
      <w:r>
        <w:t xml:space="preserve"/>
      </w:r>
    </w:p>
    <w:p>
      <w:pPr>
        <w:spacing w:after="100" w:before="200"/>
      </w:pPr>
      <w:r>
        <w:rPr>
          <w:rFonts w:ascii="Arial" w:cs="Arial" w:eastAsia="Arial" w:hAnsi="Arial"/>
          <w:b/>
          <w:bCs/>
          <w:sz w:val="24"/>
          <w:szCs w:val="24"/>
        </w:rPr>
        <w:t xml:space="preserve">Free Allocation Tonnes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Where to find 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EU ETS Registry (EUTL) — search by installation name at eutl.eea.europa.eu</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Tonnes of CO2 equivalent — enter the number without units, e.g. 180</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Typical ranges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Small ceramics factory: 50-300 tCO2/year. Medium cement plant: 5,000-50,000 tCO2/year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Updates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allocations are revised annually by the ETS authority. Update each January.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If unknown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Leave blank — CEI will still show projected annual CO2 and CBAM readiness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sz w:val="22"/>
                <w:szCs w:val="22"/>
              </w:rPr>
              <w:t xml:space="preserve">Important   Free allocations under EU ETS Phase 4 decrease by 4.4% per year until 2030. Always use the allocation for the current reporting year, not a historical figure.</w:t>
            </w:r>
          </w:p>
        </w:tc>
      </w:tr>
    </w:tbl>
    <w:p>
      <w:r>
        <w:t xml:space="preserve"/>
      </w:r>
    </w:p>
    <w:p>
      <w:pPr>
        <w:spacing w:after="100" w:before="200"/>
      </w:pPr>
      <w:r>
        <w:rPr>
          <w:rFonts w:ascii="Arial" w:cs="Arial" w:eastAsia="Arial" w:hAnsi="Arial"/>
          <w:b/>
          <w:bCs/>
          <w:sz w:val="24"/>
          <w:szCs w:val="24"/>
        </w:rPr>
        <w:t xml:space="preserve">Annual Production Volume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Numeric value in the unit specified by Production Unit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Production Unit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tonnes, pezzi, m2, m3, units — use whatever unit the factory measures output in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Example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 ceramics factory producing 220,000 tonnes/year: enter 220000 in volume, tonnes in unit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If unknown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Leave blank — EnPI will not calculate, but all ETS and emissions metrics are unaffected</w:t>
            </w:r>
          </w:p>
        </w:tc>
      </w:tr>
    </w:tbl>
    <w:p>
      <w:r>
        <w:t xml:space="preserve"/>
      </w:r>
    </w:p>
    <w:p>
      <w:pPr>
        <w:spacing w:after="100" w:before="200"/>
      </w:pPr>
      <w:r>
        <w:rPr>
          <w:rFonts w:ascii="Arial" w:cs="Arial" w:eastAsia="Arial" w:hAnsi="Arial"/>
          <w:b/>
          <w:bCs/>
          <w:sz w:val="24"/>
          <w:szCs w:val="24"/>
        </w:rPr>
        <w:t xml:space="preserve">Reporting Year</w:t>
      </w:r>
    </w:p>
    <w:p>
      <w:r>
        <w:t xml:space="preserve"/>
      </w:r>
    </w:p>
    <w:p>
      <w:pPr>
        <w:spacing w:after="80" w:before="80"/>
      </w:pPr>
      <w:r>
        <w:rPr>
          <w:rFonts w:ascii="Arial" w:cs="Arial" w:eastAsia="Arial" w:hAnsi="Arial"/>
          <w:sz w:val="22"/>
          <w:szCs w:val="22"/>
        </w:rPr>
        <w:t xml:space="preserve">The calendar year for which emissions are calculated. CEI uses this to select the correct emission factor vintage and ETS benchmark year. Set to the current year (e.g. 2026).</w:t>
      </w:r>
    </w:p>
    <w:p>
      <w:r>
        <w:t xml:space="preserve"/>
      </w:r>
    </w:p>
    <w:p>
      <w:pPr>
        <w:pStyle w:val="Heading2"/>
        <w:spacing w:after="120" w:before="240"/>
      </w:pPr>
      <w:r>
        <w:rPr>
          <w:rFonts w:ascii="Arial" w:cs="Arial" w:eastAsia="Arial" w:hAnsi="Arial"/>
          <w:b/>
          <w:bCs/>
          <w:color w:val="1A3C5E"/>
          <w:sz w:val="28"/>
          <w:szCs w:val="28"/>
        </w:rPr>
        <w:t xml:space="preserve">4. CBAM Readiness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Not ready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Site config incomplete OR less than 7 days of energy data available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Low confidence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7-29 days of data — projection possible but seasonal patterns not captured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Medium confidence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30-89 days of data — good basis for annual extrapolation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High confidence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90+ days of data — 3+ months supports a credible annual CBAM declaration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The CBAM readiness indicator is a CEI product signal, not a legal certification. For official CBAM declarations, consult your authorised verifier.</w:t>
            </w:r>
          </w:p>
        </w:tc>
      </w:tr>
    </w:tbl>
    <w:p>
      <w:r>
        <w:t xml:space="preserve"/>
      </w:r>
    </w:p>
    <w:p>
      <w:pPr>
        <w:pStyle w:val="Heading2"/>
        <w:spacing w:after="120" w:before="240"/>
      </w:pPr>
      <w:r>
        <w:rPr>
          <w:rFonts w:ascii="Arial" w:cs="Arial" w:eastAsia="Arial" w:hAnsi="Arial"/>
          <w:b/>
          <w:bCs/>
          <w:color w:val="1A3C5E"/>
          <w:sz w:val="28"/>
          <w:szCs w:val="28"/>
        </w:rPr>
        <w:t xml:space="preserve">5. Understanding the ETS Narrative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Green (surplus)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At current consumption you are on track to have a surplus of X tCO2 allowances — you may be able to sell or bank these.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Red (deficit)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At current consumption you will need to purchase approximately X allowances — estimated exposure EUR 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Neutral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Projected annual emissions are approximately in line with your free allocation.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Not configured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Projected annual emissions: X tCO2. No free allocation configured — set up site config to calculate ETS exposure.</w:t>
            </w:r>
          </w:p>
        </w:tc>
      </w:tr>
    </w:tbl>
    <w:p>
      <w:r>
        <w:t xml:space="preserve"/>
      </w:r>
    </w:p>
    <w:p>
      <w:pPr>
        <w:pStyle w:val="Heading2"/>
        <w:spacing w:after="120" w:before="240"/>
      </w:pPr>
      <w:r>
        <w:rPr>
          <w:rFonts w:ascii="Arial" w:cs="Arial" w:eastAsia="Arial" w:hAnsi="Arial"/>
          <w:b/>
          <w:bCs/>
          <w:color w:val="1A3C5E"/>
          <w:sz w:val="28"/>
          <w:szCs w:val="28"/>
        </w:rPr>
        <w:t xml:space="preserve">6. Troubleshooting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Card shows only Annual CO2</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not configured. Add free_allocation_tonnes in site config.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Benchmark gap shows —</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Sector code not configured. Select the correct sector from the dropdown.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CBAM shows Not ready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Less than 7 days of data OR site config incomplete (country, framework, energy source missing).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Annual CO2 seems too low</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Check that energy data is flowing — projection is based on last 7 days.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ETS exposure seems wrong</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Verify free_allocation_tonnes is the current year figure. Check country_code is ITA (not 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EnPI shows 0.0 kWh/unit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Production data not configured. See the Energy Intensity section above.</w:t>
            </w:r>
          </w:p>
        </w:tc>
      </w:tr>
    </w:tbl>
    <w:p>
      <w:r>
        <w:t xml:space="preserve"/>
      </w:r>
    </w:p>
    <w:p>
      <w:pPr>
        <w:pStyle w:val="Heading1"/>
        <w:spacing w:after="160" w:before="320"/>
      </w:pPr>
      <w:r>
        <w:rPr>
          <w:rFonts w:ascii="Arial" w:cs="Arial" w:eastAsia="Arial" w:hAnsi="Arial"/>
          <w:b/>
          <w:bCs/>
          <w:color w:val="1A3C5E"/>
          <w:sz w:val="36"/>
          <w:szCs w:val="36"/>
        </w:rPr>
        <w:t xml:space="preserve">Getting Help</w:t>
      </w:r>
    </w:p>
    <w:p>
      <w:pPr>
        <w:spacing w:after="60" w:before="60"/>
      </w:pPr>
      <w:r>
        <w:rPr>
          <w:rFonts w:ascii="Arial" w:cs="Arial" w:eastAsia="Arial" w:hAnsi="Arial"/>
          <w:color w:val="1E293B"/>
          <w:sz w:val="22"/>
          <w:szCs w:val="22"/>
        </w:rPr>
        <w:t xml:space="preserve">If you encounter any issues or have questions about CEI:</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Contact your energy consultant if you are linked to one</w:t>
      </w:r>
    </w:p>
    <w:p>
      <w:pPr>
        <w:pStyle w:val="ListParagraph"/>
        <w:numPr>
          <w:ilvl w:val="0"/>
          <w:numId w:val="2"/>
        </w:numPr>
        <w:spacing w:after="40" w:before="40"/>
      </w:pPr>
      <w:r>
        <w:rPr>
          <w:rFonts w:ascii="Arial" w:cs="Arial" w:eastAsia="Arial" w:hAnsi="Arial"/>
          <w:color w:val="1E293B"/>
          <w:sz w:val="22"/>
          <w:szCs w:val="22"/>
        </w:rPr>
        <w:t xml:space="preserve">Email the CEI team at support@carbonefficiencyintel.com</w:t>
      </w:r>
    </w:p>
    <w:p>
      <w:pPr>
        <w:pStyle w:val="ListParagraph"/>
        <w:numPr>
          <w:ilvl w:val="0"/>
          <w:numId w:val="2"/>
        </w:numPr>
        <w:spacing w:after="40" w:before="40"/>
      </w:pPr>
      <w:r>
        <w:rPr>
          <w:rFonts w:ascii="Arial" w:cs="Arial" w:eastAsia="Arial" w:hAnsi="Arial"/>
          <w:color w:val="1E293B"/>
          <w:sz w:val="22"/>
          <w:szCs w:val="22"/>
        </w:rPr>
        <w:t xml:space="preserve">Visit app.carbonefficiencyintel.com for the latest updates</w:t>
      </w:r>
    </w:p>
    <w:p>
      <w:pPr>
        <w:spacing w:after="120" w:before="0"/>
      </w:pPr>
      <w:r>
        <w:t xml:space="preserve"/>
      </w:r>
    </w:p>
    <w:p>
      <w:pPr>
        <w:pBdr>
          <w:bottom w:val="single" w:color="22C55E" w:sz="4" w:space="1"/>
        </w:pBdr>
        <w:spacing w:after="160" w:before="160"/>
      </w:pPr>
      <w:r>
        <w:t xml:space="preserve"/>
      </w:r>
    </w:p>
    <w:p>
      <w:pPr>
        <w:spacing w:after="0" w:before="120"/>
        <w:jc w:val="center"/>
      </w:pPr>
      <w:r>
        <w:rPr>
          <w:rFonts w:ascii="Arial" w:cs="Arial" w:eastAsia="Arial" w:hAnsi="Arial"/>
          <w:i/>
          <w:iCs/>
          <w:color w:val="64748B"/>
          <w:sz w:val="18"/>
          <w:szCs w:val="18"/>
        </w:rPr>
        <w:t xml:space="preserve">CEI — Carbon Efficiency Intelligence — carbonefficiencyintel.com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70ecfb0cd1660d245a6e3c94746fcf53bd9f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2026-05-03T17:34:33.764Z</dcterms:created>
  <dcterms:modified xsi:type="dcterms:W3CDTF">2026-05-03T17:34:33.779Z</dcterms:modified>
</cp:coreProperties>
</file>

<file path=docProps/custom.xml><?xml version="1.0" encoding="utf-8"?>
<Properties xmlns="http://schemas.openxmlformats.org/officeDocument/2006/custom-properties" xmlns:vt="http://schemas.openxmlformats.org/officeDocument/2006/docPropsVTypes"/>
</file>