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pStyle w:val="Title"/>
      </w:pPr>
      <w:r>
        <w:t xml:space="preserve">LỜI CẢM ƠN</w:t>
      </w:r>
    </w:p>
    <w:p>
      <w:pPr>
        <w:pStyle w:val="DoanVB"/>
        <w:spacing w:before="0"/>
      </w:pPr>
      <w:r>
        <w:t xml:space="preserve">Em xin cảm ơn Ban Giám hiệu, các thầy cô Khoa Toán - Tin, Trường Đại học Thăng Long, đặc biệt là giảng viên hướng dẫn ThS. Nguyễn Hà Doanh, đã trang bị kiến thức nền tảng và tạo điều kiện để em hoàn thành kỳ thực tập và báo cáo này.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pPr>
        <w:pStyle w:val="DoanVB"/>
        <w:spacing w:before="0"/>
      </w:pPr>
      <w:r>
        <w:t xml:space="preserve">Trong thời gian làm việc, em được tham gia gán nhãn dữ liệu và tinh chỉnh mô hình YOLO cho các bài toán thị giác máy tính.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pPr>
        <w:pStyle w:val="DoanVB"/>
        <w:spacing w:before="0"/>
      </w:pPr>
      <w:r>
        <w:t xml:space="preserve">Do thời gian và kinh nghiệm còn hạn chế, báo cáo có thể còn thiếu sót. Em mong nhận được góp ý từ thầy cô và đơn vị để tiếp tục hoàn thiện kiến thức, kỹ năng của mình.</w:t>
      </w:r>
    </w:p>
    <w:p>
      <w:pPr>
        <w:pStyle w:val="DoanVB"/>
        <w:spacing w:before="0"/>
      </w:pPr>
      <w:r>
        <w:rPr>
          <w:b/>
          <w:bCs/>
        </w:rPr>
        <w:t xml:space="preserve">Trương Trung Kiên</w:t>
      </w:r>
    </w:p>
    <w:p>
      <w:r>
        <w:br w:type="page"/>
      </w:r>
    </w:p>
    <w:p>
      <w:pPr>
        <w:pStyle w:val="Title"/>
      </w:pPr>
      <w:r>
        <w:t xml:space="preserve">MỤC LỤC</w:t>
      </w:r>
    </w:p>
    <w:p>
      <w:pPr>
        <w:pStyle w:val="TOCPageHeader"/>
      </w:pPr>
      <w:r>
        <w:t xml:space="preserve">Trang</w:t>
      </w:r>
    </w:p>
    <w:p>
      <w:pPr>
        <w:pStyle w:val="TOCManualEntry"/>
        <w:spacing w:before="100"/>
      </w:pPr>
      <w:r>
        <w:t xml:space="preserve">LỜI MỞ ĐẦU</w:t>
      </w:r>
    </w:p>
    <w:sdt>
      <w:sdtPr>
        <w:docPartObj>
          <w:docPartGallery w:val="Table of Contents"/>
          <w:docPartUnique/>
        </w:docPartObj>
      </w:sdtPr>
      <w:sdtContent>
        <w:p>
          <w:pPr>
            <w:pStyle w:val="TOC2"/>
            <w:tabs>
              <w:tab w:val="right" w:leader="dot" w:pos="9061"/>
            </w:tabs>
            <w:rPr>
              <w:rFonts w:ascii="Aptos" w:hAnsi="Aptos"/>
              <w:b w:val="0"/>
              <w:bCs w:val="0"/>
              <w:noProof/>
              <w:kern w:val="2"/>
              <w:sz w:val="24"/>
              <w:szCs w:val="24"/>
            </w:rPr>
          </w:pPr>
        </w:p>
        <w:p>
          <w:pPr>
            <w:pStyle w:val="TOC2"/>
            <w:tabs>
              <w:tab w:val="right" w:leader="dot" w:pos="9061"/>
            </w:tabs>
          </w:pPr>
          <w:r>
            <w:fldChar w:fldCharType="begin"/>
          </w:r>
          <w:r>
            <w:instrText xml:space="preserve"> TOC \h \o "1-3" </w:instrText>
          </w:r>
          <w:r>
            <w:fldChar w:fldCharType="separate"/>
          </w:r>
          <w:hyperlink w:anchor="_Toc243721667" w:history="1">
            <w:r>
              <w:t xml:space="preserve">DANH MỤC TỪ TIẾNG ANH CHUYÊN NGÀNH</w:t>
              <w:tab/>
              <w:t xml:space="preserve">6</w:t>
            </w:r>
          </w:hyperlink>
        </w:p>
        <w:p>
          <w:pPr>
            <w:pStyle w:val="TOC1"/>
            <w:tabs>
              <w:tab w:val="right" w:leader="dot" w:pos="9061"/>
            </w:tabs>
          </w:pPr>
          <w:hyperlink w:anchor="_Toc243721668" w:history="1">
            <w:r>
              <w:t xml:space="preserve">PHẦN I. KHÁI QUÁT VỀ ĐƠN VỊ THỰC TẬP</w:t>
              <w:tab/>
              <w:t xml:space="preserve">1</w:t>
            </w:r>
          </w:hyperlink>
        </w:p>
        <w:p>
          <w:pPr>
            <w:pStyle w:val="TOC2"/>
            <w:tabs>
              <w:tab w:val="right" w:leader="dot" w:pos="9061"/>
            </w:tabs>
          </w:pPr>
          <w:hyperlink w:anchor="_Toc243721669" w:history="1">
            <w:r>
              <w:t xml:space="preserve">1.1. Giới thiệu chung về FPT Smart Cloud</w:t>
              <w:tab/>
              <w:t xml:space="preserve">1</w:t>
            </w:r>
          </w:hyperlink>
        </w:p>
        <w:p>
          <w:pPr>
            <w:pStyle w:val="TOC2"/>
            <w:tabs>
              <w:tab w:val="right" w:leader="dot" w:pos="9061"/>
            </w:tabs>
          </w:pPr>
          <w:hyperlink w:anchor="_Toc243721670" w:history="1">
            <w:r>
              <w:t xml:space="preserve">1.2. Lĩnh vực hoạt động và sản phẩm, dịch vụ</w:t>
              <w:tab/>
              <w:t xml:space="preserve">1</w:t>
            </w:r>
          </w:hyperlink>
        </w:p>
        <w:p>
          <w:pPr>
            <w:pStyle w:val="TOC2"/>
            <w:tabs>
              <w:tab w:val="right" w:leader="dot" w:pos="9061"/>
            </w:tabs>
          </w:pPr>
          <w:hyperlink w:anchor="_Toc243721671" w:history="1">
            <w:r>
              <w:t xml:space="preserve">1.3. Cơ cấu tổ chức và chức năng các đơn vị</w:t>
              <w:tab/>
              <w:t xml:space="preserve">2</w:t>
            </w:r>
          </w:hyperlink>
        </w:p>
        <w:p>
          <w:pPr>
            <w:pStyle w:val="TOC2"/>
            <w:tabs>
              <w:tab w:val="right" w:leader="dot" w:pos="9061"/>
            </w:tabs>
          </w:pPr>
          <w:hyperlink w:anchor="_Toc243721672" w:history="1">
            <w:r>
              <w:t xml:space="preserve">1.4. Bộ phận và nội dung thực tập của sinh viên</w:t>
              <w:tab/>
              <w:t xml:space="preserve">2</w:t>
            </w:r>
          </w:hyperlink>
        </w:p>
        <w:p>
          <w:pPr>
            <w:pStyle w:val="TOC2"/>
            <w:tabs>
              <w:tab w:val="right" w:leader="dot" w:pos="9061"/>
            </w:tabs>
          </w:pPr>
          <w:hyperlink w:anchor="_Toc243721673" w:history="1">
            <w:r>
              <w:t xml:space="preserve">1.5. Tình hình hoạt động trong hai năm gần nhất</w:t>
              <w:tab/>
              <w:t xml:space="preserve">3</w:t>
            </w:r>
          </w:hyperlink>
        </w:p>
        <w:p>
          <w:pPr>
            <w:pStyle w:val="TOC1"/>
            <w:tabs>
              <w:tab w:val="right" w:leader="dot" w:pos="9061"/>
            </w:tabs>
          </w:pPr>
          <w:hyperlink w:anchor="_Toc243721674" w:history="1">
            <w:r>
              <w:t xml:space="preserve">PHẦN II. GÁN NHÃN DỮ LIỆU VÀ TINH CHỈNH MÔ HÌNH YOLO</w:t>
              <w:tab/>
              <w:t xml:space="preserve">5</w:t>
            </w:r>
          </w:hyperlink>
        </w:p>
        <w:p>
          <w:pPr>
            <w:pStyle w:val="TOC2"/>
            <w:tabs>
              <w:tab w:val="right" w:leader="dot" w:pos="9061"/>
            </w:tabs>
          </w:pPr>
          <w:hyperlink w:anchor="_Toc243721675" w:history="1">
            <w:r>
              <w:t xml:space="preserve">Bối cảnh và phạm vi chuyên đề</w:t>
              <w:tab/>
              <w:t xml:space="preserve">5</w:t>
            </w:r>
          </w:hyperlink>
        </w:p>
        <w:p>
          <w:pPr>
            <w:pStyle w:val="TOC2"/>
            <w:tabs>
              <w:tab w:val="right" w:leader="dot" w:pos="9061"/>
            </w:tabs>
          </w:pPr>
          <w:hyperlink w:anchor="_Toc243721676" w:history="1">
            <w:r>
              <w:t xml:space="preserve">CHƯƠNG 1. CƠ SỞ LÝ THUYẾT</w:t>
              <w:tab/>
              <w:t xml:space="preserve">6</w:t>
            </w:r>
          </w:hyperlink>
        </w:p>
        <w:p>
          <w:pPr>
            <w:pStyle w:val="TOC3"/>
            <w:tabs>
              <w:tab w:val="right" w:leader="dot" w:pos="9061"/>
            </w:tabs>
          </w:pPr>
          <w:hyperlink w:anchor="_Toc243721677" w:history="1">
            <w:r>
              <w:t xml:space="preserve">1.1. Thị giác máy tính và dữ liệu ảnh</w:t>
              <w:tab/>
              <w:t xml:space="preserve">6</w:t>
            </w:r>
          </w:hyperlink>
        </w:p>
        <w:p>
          <w:pPr>
            <w:pStyle w:val="TOC3"/>
            <w:tabs>
              <w:tab w:val="right" w:leader="dot" w:pos="9061"/>
            </w:tabs>
          </w:pPr>
          <w:hyperlink w:anchor="_Toc243721678" w:history="1">
            <w:r>
              <w:t xml:space="preserve">1.2. Học có giám sát</w:t>
              <w:tab/>
              <w:t xml:space="preserve">6</w:t>
            </w:r>
          </w:hyperlink>
        </w:p>
        <w:p>
          <w:pPr>
            <w:pStyle w:val="TOC3"/>
            <w:tabs>
              <w:tab w:val="right" w:leader="dot" w:pos="9061"/>
            </w:tabs>
          </w:pPr>
          <w:hyperlink w:anchor="_Toc243721679" w:history="1">
            <w:r>
              <w:t xml:space="preserve">1.3. Phát hiện đối tượng</w:t>
              <w:tab/>
              <w:t xml:space="preserve">6</w:t>
            </w:r>
          </w:hyperlink>
        </w:p>
        <w:p>
          <w:pPr>
            <w:pStyle w:val="TOC3"/>
            <w:tabs>
              <w:tab w:val="right" w:leader="dot" w:pos="9061"/>
            </w:tabs>
          </w:pPr>
          <w:hyperlink w:anchor="_Toc243721680" w:history="1">
            <w:r>
              <w:t xml:space="preserve">1.4. Gán nhãn dữ liệu ảnh</w:t>
              <w:tab/>
              <w:t xml:space="preserve">6</w:t>
            </w:r>
          </w:hyperlink>
        </w:p>
        <w:p>
          <w:pPr>
            <w:pStyle w:val="TOC3"/>
            <w:tabs>
              <w:tab w:val="right" w:leader="dot" w:pos="9061"/>
            </w:tabs>
          </w:pPr>
          <w:hyperlink w:anchor="_Toc243721681" w:history="1">
            <w:r>
              <w:t xml:space="preserve">1.5. Mạng nơ-ron tích chập</w:t>
              <w:tab/>
              <w:t xml:space="preserve">8</w:t>
            </w:r>
          </w:hyperlink>
        </w:p>
        <w:p>
          <w:pPr>
            <w:pStyle w:val="TOC3"/>
            <w:tabs>
              <w:tab w:val="right" w:leader="dot" w:pos="9061"/>
            </w:tabs>
          </w:pPr>
          <w:hyperlink w:anchor="_Toc243721682" w:history="1">
            <w:r>
              <w:t xml:space="preserve">1.6. Mô hình YOLO</w:t>
              <w:tab/>
              <w:t xml:space="preserve">9</w:t>
            </w:r>
          </w:hyperlink>
        </w:p>
        <w:p>
          <w:pPr>
            <w:pStyle w:val="TOC3"/>
            <w:tabs>
              <w:tab w:val="right" w:leader="dot" w:pos="9061"/>
            </w:tabs>
          </w:pPr>
          <w:hyperlink w:anchor="_Toc243721683" w:history="1">
            <w:r>
              <w:t xml:space="preserve">1.7. Học chuyển giao và fine-tuning</w:t>
              <w:tab/>
              <w:t xml:space="preserve">10</w:t>
            </w:r>
          </w:hyperlink>
        </w:p>
        <w:p>
          <w:pPr>
            <w:pStyle w:val="TOC3"/>
            <w:tabs>
              <w:tab w:val="right" w:leader="dot" w:pos="9061"/>
            </w:tabs>
          </w:pPr>
          <w:hyperlink w:anchor="_Toc243721684" w:history="1">
            <w:r>
              <w:t xml:space="preserve">1.8. Các thông số huấn luyện thường gặp</w:t>
              <w:tab/>
              <w:t xml:space="preserve">11</w:t>
            </w:r>
          </w:hyperlink>
        </w:p>
        <w:p>
          <w:pPr>
            <w:pStyle w:val="TOC3"/>
            <w:tabs>
              <w:tab w:val="right" w:leader="dot" w:pos="9061"/>
            </w:tabs>
          </w:pPr>
          <w:hyperlink w:anchor="_Toc243721685" w:history="1">
            <w:r>
              <w:t xml:space="preserve">1.9. Chia dữ liệu và tránh học thuộc</w:t>
              <w:tab/>
              <w:t xml:space="preserve">12</w:t>
            </w:r>
          </w:hyperlink>
        </w:p>
        <w:p>
          <w:pPr>
            <w:pStyle w:val="TOC3"/>
            <w:tabs>
              <w:tab w:val="right" w:leader="dot" w:pos="9061"/>
            </w:tabs>
          </w:pPr>
          <w:hyperlink w:anchor="_Toc243721686" w:history="1">
            <w:r>
              <w:t xml:space="preserve">1.10. Đánh giá mô hình ở mức cơ bản</w:t>
              <w:tab/>
              <w:t xml:space="preserve">13</w:t>
            </w:r>
          </w:hyperlink>
        </w:p>
        <w:p>
          <w:pPr>
            <w:pStyle w:val="TOC3"/>
            <w:tabs>
              <w:tab w:val="right" w:leader="dot" w:pos="9061"/>
            </w:tabs>
          </w:pPr>
          <w:hyperlink w:anchor="_Toc243721687" w:history="1">
            <w:r>
              <w:t xml:space="preserve">1.11. Bảo vệ dữ liệu và vai trò con người</w:t>
              <w:tab/>
              <w:t xml:space="preserve">13</w:t>
            </w:r>
          </w:hyperlink>
        </w:p>
        <w:p>
          <w:pPr>
            <w:pStyle w:val="TOC2"/>
            <w:tabs>
              <w:tab w:val="right" w:leader="dot" w:pos="9061"/>
            </w:tabs>
          </w:pPr>
          <w:hyperlink w:anchor="_Toc243721688" w:history="1">
            <w:r>
              <w:t xml:space="preserve">CHƯƠNG 2. PHÂN TÍCH VÀ THIẾT KẾ QUY TRÌNH</w:t>
              <w:tab/>
              <w:t xml:space="preserve">14</w:t>
            </w:r>
          </w:hyperlink>
        </w:p>
        <w:p>
          <w:pPr>
            <w:pStyle w:val="TOC3"/>
            <w:tabs>
              <w:tab w:val="right" w:leader="dot" w:pos="9061"/>
            </w:tabs>
          </w:pPr>
          <w:hyperlink w:anchor="_Toc243721689" w:history="1">
            <w:r>
              <w:t xml:space="preserve">2.1. Bài toán và mục tiêu</w:t>
              <w:tab/>
              <w:t xml:space="preserve">14</w:t>
            </w:r>
          </w:hyperlink>
        </w:p>
        <w:p>
          <w:pPr>
            <w:pStyle w:val="TOC3"/>
            <w:tabs>
              <w:tab w:val="right" w:leader="dot" w:pos="9061"/>
            </w:tabs>
          </w:pPr>
          <w:hyperlink w:anchor="_Toc243721690" w:history="1">
            <w:r>
              <w:t xml:space="preserve">2.2. Dữ liệu đầu vào và đầu ra</w:t>
              <w:tab/>
              <w:t xml:space="preserve">14</w:t>
            </w:r>
          </w:hyperlink>
        </w:p>
        <w:p>
          <w:pPr>
            <w:pStyle w:val="TOC3"/>
            <w:tabs>
              <w:tab w:val="right" w:leader="dot" w:pos="9061"/>
            </w:tabs>
          </w:pPr>
          <w:hyperlink w:anchor="_Toc243721691" w:history="1">
            <w:r>
              <w:t xml:space="preserve">2.3. Thiết kế quy tắc gán nhãn</w:t>
              <w:tab/>
              <w:t xml:space="preserve">15</w:t>
            </w:r>
          </w:hyperlink>
        </w:p>
        <w:p>
          <w:pPr>
            <w:pStyle w:val="TOC3"/>
            <w:tabs>
              <w:tab w:val="right" w:leader="dot" w:pos="9061"/>
            </w:tabs>
          </w:pPr>
          <w:hyperlink w:anchor="_Toc243721692" w:history="1">
            <w:r>
              <w:t xml:space="preserve">2.4. Kiểm tra chất lượng nhãn</w:t>
              <w:tab/>
              <w:t xml:space="preserve">15</w:t>
            </w:r>
          </w:hyperlink>
        </w:p>
        <w:p>
          <w:pPr>
            <w:pStyle w:val="TOC3"/>
            <w:tabs>
              <w:tab w:val="right" w:leader="dot" w:pos="9061"/>
            </w:tabs>
          </w:pPr>
          <w:hyperlink w:anchor="_Toc243721693" w:history="1">
            <w:r>
              <w:t xml:space="preserve">2.5. Chuẩn bị tập dữ liệu</w:t>
              <w:tab/>
              <w:t xml:space="preserve">16</w:t>
            </w:r>
          </w:hyperlink>
        </w:p>
        <w:p>
          <w:pPr>
            <w:pStyle w:val="TOC3"/>
            <w:tabs>
              <w:tab w:val="right" w:leader="dot" w:pos="9061"/>
            </w:tabs>
          </w:pPr>
          <w:hyperlink w:anchor="_Toc243721694" w:history="1">
            <w:r>
              <w:t xml:space="preserve">2.6. Quy trình tinh chỉnh mô hình</w:t>
              <w:tab/>
              <w:t xml:space="preserve">16</w:t>
            </w:r>
          </w:hyperlink>
        </w:p>
        <w:p>
          <w:pPr>
            <w:pStyle w:val="TOC3"/>
            <w:tabs>
              <w:tab w:val="right" w:leader="dot" w:pos="9061"/>
            </w:tabs>
          </w:pPr>
          <w:hyperlink w:anchor="_Toc243721695" w:history="1">
            <w:r>
              <w:t xml:space="preserve">2.7. Luồng trao đổi giữa dữ liệu và mô hình</w:t>
              <w:tab/>
              <w:t xml:space="preserve">17</w:t>
            </w:r>
          </w:hyperlink>
        </w:p>
        <w:p>
          <w:pPr>
            <w:pStyle w:val="TOC3"/>
            <w:tabs>
              <w:tab w:val="right" w:leader="dot" w:pos="9061"/>
            </w:tabs>
          </w:pPr>
          <w:hyperlink w:anchor="_Toc243721696" w:history="1">
            <w:r>
              <w:t xml:space="preserve">2.8. Yêu cầu chất lượng và rủi ro</w:t>
              <w:tab/>
              <w:t xml:space="preserve">18</w:t>
            </w:r>
          </w:hyperlink>
        </w:p>
        <w:p>
          <w:pPr>
            <w:pStyle w:val="TOC3"/>
            <w:tabs>
              <w:tab w:val="right" w:leader="dot" w:pos="9061"/>
            </w:tabs>
          </w:pPr>
          <w:hyperlink w:anchor="_Toc243721697" w:history="1">
            <w:r>
              <w:t xml:space="preserve">2.9. Công cụ sử dụng</w:t>
              <w:tab/>
              <w:t xml:space="preserve">19</w:t>
            </w:r>
          </w:hyperlink>
        </w:p>
        <w:p>
          <w:pPr>
            <w:pStyle w:val="TOC2"/>
            <w:tabs>
              <w:tab w:val="right" w:leader="dot" w:pos="9061"/>
            </w:tabs>
          </w:pPr>
          <w:hyperlink w:anchor="_Toc243721698" w:history="1">
            <w:r>
              <w:t xml:space="preserve">CHƯƠNG 3. THỰC HIỆN GÁN NHÃN VÀ TINH CHỈNH MÔ HÌNH</w:t>
              <w:tab/>
              <w:t xml:space="preserve">20</w:t>
            </w:r>
          </w:hyperlink>
        </w:p>
        <w:p>
          <w:pPr>
            <w:pStyle w:val="TOC3"/>
            <w:tabs>
              <w:tab w:val="right" w:leader="dot" w:pos="9061"/>
            </w:tabs>
          </w:pPr>
          <w:hyperlink w:anchor="_Toc243721699" w:history="1">
            <w:r>
              <w:t xml:space="preserve">3.1. Nhiệm vụ được tham gia</w:t>
              <w:tab/>
              <w:t xml:space="preserve">20</w:t>
            </w:r>
          </w:hyperlink>
        </w:p>
        <w:p>
          <w:pPr>
            <w:pStyle w:val="TOC3"/>
            <w:tabs>
              <w:tab w:val="right" w:leader="dot" w:pos="9061"/>
            </w:tabs>
          </w:pPr>
          <w:hyperlink w:anchor="_Toc243721700" w:history="1">
            <w:r>
              <w:t xml:space="preserve">3.2. Cách thực hiện gán nhãn</w:t>
              <w:tab/>
              <w:t xml:space="preserve">20</w:t>
            </w:r>
          </w:hyperlink>
        </w:p>
        <w:p>
          <w:pPr>
            <w:pStyle w:val="TOC3"/>
            <w:tabs>
              <w:tab w:val="right" w:leader="dot" w:pos="9061"/>
            </w:tabs>
          </w:pPr>
          <w:hyperlink w:anchor="_Toc243721701" w:history="1">
            <w:r>
              <w:t xml:space="preserve">3.3. Cách tinh chỉnh YOLO</w:t>
              <w:tab/>
              <w:t xml:space="preserve">21</w:t>
            </w:r>
          </w:hyperlink>
        </w:p>
        <w:p>
          <w:pPr>
            <w:pStyle w:val="TOC3"/>
            <w:tabs>
              <w:tab w:val="right" w:leader="dot" w:pos="9061"/>
            </w:tabs>
          </w:pPr>
          <w:hyperlink w:anchor="_Toc243721702" w:history="1">
            <w:r>
              <w:t xml:space="preserve">3.4. Xem lỗi và cải thiện dữ liệu</w:t>
              <w:tab/>
              <w:t xml:space="preserve">23</w:t>
            </w:r>
          </w:hyperlink>
        </w:p>
        <w:p>
          <w:pPr>
            <w:pStyle w:val="TOC3"/>
            <w:tabs>
              <w:tab w:val="right" w:leader="dot" w:pos="9061"/>
            </w:tabs>
          </w:pPr>
          <w:hyperlink w:anchor="_Toc243721703" w:history="1">
            <w:r>
              <w:t xml:space="preserve">3.5. Ghi nhận và so sánh các lần fine-tuning</w:t>
              <w:tab/>
              <w:t xml:space="preserve">23</w:t>
            </w:r>
          </w:hyperlink>
        </w:p>
        <w:p>
          <w:pPr>
            <w:pStyle w:val="TOC2"/>
            <w:tabs>
              <w:tab w:val="right" w:leader="dot" w:pos="9061"/>
            </w:tabs>
          </w:pPr>
          <w:hyperlink w:anchor="_Toc243721704" w:history="1">
            <w:r>
              <w:t xml:space="preserve">CHƯƠNG 4. KẾT QUẢ, KIỂM THỬ VÀ ĐÁNH GIÁ</w:t>
              <w:tab/>
              <w:t xml:space="preserve">25</w:t>
            </w:r>
          </w:hyperlink>
        </w:p>
        <w:p>
          <w:pPr>
            <w:pStyle w:val="TOC3"/>
            <w:tabs>
              <w:tab w:val="right" w:leader="dot" w:pos="9061"/>
            </w:tabs>
          </w:pPr>
          <w:hyperlink w:anchor="_Toc243721705" w:history="1">
            <w:r>
              <w:t xml:space="preserve">4.1. Kết quả công việc</w:t>
              <w:tab/>
              <w:t xml:space="preserve">25</w:t>
            </w:r>
          </w:hyperlink>
        </w:p>
        <w:p>
          <w:pPr>
            <w:pStyle w:val="TOC3"/>
            <w:tabs>
              <w:tab w:val="right" w:leader="dot" w:pos="9061"/>
            </w:tabs>
          </w:pPr>
          <w:hyperlink w:anchor="_Toc243721706" w:history="1">
            <w:r>
              <w:t xml:space="preserve">4.2. Các trường hợp cần kiểm tra mô hình</w:t>
              <w:tab/>
              <w:t xml:space="preserve">25</w:t>
            </w:r>
          </w:hyperlink>
        </w:p>
        <w:p>
          <w:pPr>
            <w:pStyle w:val="TOC3"/>
            <w:tabs>
              <w:tab w:val="right" w:leader="dot" w:pos="9061"/>
            </w:tabs>
          </w:pPr>
          <w:hyperlink w:anchor="_Toc243721707" w:history="1">
            <w:r>
              <w:t xml:space="preserve">4.3. Cách đọc kết quả đánh giá</w:t>
              <w:tab/>
              <w:t xml:space="preserve">26</w:t>
            </w:r>
          </w:hyperlink>
        </w:p>
        <w:p>
          <w:pPr>
            <w:pStyle w:val="TOC3"/>
            <w:tabs>
              <w:tab w:val="right" w:leader="dot" w:pos="9061"/>
            </w:tabs>
          </w:pPr>
          <w:hyperlink w:anchor="_Toc243721708" w:history="1">
            <w:r>
              <w:t xml:space="preserve">4.4. Đánh giá chung</w:t>
              <w:tab/>
              <w:t xml:space="preserve">26</w:t>
            </w:r>
          </w:hyperlink>
        </w:p>
        <w:p>
          <w:pPr>
            <w:pStyle w:val="TOC3"/>
            <w:tabs>
              <w:tab w:val="right" w:leader="dot" w:pos="9061"/>
            </w:tabs>
          </w:pPr>
          <w:hyperlink w:anchor="_Toc243721709" w:history="1">
            <w:r>
              <w:t xml:space="preserve">4.5. Hạn chế và hướng cải thiện</w:t>
              <w:tab/>
              <w:t xml:space="preserve">27</w:t>
            </w:r>
          </w:hyperlink>
        </w:p>
        <w:p>
          <w:pPr>
            <w:pStyle w:val="TOC1"/>
            <w:tabs>
              <w:tab w:val="right" w:leader="dot" w:pos="9061"/>
            </w:tabs>
          </w:pPr>
          <w:hyperlink w:anchor="_Toc243721710" w:history="1">
            <w:r>
              <w:t xml:space="preserve">PHẦN III. NHẬN XÉT VÀ ĐỀ XUẤT</w:t>
              <w:tab/>
              <w:t xml:space="preserve">28</w:t>
            </w:r>
          </w:hyperlink>
        </w:p>
        <w:p>
          <w:pPr>
            <w:pStyle w:val="TOC2"/>
            <w:tabs>
              <w:tab w:val="right" w:leader="dot" w:pos="9061"/>
            </w:tabs>
          </w:pPr>
          <w:hyperlink w:anchor="_Toc243721711" w:history="1">
            <w:r>
              <w:t xml:space="preserve">3.1. Kiến thức và kỹ năng thu nhận được</w:t>
              <w:tab/>
              <w:t xml:space="preserve">28</w:t>
            </w:r>
          </w:hyperlink>
        </w:p>
        <w:p>
          <w:pPr>
            <w:pStyle w:val="TOC2"/>
            <w:tabs>
              <w:tab w:val="right" w:leader="dot" w:pos="9061"/>
            </w:tabs>
          </w:pPr>
          <w:hyperlink w:anchor="_Toc243721712" w:history="1">
            <w:r>
              <w:t xml:space="preserve">3.2. Khó khăn và cách khắc phục</w:t>
              <w:tab/>
              <w:t xml:space="preserve">29</w:t>
            </w:r>
          </w:hyperlink>
        </w:p>
        <w:p>
          <w:pPr>
            <w:pStyle w:val="TOC2"/>
            <w:tabs>
              <w:tab w:val="right" w:leader="dot" w:pos="9061"/>
            </w:tabs>
          </w:pPr>
          <w:hyperlink w:anchor="_Toc243721713" w:history="1">
            <w:r>
              <w:t xml:space="preserve">3.3. Đề xuất</w:t>
              <w:tab/>
              <w:t xml:space="preserve">29</w:t>
            </w:r>
          </w:hyperlink>
        </w:p>
        <w:p>
          <w:pPr>
            <w:pStyle w:val="TOC1"/>
            <w:tabs>
              <w:tab w:val="right" w:leader="dot" w:pos="9061"/>
            </w:tabs>
          </w:pPr>
          <w:hyperlink w:anchor="_Toc243721714" w:history="1">
            <w:r>
              <w:t xml:space="preserve">KẾT LUẬN VÀ HƯỚNG PHÁT TRIỂN</w:t>
              <w:tab/>
              <w:t xml:space="preserve">31</w:t>
            </w:r>
          </w:hyperlink>
        </w:p>
        <w:p>
          <w:pPr>
            <w:pStyle w:val="TOC1"/>
            <w:tabs>
              <w:tab w:val="right" w:leader="dot" w:pos="9061"/>
            </w:tabs>
          </w:pPr>
          <w:hyperlink w:anchor="_Toc243721715" w:history="1">
            <w:r>
              <w:t xml:space="preserve">TÀI LIỆU THAM KHẢO</w:t>
              <w:tab/>
              <w:t xml:space="preserve">32</w:t>
            </w:r>
          </w:hyperlink>
          <w:r>
            <w:fldChar w:fldCharType="end"/>
          </w:r>
        </w:p>
      </w:sdtContent>
    </w:sdt>
    <w:p>
      <w:r>
        <w:br w:type="page"/>
      </w:r>
    </w:p>
    <w:p>
      <w:pPr>
        <w:pStyle w:val="Title"/>
      </w:pPr>
      <w:r>
        <w:t xml:space="preserve">DANH MỤC VIẾT TẮT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viết tắt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Tên đầy đủ và giải thích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Artificial Intelligence, trí tuệ nhân tạo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CNN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Convolutional Neural Network, mạng nơ-ron tích chập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CV</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Computer Vision,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GPU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Graphics Processing Unit, bộ xử lý đồ họa thường dùng để tăng tốc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IoU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Intersection over Union, tỷ lệ phần giao trên phần hợp giữa hai hộp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mean Average Precision, chỉ số tổng hợp chất lượng phát hiện qua các lớp và ngưỡng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NMS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Non-Maximum Suppression, bước loại các hộp dự đoán trùng lặp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You Only Look Once, tên của một họ mô hình phát hiện đối tượng</w:t>
            </w:r>
          </w:p>
        </w:tc>
      </w:tr>
    </w:tbl>
    <w:p/>
    <w:p>
      <w:pPr>
        <w:pStyle w:val="Heading2"/>
      </w:pPr>
      <w:bookmarkStart w:id="0" w:name="_Toc243721667"/>
      <w:r>
        <w:t xml:space="preserve">DANH MỤC TỪ TIẾNG ANH CHUYÊN NGÀNH</w:t>
      </w:r>
      <w:bookmarkEnd w:id="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tiếng Anh</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Annotation / Label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lớp và vị trí đối tượng trên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 / Neck / 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phần lần lượt rút, kết hợp đặc điểm và tạo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xử lý trong một lần cập nhật trọng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Bounding box</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chữ nhật bao quanh đối tượng.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Tệp lưu trọng số mô hình tại một thời điểm.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Class / Class ID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Loại đối tượng cần tìm / mã số của loại đó.</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Confidence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tin cậy của một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phù hợp để mô hình học thêm điều kiện.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Dataset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ảnh và nhãn; có thể chia thành training, validation và test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Detection / Object detection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đối tượng, vị trí và lớp của chúng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lượt mô hình học qua toàn bộ training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Feature 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đồ thể hiện dấu hiệu mạng nhận ra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 Transfer learning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Điều chỉnh mô hình đã học cho nhiệm vụ mới / dùng kiến thức cũ làm điểm bắt đầu.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Ground truth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chuẩn để so sánh với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Hyperparameter / Model parameter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Thiết lập do người chạy chọn / trọng số mô hình tự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thay đổi trọng số ở mỗi bước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ghi quá trình huấn luyện hoặc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 Metric</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Giá trị sai số được tối ưu / chỉ số tóm tắt chất lượng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Thuật toán cập nhật trọng số theo sai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Overfitting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quá sát ảnh huấn luyện nhưng xử lý kém ảnh mới.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Pretrained weights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mô hình đã học trước trên dữ liệu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 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Tỷ lệ dự đoán đúng / tỷ lệ đối tượng thật được phát hiện.</w:t>
            </w:r>
          </w:p>
        </w:tc>
      </w:tr>
    </w:tbl>
    <w:p/>
    <w:p>
      <w:r>
        <w:br w:type="page"/>
      </w:r>
    </w:p>
    <w:p>
      <w:pPr>
        <w:pStyle w:val="Title"/>
      </w:pPr>
      <w:r>
        <w:t xml:space="preserve">DANH MỤC CÁC BẢNG BIỂU, HÌNH VẼ, ĐỒ THỊ, CÔNG THỨC</w:t>
      </w:r>
    </w:p>
    <w:p>
      <w:pPr>
        <w:pStyle w:val="TOCPageHeader"/>
      </w:pPr>
      <w:r>
        <w:t xml:space="preserve">Trang</w:t>
      </w:r>
    </w:p>
    <w:sdt>
      <w:sdtPr>
        <w:alias w:val="Danh mục bảng"/>
        <w:id w:val="1636985740"/>
      </w:sdtPr>
      <w:sdtEndPr/>
      <w:sdtContent>
        <w:p>
          <w:pPr>
            <w:pStyle w:val="TableofFigures"/>
            <w:tabs>
              <w:tab w:val="right" w:leader="dot" w:pos="9061"/>
            </w:tabs>
            <w:rPr>
              <w:rFonts w:ascii="Aptos" w:hAnsi="Aptos"/>
              <w:noProof/>
              <w:kern w:val="2"/>
              <w:sz w:val="24"/>
              <w:szCs w:val="24"/>
            </w:rPr>
          </w:pPr>
          <w:r>
            <w:fldChar w:fldCharType="begin"/>
          </w:r>
          <w:r>
            <w:instrText xml:space="preserve"> TOC \c "Bảng" \h </w:instrText>
          </w:r>
          <w:r>
            <w:fldChar w:fldCharType="separate"/>
          </w:r>
          <w:hyperlink w:anchor="_Toc243721716" w:history="1">
            <w:r>
              <w:rPr>
                <w:i/>
                <w:iCs/>
                <w:noProof/>
              </w:rPr>
              <w:t xml:space="preserve">Bảng 1.</w:t>
            </w:r>
            <w:r>
              <w:rPr>
                <w:noProof/>
              </w:rPr>
              <w:t xml:space="preserve">1</w:t>
            </w:r>
            <w:r>
              <w:rPr>
                <w:i/>
                <w:iCs/>
                <w:noProof/>
              </w:rPr>
              <w:t xml:space="preserve">. Lĩnh vực hoạt động và sản phẩm, dịch vụ - Nhóm hoạt động</w:t>
            </w:r>
            <w:r>
              <w:rPr>
                <w:noProof/>
              </w:rPr>
              <w:tab/>
            </w:r>
            <w:r>
              <w:rPr>
                <w:noProof/>
              </w:rPr>
              <w:fldChar w:fldCharType="begin"/>
            </w:r>
            <w:r>
              <w:rPr>
                <w:noProof/>
              </w:rPr>
              <w:instrText xml:space="preserve"> PAGEREF _Toc243721716 \h </w:instrText>
            </w:r>
            <w:r>
              <w:rPr>
                <w:noProof/>
              </w:rPr>
              <w:fldChar w:fldCharType="separate"/>
            </w:r>
            <w:r>
              <w:rPr>
                <w:noProof/>
              </w:rPr>
              <w:t xml:space="preserve">1</w:t>
            </w:r>
            <w:r>
              <w:rPr>
                <w:noProof/>
              </w:rPr>
              <w:fldChar w:fldCharType="end"/>
            </w:r>
          </w:hyperlink>
        </w:p>
        <w:p>
          <w:pPr>
            <w:pStyle w:val="TableofFigures"/>
            <w:tabs>
              <w:tab w:val="right" w:leader="dot" w:pos="9061"/>
            </w:tabs>
            <w:rPr>
              <w:rFonts w:ascii="Aptos" w:hAnsi="Aptos"/>
              <w:noProof/>
              <w:kern w:val="2"/>
              <w:sz w:val="24"/>
              <w:szCs w:val="24"/>
            </w:rPr>
          </w:pPr>
          <w:hyperlink w:anchor="_Toc243721717" w:history="1">
            <w:r>
              <w:rPr>
                <w:i/>
                <w:iCs/>
                <w:noProof/>
              </w:rPr>
              <w:t xml:space="preserve">Bảng 1.</w:t>
            </w:r>
            <w:r>
              <w:rPr>
                <w:noProof/>
              </w:rPr>
              <w:t xml:space="preserve">2</w:t>
            </w:r>
            <w:r>
              <w:rPr>
                <w:i/>
                <w:iCs/>
                <w:noProof/>
              </w:rPr>
              <w:t xml:space="preserve">. Cơ cấu tổ chức và chức năng các đơn vị - Nhóm chức năng</w:t>
            </w:r>
            <w:r>
              <w:rPr>
                <w:noProof/>
              </w:rPr>
              <w:tab/>
            </w:r>
            <w:r>
              <w:rPr>
                <w:noProof/>
              </w:rPr>
              <w:fldChar w:fldCharType="begin"/>
            </w:r>
            <w:r>
              <w:rPr>
                <w:noProof/>
              </w:rPr>
              <w:instrText xml:space="preserve"> PAGEREF _Toc243721717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8" w:history="1">
            <w:r>
              <w:rPr>
                <w:i/>
                <w:iCs/>
                <w:noProof/>
              </w:rPr>
              <w:t xml:space="preserve">Bảng 1.</w:t>
            </w:r>
            <w:r>
              <w:rPr>
                <w:noProof/>
              </w:rPr>
              <w:t xml:space="preserve">3</w:t>
            </w:r>
            <w:r>
              <w:rPr>
                <w:i/>
                <w:iCs/>
                <w:noProof/>
              </w:rPr>
              <w:t xml:space="preserve">. Bộ phận và nội dung thực tập của sinh viên - Thông tin</w:t>
            </w:r>
            <w:r>
              <w:rPr>
                <w:noProof/>
              </w:rPr>
              <w:tab/>
            </w:r>
            <w:r>
              <w:rPr>
                <w:noProof/>
              </w:rPr>
              <w:fldChar w:fldCharType="begin"/>
            </w:r>
            <w:r>
              <w:rPr>
                <w:noProof/>
              </w:rPr>
              <w:instrText xml:space="preserve"> PAGEREF _Toc243721718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9" w:history="1">
            <w:r>
              <w:rPr>
                <w:i/>
                <w:iCs/>
                <w:noProof/>
              </w:rPr>
              <w:t xml:space="preserve">Bảng 1.</w:t>
            </w:r>
            <w:r>
              <w:rPr>
                <w:noProof/>
              </w:rPr>
              <w:t xml:space="preserve">4</w:t>
            </w:r>
            <w:r>
              <w:rPr>
                <w:i/>
                <w:iCs/>
                <w:noProof/>
              </w:rPr>
              <w:t xml:space="preserve">. Tình hình hoạt động trong hai năm gần nhất - Kỳ báo cáo</w:t>
            </w:r>
            <w:r>
              <w:rPr>
                <w:noProof/>
              </w:rPr>
              <w:tab/>
            </w:r>
            <w:r>
              <w:rPr>
                <w:noProof/>
              </w:rPr>
              <w:fldChar w:fldCharType="begin"/>
            </w:r>
            <w:r>
              <w:rPr>
                <w:noProof/>
              </w:rPr>
              <w:instrText xml:space="preserve"> PAGEREF _Toc243721719 \h </w:instrText>
            </w:r>
            <w:r>
              <w:rPr>
                <w:noProof/>
              </w:rPr>
              <w:fldChar w:fldCharType="separate"/>
            </w:r>
            <w:r>
              <w:rPr>
                <w:noProof/>
              </w:rPr>
              <w:t xml:space="preserve">3</w:t>
            </w:r>
            <w:r>
              <w:rPr>
                <w:noProof/>
              </w:rPr>
              <w:fldChar w:fldCharType="end"/>
            </w:r>
          </w:hyperlink>
        </w:p>
        <w:p>
          <w:pPr>
            <w:pStyle w:val="TableofFigures"/>
            <w:tabs>
              <w:tab w:val="right" w:leader="dot" w:pos="9061"/>
            </w:tabs>
            <w:rPr>
              <w:rFonts w:ascii="Aptos" w:hAnsi="Aptos"/>
              <w:noProof/>
              <w:kern w:val="2"/>
              <w:sz w:val="24"/>
              <w:szCs w:val="24"/>
            </w:rPr>
          </w:pPr>
          <w:hyperlink w:anchor="_Toc243721720" w:history="1">
            <w:r>
              <w:rPr>
                <w:i/>
                <w:iCs/>
                <w:noProof/>
              </w:rPr>
              <w:t xml:space="preserve">Bảng 2.</w:t>
            </w:r>
            <w:r>
              <w:rPr>
                <w:noProof/>
              </w:rPr>
              <w:t xml:space="preserve">1</w:t>
            </w:r>
            <w:r>
              <w:rPr>
                <w:i/>
                <w:iCs/>
                <w:noProof/>
              </w:rPr>
              <w:t xml:space="preserve">. Gán nhãn dữ liệu ảnh - Nội dung cần thống nhất</w:t>
            </w:r>
            <w:r>
              <w:rPr>
                <w:noProof/>
              </w:rPr>
              <w:tab/>
            </w:r>
            <w:r>
              <w:rPr>
                <w:noProof/>
              </w:rPr>
              <w:fldChar w:fldCharType="begin"/>
            </w:r>
            <w:r>
              <w:rPr>
                <w:noProof/>
              </w:rPr>
              <w:instrText xml:space="preserve"> PAGEREF _Toc243721720 \h </w:instrText>
            </w:r>
            <w:r>
              <w:rPr>
                <w:noProof/>
              </w:rPr>
              <w:fldChar w:fldCharType="separate"/>
            </w:r>
            <w:r>
              <w:rPr>
                <w:noProof/>
              </w:rPr>
              <w:t xml:space="preserve">7</w:t>
            </w:r>
            <w:r>
              <w:rPr>
                <w:noProof/>
              </w:rPr>
              <w:fldChar w:fldCharType="end"/>
            </w:r>
          </w:hyperlink>
        </w:p>
        <w:p>
          <w:pPr>
            <w:pStyle w:val="TableofFigures"/>
            <w:tabs>
              <w:tab w:val="right" w:leader="dot" w:pos="9061"/>
            </w:tabs>
            <w:rPr>
              <w:rFonts w:ascii="Aptos" w:hAnsi="Aptos"/>
              <w:noProof/>
              <w:kern w:val="2"/>
              <w:sz w:val="24"/>
              <w:szCs w:val="24"/>
            </w:rPr>
          </w:pPr>
          <w:hyperlink w:anchor="_Toc243721721" w:history="1">
            <w:r>
              <w:rPr>
                <w:i/>
                <w:iCs/>
                <w:noProof/>
              </w:rPr>
              <w:t xml:space="preserve">Bảng 2.</w:t>
            </w:r>
            <w:r>
              <w:rPr>
                <w:noProof/>
              </w:rPr>
              <w:t xml:space="preserve">2</w:t>
            </w:r>
            <w:r>
              <w:rPr>
                <w:i/>
                <w:iCs/>
                <w:noProof/>
              </w:rPr>
              <w:t xml:space="preserve">. Gán nhãn dữ liệu ảnh - Lỗi nhãn</w:t>
            </w:r>
            <w:r>
              <w:rPr>
                <w:noProof/>
              </w:rPr>
              <w:tab/>
            </w:r>
            <w:r>
              <w:rPr>
                <w:noProof/>
              </w:rPr>
              <w:fldChar w:fldCharType="begin"/>
            </w:r>
            <w:r>
              <w:rPr>
                <w:noProof/>
              </w:rPr>
              <w:instrText xml:space="preserve"> PAGEREF _Toc243721721 \h </w:instrText>
            </w:r>
            <w:r>
              <w:rPr>
                <w:noProof/>
              </w:rPr>
              <w:fldChar w:fldCharType="separate"/>
            </w:r>
            <w:r>
              <w:rPr>
                <w:noProof/>
              </w:rPr>
              <w:t xml:space="preserve">8</w:t>
            </w:r>
            <w:r>
              <w:rPr>
                <w:noProof/>
              </w:rPr>
              <w:fldChar w:fldCharType="end"/>
            </w:r>
          </w:hyperlink>
        </w:p>
        <w:p>
          <w:pPr>
            <w:pStyle w:val="TableofFigures"/>
            <w:tabs>
              <w:tab w:val="right" w:leader="dot" w:pos="9061"/>
            </w:tabs>
            <w:rPr>
              <w:rFonts w:ascii="Aptos" w:hAnsi="Aptos"/>
              <w:noProof/>
              <w:kern w:val="2"/>
              <w:sz w:val="24"/>
              <w:szCs w:val="24"/>
            </w:rPr>
          </w:pPr>
          <w:hyperlink w:anchor="_Toc243721722" w:history="1">
            <w:r>
              <w:rPr>
                <w:i/>
                <w:iCs/>
                <w:noProof/>
              </w:rPr>
              <w:t xml:space="preserve">Bảng 2.</w:t>
            </w:r>
            <w:r>
              <w:rPr>
                <w:noProof/>
              </w:rPr>
              <w:t xml:space="preserve">3</w:t>
            </w:r>
            <w:r>
              <w:rPr>
                <w:i/>
                <w:iCs/>
                <w:noProof/>
              </w:rPr>
              <w:t xml:space="preserve">. Mô hình YOLO - Phần</w:t>
            </w:r>
            <w:r>
              <w:rPr>
                <w:noProof/>
              </w:rPr>
              <w:tab/>
            </w:r>
            <w:r>
              <w:rPr>
                <w:noProof/>
              </w:rPr>
              <w:fldChar w:fldCharType="begin"/>
            </w:r>
            <w:r>
              <w:rPr>
                <w:noProof/>
              </w:rPr>
              <w:instrText xml:space="preserve"> PAGEREF _Toc243721722 \h </w:instrText>
            </w:r>
            <w:r>
              <w:rPr>
                <w:noProof/>
              </w:rPr>
              <w:fldChar w:fldCharType="separate"/>
            </w:r>
            <w:r>
              <w:rPr>
                <w:noProof/>
              </w:rPr>
              <w:t xml:space="preserve">9</w:t>
            </w:r>
            <w:r>
              <w:rPr>
                <w:noProof/>
              </w:rPr>
              <w:fldChar w:fldCharType="end"/>
            </w:r>
          </w:hyperlink>
        </w:p>
        <w:p>
          <w:pPr>
            <w:pStyle w:val="TableofFigures"/>
            <w:tabs>
              <w:tab w:val="right" w:leader="dot" w:pos="9061"/>
            </w:tabs>
            <w:rPr>
              <w:rFonts w:ascii="Aptos" w:hAnsi="Aptos"/>
              <w:noProof/>
              <w:kern w:val="2"/>
              <w:sz w:val="24"/>
              <w:szCs w:val="24"/>
            </w:rPr>
          </w:pPr>
          <w:hyperlink w:anchor="_Toc243721723" w:history="1">
            <w:r>
              <w:rPr>
                <w:i/>
                <w:iCs/>
                <w:noProof/>
              </w:rPr>
              <w:t xml:space="preserve">Bảng 2.</w:t>
            </w:r>
            <w:r>
              <w:rPr>
                <w:noProof/>
              </w:rPr>
              <w:t xml:space="preserve">4</w:t>
            </w:r>
            <w:r>
              <w:rPr>
                <w:i/>
                <w:iCs/>
                <w:noProof/>
              </w:rPr>
              <w:t xml:space="preserve">. Học chuyển giao và fine-tuning - Cách bắt đầu</w:t>
            </w:r>
            <w:r>
              <w:rPr>
                <w:noProof/>
              </w:rPr>
              <w:tab/>
            </w:r>
            <w:r>
              <w:rPr>
                <w:noProof/>
              </w:rPr>
              <w:fldChar w:fldCharType="begin"/>
            </w:r>
            <w:r>
              <w:rPr>
                <w:noProof/>
              </w:rPr>
              <w:instrText xml:space="preserve"> PAGEREF _Toc243721723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4" w:history="1">
            <w:r>
              <w:rPr>
                <w:i/>
                <w:iCs/>
                <w:noProof/>
              </w:rPr>
              <w:t xml:space="preserve">Bảng 2.</w:t>
            </w:r>
            <w:r>
              <w:rPr>
                <w:noProof/>
              </w:rPr>
              <w:t xml:space="preserve">5</w:t>
            </w:r>
            <w:r>
              <w:rPr>
                <w:i/>
                <w:iCs/>
                <w:noProof/>
              </w:rPr>
              <w:t xml:space="preserve">. Các thông số huấn luyện thường gặp - Thông số</w:t>
            </w:r>
            <w:r>
              <w:rPr>
                <w:noProof/>
              </w:rPr>
              <w:tab/>
            </w:r>
            <w:r>
              <w:rPr>
                <w:noProof/>
              </w:rPr>
              <w:fldChar w:fldCharType="begin"/>
            </w:r>
            <w:r>
              <w:rPr>
                <w:noProof/>
              </w:rPr>
              <w:instrText xml:space="preserve"> PAGEREF _Toc243721724 \h </w:instrText>
            </w:r>
            <w:r>
              <w:rPr>
                <w:noProof/>
              </w:rPr>
              <w:fldChar w:fldCharType="separate"/>
            </w:r>
            <w:r>
              <w:rPr>
                <w:noProof/>
              </w:rPr>
              <w:t xml:space="preserve">11</w:t>
            </w:r>
            <w:r>
              <w:rPr>
                <w:noProof/>
              </w:rPr>
              <w:fldChar w:fldCharType="end"/>
            </w:r>
          </w:hyperlink>
        </w:p>
        <w:p>
          <w:pPr>
            <w:pStyle w:val="TableofFigures"/>
            <w:tabs>
              <w:tab w:val="right" w:leader="dot" w:pos="9061"/>
            </w:tabs>
            <w:rPr>
              <w:rFonts w:ascii="Aptos" w:hAnsi="Aptos"/>
              <w:noProof/>
              <w:kern w:val="2"/>
              <w:sz w:val="24"/>
              <w:szCs w:val="24"/>
            </w:rPr>
          </w:pPr>
          <w:hyperlink w:anchor="_Toc243721725" w:history="1">
            <w:r>
              <w:rPr>
                <w:i/>
                <w:iCs/>
                <w:noProof/>
              </w:rPr>
              <w:t xml:space="preserve">Bảng 2.</w:t>
            </w:r>
            <w:r>
              <w:rPr>
                <w:noProof/>
              </w:rPr>
              <w:t xml:space="preserve">6</w:t>
            </w:r>
            <w:r>
              <w:rPr>
                <w:i/>
                <w:iCs/>
                <w:noProof/>
              </w:rPr>
              <w:t xml:space="preserve">. Đánh giá mô hình ở mức cơ bản - Chỉ số</w:t>
            </w:r>
            <w:r>
              <w:rPr>
                <w:noProof/>
              </w:rPr>
              <w:tab/>
            </w:r>
            <w:r>
              <w:rPr>
                <w:noProof/>
              </w:rPr>
              <w:fldChar w:fldCharType="begin"/>
            </w:r>
            <w:r>
              <w:rPr>
                <w:noProof/>
              </w:rPr>
              <w:instrText xml:space="preserve"> PAGEREF _Toc243721725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rPr>
          </w:pPr>
          <w:hyperlink w:anchor="_Toc243721726" w:history="1">
            <w:r>
              <w:rPr>
                <w:i/>
                <w:iCs/>
                <w:noProof/>
              </w:rPr>
              <w:t xml:space="preserve">Bảng 2.</w:t>
            </w:r>
            <w:r>
              <w:rPr>
                <w:noProof/>
              </w:rPr>
              <w:t xml:space="preserve">7</w:t>
            </w:r>
            <w:r>
              <w:rPr>
                <w:i/>
                <w:iCs/>
                <w:noProof/>
              </w:rPr>
              <w:t xml:space="preserve">. Dữ liệu đầu vào và đầu ra - Thành phần</w:t>
            </w:r>
            <w:r>
              <w:rPr>
                <w:noProof/>
              </w:rPr>
              <w:tab/>
            </w:r>
            <w:r>
              <w:rPr>
                <w:noProof/>
              </w:rPr>
              <w:fldChar w:fldCharType="begin"/>
            </w:r>
            <w:r>
              <w:rPr>
                <w:noProof/>
              </w:rPr>
              <w:instrText xml:space="preserve"> PAGEREF _Toc243721726 \h </w:instrText>
            </w:r>
            <w:r>
              <w:rPr>
                <w:noProof/>
              </w:rPr>
              <w:fldChar w:fldCharType="separate"/>
            </w:r>
            <w:r>
              <w:rPr>
                <w:noProof/>
              </w:rPr>
              <w:t xml:space="preserve">14</w:t>
            </w:r>
            <w:r>
              <w:rPr>
                <w:noProof/>
              </w:rPr>
              <w:fldChar w:fldCharType="end"/>
            </w:r>
          </w:hyperlink>
        </w:p>
        <w:p>
          <w:pPr>
            <w:pStyle w:val="TableofFigures"/>
            <w:tabs>
              <w:tab w:val="right" w:leader="dot" w:pos="9061"/>
            </w:tabs>
            <w:rPr>
              <w:rFonts w:ascii="Aptos" w:hAnsi="Aptos"/>
              <w:noProof/>
              <w:kern w:val="2"/>
              <w:sz w:val="24"/>
              <w:szCs w:val="24"/>
            </w:rPr>
          </w:pPr>
          <w:hyperlink w:anchor="_Toc243721727" w:history="1">
            <w:r>
              <w:rPr>
                <w:i/>
                <w:iCs/>
                <w:noProof/>
              </w:rPr>
              <w:t xml:space="preserve">Bảng 2.</w:t>
            </w:r>
            <w:r>
              <w:rPr>
                <w:noProof/>
              </w:rPr>
              <w:t xml:space="preserve">8</w:t>
            </w:r>
            <w:r>
              <w:rPr>
                <w:i/>
                <w:iCs/>
                <w:noProof/>
              </w:rPr>
              <w:t xml:space="preserve">. Thiết kế quy tắc gán nhãn - Tình huống</w:t>
            </w:r>
            <w:r>
              <w:rPr>
                <w:noProof/>
              </w:rPr>
              <w:tab/>
            </w:r>
            <w:r>
              <w:rPr>
                <w:noProof/>
              </w:rPr>
              <w:fldChar w:fldCharType="begin"/>
            </w:r>
            <w:r>
              <w:rPr>
                <w:noProof/>
              </w:rPr>
              <w:instrText xml:space="preserve"> PAGEREF _Toc243721727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8" w:history="1">
            <w:r>
              <w:rPr>
                <w:i/>
                <w:iCs/>
                <w:noProof/>
              </w:rPr>
              <w:t xml:space="preserve">Bảng 2.</w:t>
            </w:r>
            <w:r>
              <w:rPr>
                <w:noProof/>
              </w:rPr>
              <w:t xml:space="preserve">9</w:t>
            </w:r>
            <w:r>
              <w:rPr>
                <w:i/>
                <w:iCs/>
                <w:noProof/>
              </w:rPr>
              <w:t xml:space="preserve">. Kiểm tra chất lượng nhãn - Bước kiểm tra</w:t>
            </w:r>
            <w:r>
              <w:rPr>
                <w:noProof/>
              </w:rPr>
              <w:tab/>
            </w:r>
            <w:r>
              <w:rPr>
                <w:noProof/>
              </w:rPr>
              <w:fldChar w:fldCharType="begin"/>
            </w:r>
            <w:r>
              <w:rPr>
                <w:noProof/>
              </w:rPr>
              <w:instrText xml:space="preserve"> PAGEREF _Toc243721728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9" w:history="1">
            <w:r>
              <w:rPr>
                <w:i/>
                <w:iCs/>
                <w:noProof/>
              </w:rPr>
              <w:t xml:space="preserve">Bảng 2.</w:t>
            </w:r>
            <w:r>
              <w:rPr>
                <w:noProof/>
              </w:rPr>
              <w:t xml:space="preserve">10</w:t>
            </w:r>
            <w:r>
              <w:rPr>
                <w:i/>
                <w:iCs/>
                <w:noProof/>
              </w:rPr>
              <w:t xml:space="preserve">. Quy trình tinh chỉnh mô hình - Bước</w:t>
            </w:r>
            <w:r>
              <w:rPr>
                <w:noProof/>
              </w:rPr>
              <w:tab/>
            </w:r>
            <w:r>
              <w:rPr>
                <w:noProof/>
              </w:rPr>
              <w:fldChar w:fldCharType="begin"/>
            </w:r>
            <w:r>
              <w:rPr>
                <w:noProof/>
              </w:rPr>
              <w:instrText xml:space="preserve"> PAGEREF _Toc243721729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Pr>
          <w:hyperlink w:anchor="_Toc243721730" w:history="1">
            <w:r>
              <w:rPr>
                <w:i/>
                <w:iCs/>
                <w:noProof/>
              </w:rPr>
              <w:t xml:space="preserve">Bảng 2.</w:t>
            </w:r>
            <w:r>
              <w:rPr>
                <w:noProof/>
              </w:rPr>
              <w:t xml:space="preserve">11</w:t>
            </w:r>
            <w:r>
              <w:rPr>
                <w:i/>
                <w:iCs/>
                <w:noProof/>
              </w:rPr>
              <w:t xml:space="preserve">. Luồng trao đổi giữa dữ liệu và mô hình - Bước</w:t>
            </w:r>
            <w:r>
              <w:rPr>
                <w:noProof/>
              </w:rPr>
              <w:tab/>
            </w:r>
            <w:r>
              <w:rPr>
                <w:noProof/>
              </w:rPr>
              <w:fldChar w:fldCharType="begin"/>
            </w:r>
            <w:r>
              <w:rPr>
                <w:noProof/>
              </w:rPr>
              <w:instrText xml:space="preserve"> PAGEREF _Toc243721730 \h </w:instrText>
            </w:r>
            <w:r>
              <w:rPr>
                <w:noProof/>
              </w:rPr>
              <w:fldChar w:fldCharType="separate"/>
            </w:r>
            <w:r>
              <w:rPr>
                <w:noProof/>
              </w:rPr>
              <w:t xml:space="preserve">17</w:t>
            </w:r>
            <w:r>
              <w:rPr>
                <w:noProof/>
              </w:rPr>
              <w:fldChar w:fldCharType="end"/>
            </w:r>
          </w:hyperlink>
        </w:p>
        <w:p>
          <w:pPr>
            <w:pStyle w:val="TableofFigures"/>
            <w:tabs>
              <w:tab w:val="right" w:leader="dot" w:pos="9061"/>
            </w:tabs>
            <w:rPr>
              <w:rFonts w:ascii="Aptos" w:hAnsi="Aptos"/>
              <w:noProof/>
              <w:kern w:val="2"/>
              <w:sz w:val="24"/>
              <w:szCs w:val="24"/>
            </w:rPr>
          </w:pPr>
          <w:hyperlink w:anchor="_Toc243721731" w:history="1">
            <w:r>
              <w:rPr>
                <w:i/>
                <w:iCs/>
                <w:noProof/>
              </w:rPr>
              <w:t xml:space="preserve">Bảng 2.</w:t>
            </w:r>
            <w:r>
              <w:rPr>
                <w:noProof/>
              </w:rPr>
              <w:t xml:space="preserve">12</w:t>
            </w:r>
            <w:r>
              <w:rPr>
                <w:i/>
                <w:iCs/>
                <w:noProof/>
              </w:rPr>
              <w:t xml:space="preserve">. Yêu cầu chất lượng và rủi ro - Rủi ro</w:t>
            </w:r>
            <w:r>
              <w:rPr>
                <w:noProof/>
              </w:rPr>
              <w:tab/>
            </w:r>
            <w:r>
              <w:rPr>
                <w:noProof/>
              </w:rPr>
              <w:fldChar w:fldCharType="begin"/>
            </w:r>
            <w:r>
              <w:rPr>
                <w:noProof/>
              </w:rPr>
              <w:instrText xml:space="preserve"> PAGEREF _Toc243721731 \h </w:instrText>
            </w:r>
            <w:r>
              <w:rPr>
                <w:noProof/>
              </w:rPr>
              <w:fldChar w:fldCharType="separate"/>
            </w:r>
            <w:r>
              <w:rPr>
                <w:noProof/>
              </w:rPr>
              <w:t xml:space="preserve">18</w:t>
            </w:r>
            <w:r>
              <w:rPr>
                <w:noProof/>
              </w:rPr>
              <w:fldChar w:fldCharType="end"/>
            </w:r>
          </w:hyperlink>
        </w:p>
        <w:p>
          <w:pPr>
            <w:pStyle w:val="TableofFigures"/>
            <w:tabs>
              <w:tab w:val="right" w:leader="dot" w:pos="9061"/>
            </w:tabs>
            <w:rPr>
              <w:rFonts w:ascii="Aptos" w:hAnsi="Aptos"/>
              <w:noProof/>
              <w:kern w:val="2"/>
              <w:sz w:val="24"/>
              <w:szCs w:val="24"/>
            </w:rPr>
          </w:pPr>
          <w:hyperlink w:anchor="_Toc243721732" w:history="1">
            <w:r>
              <w:rPr>
                <w:i/>
                <w:iCs/>
                <w:noProof/>
              </w:rPr>
              <w:t xml:space="preserve">Bảng 2.</w:t>
            </w:r>
            <w:r>
              <w:rPr>
                <w:noProof/>
              </w:rPr>
              <w:t xml:space="preserve">13</w:t>
            </w:r>
            <w:r>
              <w:rPr>
                <w:i/>
                <w:iCs/>
                <w:noProof/>
              </w:rPr>
              <w:t xml:space="preserve">. Công cụ sử dụng - Nhóm công cụ</w:t>
            </w:r>
            <w:r>
              <w:rPr>
                <w:noProof/>
              </w:rPr>
              <w:tab/>
            </w:r>
            <w:r>
              <w:rPr>
                <w:noProof/>
              </w:rPr>
              <w:fldChar w:fldCharType="begin"/>
            </w:r>
            <w:r>
              <w:rPr>
                <w:noProof/>
              </w:rPr>
              <w:instrText xml:space="preserve"> PAGEREF _Toc243721732 \h </w:instrText>
            </w:r>
            <w:r>
              <w:rPr>
                <w:noProof/>
              </w:rPr>
              <w:fldChar w:fldCharType="separate"/>
            </w:r>
            <w:r>
              <w:rPr>
                <w:noProof/>
              </w:rPr>
              <w:t xml:space="preserve">19</w:t>
            </w:r>
            <w:r>
              <w:rPr>
                <w:noProof/>
              </w:rPr>
              <w:fldChar w:fldCharType="end"/>
            </w:r>
          </w:hyperlink>
        </w:p>
        <w:p>
          <w:pPr>
            <w:pStyle w:val="TableofFigures"/>
            <w:tabs>
              <w:tab w:val="right" w:leader="dot" w:pos="9061"/>
            </w:tabs>
            <w:rPr>
              <w:rFonts w:ascii="Aptos" w:hAnsi="Aptos"/>
              <w:noProof/>
              <w:kern w:val="2"/>
              <w:sz w:val="24"/>
              <w:szCs w:val="24"/>
            </w:rPr>
          </w:pPr>
          <w:hyperlink w:anchor="_Toc243721733" w:history="1">
            <w:r>
              <w:rPr>
                <w:i/>
                <w:iCs/>
                <w:noProof/>
              </w:rPr>
              <w:t xml:space="preserve">Bảng 2.</w:t>
            </w:r>
            <w:r>
              <w:rPr>
                <w:noProof/>
              </w:rPr>
              <w:t xml:space="preserve">14</w:t>
            </w:r>
            <w:r>
              <w:rPr>
                <w:i/>
                <w:iCs/>
                <w:noProof/>
              </w:rPr>
              <w:t xml:space="preserve">. Nhiệm vụ được tham gia - Nhóm công việc</w:t>
            </w:r>
            <w:r>
              <w:rPr>
                <w:noProof/>
              </w:rPr>
              <w:tab/>
            </w:r>
            <w:r>
              <w:rPr>
                <w:noProof/>
              </w:rPr>
              <w:fldChar w:fldCharType="begin"/>
            </w:r>
            <w:r>
              <w:rPr>
                <w:noProof/>
              </w:rPr>
              <w:instrText xml:space="preserve"> PAGEREF _Toc243721733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4" w:history="1">
            <w:r>
              <w:rPr>
                <w:i/>
                <w:iCs/>
                <w:noProof/>
              </w:rPr>
              <w:t xml:space="preserve">Bảng 2.</w:t>
            </w:r>
            <w:r>
              <w:rPr>
                <w:noProof/>
              </w:rPr>
              <w:t xml:space="preserve">15</w:t>
            </w:r>
            <w:r>
              <w:rPr>
                <w:i/>
                <w:iCs/>
                <w:noProof/>
              </w:rPr>
              <w:t xml:space="preserve">. Cách thực hiện gán nhãn - Bước</w:t>
            </w:r>
            <w:r>
              <w:rPr>
                <w:noProof/>
              </w:rPr>
              <w:tab/>
            </w:r>
            <w:r>
              <w:rPr>
                <w:noProof/>
              </w:rPr>
              <w:fldChar w:fldCharType="begin"/>
            </w:r>
            <w:r>
              <w:rPr>
                <w:noProof/>
              </w:rPr>
              <w:instrText xml:space="preserve"> PAGEREF _Toc243721734 \h </w:instrText>
            </w:r>
            <w:r>
              <w:rPr>
                <w:noProof/>
              </w:rPr>
              <w:fldChar w:fldCharType="separate"/>
            </w:r>
            <w:r>
              <w:rPr>
                <w:noProof/>
              </w:rPr>
              <w:t xml:space="preserve">21</w:t>
            </w:r>
            <w:r>
              <w:rPr>
                <w:noProof/>
              </w:rPr>
              <w:fldChar w:fldCharType="end"/>
            </w:r>
          </w:hyperlink>
        </w:p>
        <w:p>
          <w:pPr>
            <w:pStyle w:val="TableofFigures"/>
            <w:tabs>
              <w:tab w:val="right" w:leader="dot" w:pos="9061"/>
            </w:tabs>
            <w:rPr>
              <w:rFonts w:ascii="Aptos" w:hAnsi="Aptos"/>
              <w:noProof/>
              <w:kern w:val="2"/>
              <w:sz w:val="24"/>
              <w:szCs w:val="24"/>
            </w:rPr>
          </w:pPr>
          <w:hyperlink w:anchor="_Toc243721735" w:history="1">
            <w:r>
              <w:rPr>
                <w:i/>
                <w:iCs/>
                <w:noProof/>
              </w:rPr>
              <w:t xml:space="preserve">Bảng 2.</w:t>
            </w:r>
            <w:r>
              <w:rPr>
                <w:noProof/>
              </w:rPr>
              <w:t xml:space="preserve">16</w:t>
            </w:r>
            <w:r>
              <w:rPr>
                <w:i/>
                <w:iCs/>
                <w:noProof/>
              </w:rPr>
              <w:t xml:space="preserve">. Cách tinh chỉnh YOLO - Giai đoạn</w:t>
            </w:r>
            <w:r>
              <w:rPr>
                <w:noProof/>
              </w:rPr>
              <w:tab/>
            </w:r>
            <w:r>
              <w:rPr>
                <w:noProof/>
              </w:rPr>
              <w:fldChar w:fldCharType="begin"/>
            </w:r>
            <w:r>
              <w:rPr>
                <w:noProof/>
              </w:rPr>
              <w:instrText xml:space="preserve"> PAGEREF _Toc243721735 \h </w:instrText>
            </w:r>
            <w:r>
              <w:rPr>
                <w:noProof/>
              </w:rPr>
              <w:fldChar w:fldCharType="separate"/>
            </w:r>
            <w:r>
              <w:rPr>
                <w:noProof/>
              </w:rPr>
              <w:t xml:space="preserve">22</w:t>
            </w:r>
            <w:r>
              <w:rPr>
                <w:noProof/>
              </w:rPr>
              <w:fldChar w:fldCharType="end"/>
            </w:r>
          </w:hyperlink>
        </w:p>
        <w:p>
          <w:pPr>
            <w:pStyle w:val="TableofFigures"/>
            <w:tabs>
              <w:tab w:val="right" w:leader="dot" w:pos="9061"/>
            </w:tabs>
            <w:rPr>
              <w:rFonts w:ascii="Aptos" w:hAnsi="Aptos"/>
              <w:noProof/>
              <w:kern w:val="2"/>
              <w:sz w:val="24"/>
              <w:szCs w:val="24"/>
            </w:rPr>
          </w:pPr>
          <w:hyperlink w:anchor="_Toc243721736" w:history="1">
            <w:r>
              <w:rPr>
                <w:i/>
                <w:iCs/>
                <w:noProof/>
              </w:rPr>
              <w:t xml:space="preserve">Bảng 2.</w:t>
            </w:r>
            <w:r>
              <w:rPr>
                <w:noProof/>
              </w:rPr>
              <w:t xml:space="preserve">17</w:t>
            </w:r>
            <w:r>
              <w:rPr>
                <w:i/>
                <w:iCs/>
                <w:noProof/>
              </w:rPr>
              <w:t xml:space="preserve">. Xem lỗi và cải thiện dữ liệu - Dấu hiệu</w:t>
            </w:r>
            <w:r>
              <w:rPr>
                <w:noProof/>
              </w:rPr>
              <w:tab/>
            </w:r>
            <w:r>
              <w:rPr>
                <w:noProof/>
              </w:rPr>
              <w:fldChar w:fldCharType="begin"/>
            </w:r>
            <w:r>
              <w:rPr>
                <w:noProof/>
              </w:rPr>
              <w:instrText xml:space="preserve"> PAGEREF _Toc243721736 \h </w:instrText>
            </w:r>
            <w:r>
              <w:rPr>
                <w:noProof/>
              </w:rPr>
              <w:fldChar w:fldCharType="separate"/>
            </w:r>
            <w:r>
              <w:rPr>
                <w:noProof/>
              </w:rPr>
              <w:t xml:space="preserve">23</w:t>
            </w:r>
            <w:r>
              <w:rPr>
                <w:noProof/>
              </w:rPr>
              <w:fldChar w:fldCharType="end"/>
            </w:r>
          </w:hyperlink>
        </w:p>
        <w:p>
          <w:pPr>
            <w:pStyle w:val="TableofFigures"/>
            <w:tabs>
              <w:tab w:val="right" w:leader="dot" w:pos="9061"/>
            </w:tabs>
            <w:rPr>
              <w:rFonts w:ascii="Aptos" w:hAnsi="Aptos"/>
              <w:noProof/>
              <w:kern w:val="2"/>
              <w:sz w:val="24"/>
              <w:szCs w:val="24"/>
            </w:rPr>
          </w:pPr>
          <w:hyperlink w:anchor="_Toc243721737" w:history="1">
            <w:r>
              <w:rPr>
                <w:i/>
                <w:iCs/>
                <w:noProof/>
              </w:rPr>
              <w:t xml:space="preserve">Bảng 2.</w:t>
            </w:r>
            <w:r>
              <w:rPr>
                <w:noProof/>
              </w:rPr>
              <w:t xml:space="preserve">18</w:t>
            </w:r>
            <w:r>
              <w:rPr>
                <w:i/>
                <w:iCs/>
                <w:noProof/>
              </w:rPr>
              <w:t xml:space="preserve">. Ghi nhận và so sánh các lần fine-tuning - Thông tin cần ghi</w:t>
            </w:r>
            <w:r>
              <w:rPr>
                <w:noProof/>
              </w:rPr>
              <w:tab/>
            </w:r>
            <w:r>
              <w:rPr>
                <w:noProof/>
              </w:rPr>
              <w:fldChar w:fldCharType="begin"/>
            </w:r>
            <w:r>
              <w:rPr>
                <w:noProof/>
              </w:rPr>
              <w:instrText xml:space="preserve"> PAGEREF _Toc243721737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8" w:history="1">
            <w:r>
              <w:rPr>
                <w:i/>
                <w:iCs/>
                <w:noProof/>
              </w:rPr>
              <w:t xml:space="preserve">Bảng 2.</w:t>
            </w:r>
            <w:r>
              <w:rPr>
                <w:noProof/>
              </w:rPr>
              <w:t xml:space="preserve">19</w:t>
            </w:r>
            <w:r>
              <w:rPr>
                <w:i/>
                <w:iCs/>
                <w:noProof/>
              </w:rPr>
              <w:t xml:space="preserve">. Kết quả công việc - Nhóm việc</w:t>
            </w:r>
            <w:r>
              <w:rPr>
                <w:noProof/>
              </w:rPr>
              <w:tab/>
            </w:r>
            <w:r>
              <w:rPr>
                <w:noProof/>
              </w:rPr>
              <w:fldChar w:fldCharType="begin"/>
            </w:r>
            <w:r>
              <w:rPr>
                <w:noProof/>
              </w:rPr>
              <w:instrText xml:space="preserve"> PAGEREF _Toc243721738 \h </w:instrText>
            </w:r>
            <w:r>
              <w:rPr>
                <w:noProof/>
              </w:rPr>
              <w:fldChar w:fldCharType="separate"/>
            </w:r>
            <w:r>
              <w:rPr>
                <w:noProof/>
              </w:rPr>
              <w:t xml:space="preserve">25</w:t>
            </w:r>
            <w:r>
              <w:rPr>
                <w:noProof/>
              </w:rPr>
              <w:fldChar w:fldCharType="end"/>
            </w:r>
          </w:hyperlink>
        </w:p>
        <w:p>
          <w:pPr>
            <w:pStyle w:val="TableofFigures"/>
            <w:tabs>
              <w:tab w:val="right" w:leader="dot" w:pos="9061"/>
            </w:tabs>
            <w:rPr>
              <w:rFonts w:ascii="Aptos" w:hAnsi="Aptos"/>
              <w:noProof/>
              <w:kern w:val="2"/>
              <w:sz w:val="24"/>
              <w:szCs w:val="24"/>
            </w:rPr>
          </w:pPr>
          <w:hyperlink w:anchor="_Toc243721739" w:history="1">
            <w:r>
              <w:rPr>
                <w:i/>
                <w:iCs/>
                <w:noProof/>
              </w:rPr>
              <w:t xml:space="preserve">Bảng 2.</w:t>
            </w:r>
            <w:r>
              <w:rPr>
                <w:noProof/>
              </w:rPr>
              <w:t xml:space="preserve">20</w:t>
            </w:r>
            <w:r>
              <w:rPr>
                <w:i/>
                <w:iCs/>
                <w:noProof/>
              </w:rPr>
              <w:t xml:space="preserve">. Các trường hợp cần kiểm tra mô hình - Kịch bản</w:t>
            </w:r>
            <w:r>
              <w:rPr>
                <w:noProof/>
              </w:rPr>
              <w:tab/>
            </w:r>
            <w:r>
              <w:rPr>
                <w:noProof/>
              </w:rPr>
              <w:fldChar w:fldCharType="begin"/>
            </w:r>
            <w:r>
              <w:rPr>
                <w:noProof/>
              </w:rPr>
              <w:instrText xml:space="preserve"> PAGEREF _Toc243721739 \h </w:instrText>
            </w:r>
            <w:r>
              <w:rPr>
                <w:noProof/>
              </w:rPr>
              <w:fldChar w:fldCharType="separate"/>
            </w:r>
            <w:r>
              <w:rPr>
                <w:noProof/>
              </w:rPr>
              <w:t xml:space="preserve">25</w:t>
            </w:r>
            <w:r>
              <w:rPr>
                <w:noProof/>
              </w:rPr>
              <w:fldChar w:fldCharType="end"/>
            </w:r>
          </w:hyperlink>
        </w:p>
        <w:p>
          <w:r>
            <w:fldChar w:fldCharType="end"/>
          </w:r>
        </w:p>
      </w:sdtContent>
    </w:sdt>
    <w:p>
      <w:r>
        <w:br w:type="page"/>
      </w:r>
    </w:p>
    <w:p>
      <w:pPr>
        <w:pStyle w:val="ReportIntroTitle"/>
      </w:pPr>
      <w:r>
        <w:t xml:space="preserve">LỜI MỞ ĐẦU</w:t>
      </w:r>
    </w:p>
    <w:p>
      <w:pPr>
        <w:pStyle w:val="DoanVB"/>
        <w:spacing w:before="0"/>
      </w:pPr>
      <w:r>
        <w:t xml:space="preserve">Thị giác máy tính (Computer Vision, CV) giúp máy tính phân tích nội dung trong ảnh hoặc video. Một nhiệm vụ phổ biến là phát hiện đối tượng (object detection), chẳng hạn xác định vật thể xuất hiện ở đâu trong ảnh. Để mô hình dự đoán đúng, người làm AI cần chuẩn bị ảnh phù hợp và tạo nhãn (label) chính xác.</w:t>
      </w:r>
    </w:p>
    <w:p>
      <w:pPr>
        <w:pStyle w:val="DoanVB"/>
        <w:spacing w:before="0"/>
      </w:pPr>
      <w:r>
        <w:t xml:space="preserve">Trong thời gian làm việc tại FPT Smart Cloud, em tham gia gán nhãn dữ liệu và tinh chỉnh các mô hình YOLO cho bài toán thị giác máy tính. Qua công việc này, em nhận thấy việc huấn luyện không chỉ là chạy một lệnh. Người thực hiện cần hiểu yêu cầu của bài toán, kiểm tra nhãn, chọn dữ liệu phù hợp, theo dõi quá trình học và xem các trường hợp mô hình dự đoán sai.</w:t>
      </w:r>
    </w:p>
    <w:p>
      <w:pPr>
        <w:pStyle w:val="DoanVB"/>
        <w:spacing w:before="0"/>
      </w:pPr>
      <w:r>
        <w:t xml:space="preserve">Mục tiêu của báo cáo là trình bày kiến thức cơ bản về dữ liệu ảnh, gán nhãn dữ liệu và fine-tuning YOLO; mô tả cách các công việc này hỗ trợ quá trình huấn luyện; đồng thời nêu những kỹ năng em học được. Để bảo vệ thông tin của đơn vị, báo cáo không nêu tên khách hàng, số lượng ảnh, tên lớp đối tượng hoặc cấu hình huấn luyện nội bộ khi chưa có xác nhận công bố.</w:t>
      </w:r>
    </w:p>
    <w:p>
      <w:pPr>
        <w:pStyle w:val="DoanVB"/>
        <w:spacing w:before="0"/>
      </w:pPr>
      <w:r>
        <w:t xml:space="preserve">Báo cáo gồm ba phần. Phần I giới thiệu khái quát về FPT Smart Cloud dựa trên tài liệu hội nhập nhân viên được cung cấp. Phần II trình bày lý thuyết và công việc gán nhãn, tinh chỉnh mô hình YOLO. Phần III tự đánh giá quá trình thực tập và đưa ra một số đề xuất. Các chỉ số chỉ được nêu khi có nguồn rõ ràng và được phép sử dụng.</w:t>
      </w:r>
    </w:p>
    <w:p>
      <w:pPr>
        <w:sectPr>
          <w:type w:val="nextPage"/>
          <w:pgSz w:w="11906" w:h="16838"/>
          <w:pgMar w:top="1134" w:right="1134" w:bottom="1134" w:left="1701" w:header="567" w:footer="567" w:gutter="0"/>
          <w:cols w:space="720" w:num="1"/>
          <w:docGrid w:linePitch="360"/>
        </w:sectPr>
      </w:pPr>
    </w:p>
    <w:p>
      <w:pPr>
        <w:pStyle w:val="Heading1"/>
      </w:pPr>
      <w:bookmarkStart w:id="1" w:name="_Toc243721668"/>
      <w:r>
        <w:t xml:space="preserve">PHẦN I. KHÁI QUÁT VỀ ĐƠN VỊ THỰC TẬP</w:t>
      </w:r>
      <w:bookmarkEnd w:id="1"/>
    </w:p>
    <w:p>
      <w:pPr>
        <w:pStyle w:val="Heading2"/>
      </w:pPr>
      <w:bookmarkStart w:id="2" w:name="_Toc243721669"/>
      <w:r>
        <w:t xml:space="preserve">1.1. Giới thiệu chung về FPT Smart Cloud</w:t>
      </w:r>
      <w:bookmarkEnd w:id="2"/>
    </w:p>
    <w:p>
      <w:pPr>
        <w:pStyle w:val="DoanVB"/>
        <w:spacing w:before="0"/>
      </w:pPr>
      <w:r>
        <w:t xml:space="preserve">FPT Smart Cloud hoạt động trong các lĩnh vực điện toán đám mây, trí tuệ nhân tạo và dữ liệu thuộc hệ sinh thái FPT. Theo tài liệu hội nhập nhân viên tháng 10 năm 2026, đơn vị phát triển nền tảng và dịch vụ công nghệ phục vụ khách hàng doanh nghiệp, đồng thời chú trọng nghiên cứu, phát triển và vận hành sản phẩm [1].</w:t>
      </w:r>
    </w:p>
    <w:p>
      <w:pPr>
        <w:pStyle w:val="DoanVB"/>
        <w:spacing w:before="0"/>
      </w:pPr>
      <w:r>
        <w:t xml:space="preserve">Tài liệu hội nhập ghi FPT Smart Cloud ra mắt ngày 13/08/2020 [1]. Báo cáo sử dụng tên đơn vị theo hồ sơ thực tập là Công ty TNHH FPT Smart Cloud; cách ghi cuối cùng cần được đối chiếu với hướng dẫn của nhà trường và người phụ trách tại đơn vị.</w:t>
      </w:r>
    </w:p>
    <w:p>
      <w:pPr>
        <w:pStyle w:val="DoanVB"/>
        <w:spacing w:before="0"/>
      </w:pPr>
      <w:r>
        <w:t xml:space="preserve">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pPr>
        <w:pStyle w:val="Heading2"/>
      </w:pPr>
      <w:bookmarkStart w:id="3" w:name="_Toc243721670"/>
      <w:r>
        <w:t xml:space="preserve">1.2. Lĩnh vực hoạt động và sản phẩm, dịch vụ</w:t>
      </w:r>
      <w:bookmarkEnd w:id="3"/>
    </w:p>
    <w:p>
      <w:pPr>
        <w:pStyle w:val="DoanVB"/>
        <w:spacing w:before="0"/>
      </w:pPr>
      <w:r>
        <w:t xml:space="preserve">Tài liệu hội nhập giới thiệu các nhóm dịch vụ điện toán đám mây, nền tảng AI, nền tảng dữ liệu và AI Factory. Có thể hiểu đơn giản như sau: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hoạt động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đơn giản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Điện toán đám mây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tài nguyên máy tính và lưu trữ qua mạng.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Trí tuệ nhân tạo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công cụ giúp phần mềm phân tích, nhận dạng hoặc tạo 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Nền tảng dữ liệu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thu thập, lưu trữ và khai thác dữ liệu.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Factory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và dịch vụ hỗ trợ phát triển, thử nghiệm và vận hành ứng dụng AI.</w:t>
            </w:r>
          </w:p>
        </w:tc>
      </w:tr>
    </w:tbl>
    <w:p>
      <w:pPr>
        <w:pStyle w:val="DoanVB"/>
        <w:keepNext/>
        <w:jc w:val="center"/>
      </w:pPr>
      <w:bookmarkStart w:id="4" w:name="_Toc243721716"/>
      <w:r>
        <w:rPr>
          <w:i/>
          <w:iCs/>
        </w:rPr>
        <w:t xml:space="preserve">Bảng 1.</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Lĩnh vực hoạt động và sản phẩm, dịch vụ - Nhóm hoạt động</w:t>
      </w:r>
      <w:bookmarkEnd w:id="4"/>
    </w:p>
    <w:p/>
    <w:p>
      <w:pPr>
        <w:pStyle w:val="DoanVB"/>
        <w:spacing w:before="0"/>
      </w:pPr>
      <w:r>
        <w:t xml:space="preserve">Trong nhóm AI, tài liệu giới thiệu nền tảng AI, công cụ tạo ứng dụng và sản phẩm phục vụ giao tiếp, xử lý tài liệu, nhận diện và vận hành. Báo cáo chỉ trình bày theo nhóm để tránh dùng sai tên sản phẩm hoặc thông tin chưa được phép công bố [1].</w:t>
      </w:r>
    </w:p>
    <w:p>
      <w:pPr>
        <w:pStyle w:val="Heading2"/>
      </w:pPr>
      <w:bookmarkStart w:id="5" w:name="_Toc243721671"/>
      <w:r>
        <w:t xml:space="preserve">1.3. Cơ cấu tổ chức và chức năng các đơn vị</w:t>
      </w:r>
      <w:bookmarkEnd w:id="5"/>
    </w:p>
    <w:p>
      <w:pPr>
        <w:pStyle w:val="DoanVB"/>
        <w:spacing w:before="0"/>
      </w:pPr>
      <w:r>
        <w:t xml:space="preserve">Tài liệu hội nhập đề cập đến ban điều hành, các mảng Cloud Technology, AI Product, sản phẩm/dịch vụ, chất lượng và an toàn thông tin. Báo cáo mô tả ở mức khái quát, không nêu tên cá nhân hoặc chi tiết cơ cấu chưa được cho phép.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chức năng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khái quát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Phát triển sản phẩm và kỹ thuật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Xây dựng, kiểm thử và duy trì sản phẩm, nền tảng hoặc dịch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Kinh doanh và tư vấn giải pháp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hiểu nhu cầu khách hàng và phối hợp đề xuất giải pháp.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Vận hành và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hoạt động dịch vụ, tiếp nhận và xử lý vấn đề theo quy trình.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bộ phận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nhân sự, tài chính, chất lượng, an toàn thông tin và hoạt động chung.</w:t>
            </w:r>
          </w:p>
        </w:tc>
      </w:tr>
    </w:tbl>
    <w:p>
      <w:pPr>
        <w:pStyle w:val="DoanVB"/>
        <w:keepNext/>
        <w:jc w:val="center"/>
      </w:pPr>
      <w:bookmarkStart w:id="6" w:name="_Toc243721717"/>
      <w:r>
        <w:rPr>
          <w:i/>
          <w:iCs/>
        </w:rPr>
        <w:t xml:space="preserve">Bảng 1.</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Cơ cấu tổ chức và chức năng các đơn vị - Nhóm chức năng</w:t>
      </w:r>
      <w:bookmarkEnd w:id="6"/>
    </w:p>
    <w:p/>
    <w:p>
      <w:pPr>
        <w:pStyle w:val="DoanVB"/>
        <w:spacing w:before="0"/>
      </w:pPr>
      <w:r>
        <w:t xml:space="preserve">Tài liệu hội nhập nhấn mạnh văn hóa đổi mới, học hỏi và phối hợp. Tài liệu cũng giới thiệu nguyên tắc “Quality from me” và “Security from Code”. Đây là nội dung được trích từ tài liệu hội nhập, không phải kết quả đánh giá độc lập [1].</w:t>
      </w:r>
    </w:p>
    <w:p>
      <w:pPr>
        <w:pStyle w:val="Heading2"/>
      </w:pPr>
      <w:bookmarkStart w:id="7" w:name="_Toc243721672"/>
      <w:r>
        <w:t xml:space="preserve">1.4. Bộ phận và nội dung thực tập của sinh viên</w:t>
      </w:r>
      <w:bookmarkEnd w:id="7"/>
    </w:p>
    <w:p>
      <w:pPr>
        <w:pStyle w:val="DoanVB"/>
        <w:spacing w:before="0"/>
      </w:pPr>
      <w:r>
        <w:t xml:space="preserve">Trong thời gian thực tập tại Trung tâm Sản phẩm Vision thuộc Khối Sản phẩm AI, em tham gia gán nhãn dữ liệu và tinh chỉnh các mô hình YOLO cho bài toán thị giác máy tính. Công việc yêu cầu hiểu nhãn cần gán, tuân theo quy tắc dữ liệu và trao đổi với nhóm khi gặp trường hợp chưa rõ.</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phận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Trung tâm Sản phẩm Vision, Khối Sản phẩm AI.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hoặc vai trò</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Engineer Intern (Computer Vision), theo hồ sơ thực tập đã cung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việc chính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 và tham gia tinh chỉnh mô hình YOLO cho bài toán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và quy trình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Làm theo công cụ, hướng dẫn và quy trình được bộ phận giao; tên cụ thể chỉ nêu khi được phép công bố.</w:t>
            </w:r>
          </w:p>
        </w:tc>
      </w:tr>
    </w:tbl>
    <w:p>
      <w:pPr>
        <w:pStyle w:val="DoanVB"/>
        <w:keepNext/>
        <w:jc w:val="center"/>
      </w:pPr>
      <w:bookmarkStart w:id="8" w:name="_Toc243721718"/>
      <w:r>
        <w:rPr>
          <w:i/>
          <w:iCs/>
        </w:rPr>
        <w:t xml:space="preserve">Bảng 1.</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Bộ phận và nội dung thực tập của sinh viên - Thông tin</w:t>
      </w:r>
      <w:bookmarkEnd w:id="8"/>
    </w:p>
    <w:p/>
    <w:p>
      <w:pPr>
        <w:pStyle w:val="DoanVB"/>
        <w:spacing w:before="0"/>
      </w:pPr>
      <w:r>
        <w:t xml:space="preserve">Phần II trình bày kiến thức và quy trình liên quan đến hai nhóm nhiệm vụ này. Các ví dụ được viết ở mức khái quát để không làm lộ dữ liệu, tên dự án hoặc thông tin khách hàng của công ty.</w:t>
      </w:r>
    </w:p>
    <w:p>
      <w:pPr>
        <w:pStyle w:val="Heading2"/>
      </w:pPr>
      <w:bookmarkStart w:id="9" w:name="_Toc243721673"/>
      <w:r>
        <w:t xml:space="preserve">1.5. Tình hình hoạt động trong hai năm gần nhất</w:t>
      </w:r>
      <w:bookmarkEnd w:id="9"/>
    </w:p>
    <w:p>
      <w:pPr>
        <w:pStyle w:val="DoanVB"/>
        <w:spacing w:before="0"/>
      </w:pPr>
      <w:r>
        <w:t xml:space="preserve">Mẫu báo cáo yêu cầu giới thiệu hoạt động của đơn vị trong hai năm gần nhất. Tài liệu hội nhập hiện có giới thiệu các nhóm sản phẩm và dịch vụ nhưng không phải báo cáo tài chính và không cung cấp số liệu kinh doanh theo từng năm. Vì vậy, báo cáo ghi rõ giới hạn của nguồn thay vì tự suy đoán hoặc dùng số liệu tổng quát thay cho kết quả từng năm.</w:t>
      </w:r>
    </w:p>
    <w:p>
      <w:pPr>
        <w:pStyle w:val="DoanVB"/>
        <w:spacing w:before="0"/>
      </w:pPr>
      <w:r>
        <w:t xml:space="preserve">Thông tin công khai giúp xác nhận đơn vị hoạt động dưới tên pháp lý rõ ràng. Website của FPT Smart Cloud ghi tên Công ty TNHH FPT Smart Cloud, mã số đăng ký kinh doanh 0109307938, cấp ngày 13/08/2020 [7]. Apps Run The World ước tính doanh thu công ty năm 2024 khoảng 20 triệu USD [8]. FPT cho biết doanh thu lũy kế của FPT Smart Cloud đến hết tháng 7/2026 đã vượt doanh thu cả năm 2025, nhưng thông báo không nêu số tiền cụ thể [9]. Báo cáo thường niên FPT năm 2025 công bố doanh thu thực nhận từ các giải pháp AI và Cloud của toàn Tập đoàn đạt 913 tỷ đồng, tăng 48,4% so với năm 2024 [10]. Đây là số liệu của nhóm giải pháp AI và Cloud trong phạm vi FPT, không phải doanh thu riêng của FPT Smart Cloud.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Kỳ báo cáo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được cung cấp</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Nhận xét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Năm 2024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Apps Run The World ước tính doanh thu FPT Smart Cloud khoảng 20 triệu USD [8].</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Ước tính từ cơ sở dữ liệu doanh nghiệp; không phải số liệu tài chính kiểm toán do công ty công bố.</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Năm 2025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FPT cho biết doanh thu lũy kế đến hết tháng 7/2026 đã vượt doanh thu cả năm 2025 [9].</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Nguồn chính thức không nêu số tiền cụ thể nên báo cáo không tự suy ra giá trị.</w:t>
            </w:r>
          </w:p>
        </w:tc>
      </w:tr>
    </w:tbl>
    <w:p>
      <w:pPr>
        <w:pStyle w:val="DoanVB"/>
        <w:keepNext/>
        <w:jc w:val="center"/>
      </w:pPr>
      <w:bookmarkStart w:id="10" w:name="_Toc243721719"/>
      <w:r>
        <w:rPr>
          <w:i/>
          <w:iCs/>
        </w:rPr>
        <w:t xml:space="preserve">Bảng 1.</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Tình hình hoạt động trong hai năm gần nhất - Kỳ báo cáo</w:t>
      </w:r>
      <w:bookmarkEnd w:id="10"/>
    </w:p>
    <w:p/>
    <w:p>
      <w:pPr>
        <w:pStyle w:val="DoanVB"/>
        <w:spacing w:before="0"/>
      </w:pPr>
      <w:r>
        <w:t xml:space="preserve">Phần này có thể được cập nhật khi đơn vị cung cấp số liệu đã xác nhận hoặc nguồn công khai được phép sử dụng.</w:t>
      </w:r>
    </w:p>
    <w:p>
      <w:r>
        <w:br w:type="page"/>
      </w:r>
    </w:p>
    <w:p>
      <w:pPr>
        <w:pStyle w:val="Heading1"/>
      </w:pPr>
      <w:bookmarkStart w:id="11" w:name="_Toc243721674"/>
      <w:r>
        <w:t xml:space="preserve">PHẦN II. GÁN NHÃN DỮ LIỆU VÀ TINH CHỈNH MÔ HÌNH YOLO</w:t>
      </w:r>
      <w:bookmarkEnd w:id="11"/>
    </w:p>
    <w:p>
      <w:pPr>
        <w:pStyle w:val="Heading2"/>
      </w:pPr>
      <w:bookmarkStart w:id="12" w:name="_Toc243721675"/>
      <w:r>
        <w:t xml:space="preserve">Bối cảnh và phạm vi chuyên đề</w:t>
      </w:r>
      <w:bookmarkEnd w:id="12"/>
    </w:p>
    <w:p>
      <w:pPr>
        <w:pStyle w:val="DoanVB"/>
        <w:spacing w:before="0"/>
      </w:pPr>
      <w:r>
        <w:t xml:space="preserve">Chuyên đề tập trung vào hai công việc em tham gia tại FPT: gán nhãn dữ liệu và tinh chỉnh mô hình YOLO cho bài toán thị giác máy tính. Nội dung đi theo quá trình từ xác định quy tắc nhãn, kiểm tra dữ liệu, fine-tune mô hình đến xem lại dự đoán. Báo cáo không đưa cấu hình nội bộ hoặc dữ liệu công ty chưa được xác nhận để công bố.</w:t>
      </w:r>
    </w:p>
    <w:p>
      <w:r>
        <w:br w:type="page"/>
      </w:r>
    </w:p>
    <w:p>
      <w:pPr>
        <w:pStyle w:val="Heading2"/>
      </w:pPr>
      <w:bookmarkStart w:id="13" w:name="_Toc243721676"/>
      <w:r>
        <w:t xml:space="preserve">CHƯƠNG 1. CƠ SỞ LÝ THUYẾT</w:t>
      </w:r>
      <w:bookmarkEnd w:id="13"/>
    </w:p>
    <w:p>
      <w:pPr>
        <w:pStyle w:val="Heading3"/>
      </w:pPr>
      <w:bookmarkStart w:id="14" w:name="_Toc243721677"/>
      <w:r>
        <w:t xml:space="preserve">1.1. Thị giác máy tính và dữ liệu ảnh</w:t>
      </w:r>
      <w:bookmarkEnd w:id="14"/>
    </w:p>
    <w:p>
      <w:pPr>
        <w:pStyle w:val="DoanVB"/>
        <w:spacing w:before="0"/>
      </w:pPr>
      <w:r>
        <w:t xml:space="preserve">Thị giác máy tính là lĩnh vực giúp máy tính xử lý ảnh hoặc video để tìm thông tin cần thiết. Con người nhìn ảnh và nhận ra vật thể nhờ kinh nghiệm; máy tính nhận ảnh dưới dạng các ma trận số. Mỗi điểm ảnh có giá trị màu hoặc độ sáng. Mô hình dùng các giá trị này để học đặc điểm có ích cho nhiệm vụ.</w:t>
      </w:r>
    </w:p>
    <w:p>
      <w:pPr>
        <w:pStyle w:val="DoanVB"/>
        <w:spacing w:before="0"/>
      </w:pPr>
      <w:r>
        <w:t xml:space="preserve">Chất lượng đầu vào ảnh ảnh hưởng trực tiếp đến việc học. Ảnh quá mờ, thiếu sáng, bị che hoặc có độ phân giải thấp có thể khiến đối tượng khó nhận ra. Vì vậy, khi chuẩn bị dữ liệu, người thực hiện cần kiểm tra không chỉ nhãn mà cả ảnh gốc và điều kiện chụp.</w:t>
      </w:r>
    </w:p>
    <w:p>
      <w:pPr>
        <w:pStyle w:val="Heading3"/>
      </w:pPr>
      <w:bookmarkStart w:id="15" w:name="_Toc243721678"/>
      <w:r>
        <w:t xml:space="preserve">1.2. Học có giám sát</w:t>
      </w:r>
      <w:bookmarkEnd w:id="15"/>
    </w:p>
    <w:p>
      <w:pPr>
        <w:pStyle w:val="DoanVB"/>
        <w:spacing w:before="0"/>
      </w:pPr>
      <w:r>
        <w:t xml:space="preserve">Học có giám sát là cách huấn luyện trong đó mỗi dữ liệu đầu vào đi cùng một nhãn đúng. Với bài toán phát hiện đối tượng, nhãn thường gồm tên lớp và vị trí đối tượng trong ảnh. Mô hình dự đoán từ ảnh, sau đó so sánh dự đoán với nhãn đúng để tính sai số. Quá trình học điều chỉnh trọng số để giảm sai số đó.</w:t>
      </w:r>
    </w:p>
    <w:p>
      <w:pPr>
        <w:pStyle w:val="DoanVB"/>
        <w:spacing w:before="0"/>
      </w:pPr>
      <w:r>
        <w:t xml:space="preserve">Nếu nhãn sai hoặc không nhất quán, mô hình sẽ nhận tín hiệu học không chính xác. Ví dụ, cùng một loại vật thể nhưng ảnh này được gán nhãn còn ảnh khác bị bỏ sót sẽ làm mô hình khó học quy tắc ổn định. Đây là lý do việc gán nhãn cần được xem là một phần của quá trình xây dựng AI, không chỉ là công việc chuẩn bị dữ liệu.</w:t>
      </w:r>
    </w:p>
    <w:p>
      <w:pPr>
        <w:pStyle w:val="Heading3"/>
      </w:pPr>
      <w:bookmarkStart w:id="16" w:name="_Toc243721679"/>
      <w:r>
        <w:t xml:space="preserve">1.3. Phát hiện đối tượng</w:t>
      </w:r>
      <w:bookmarkEnd w:id="16"/>
    </w:p>
    <w:p>
      <w:pPr>
        <w:pStyle w:val="DoanVB"/>
        <w:spacing w:before="0"/>
      </w:pPr>
      <w:r>
        <w:t xml:space="preserve">Phát hiện đối tượng (object detection) trả lời ba câu hỏi: trong ảnh có đối tượng nào, đối tượng nằm ở đâu và mô hình tin vào dự đoán đó ở mức nào. Kết quả thường gồm hộp giới hạn (bounding box), tên lớp (class) và độ tin cậy (confidence).</w:t>
      </w:r>
    </w:p>
    <w:p>
      <w:pPr>
        <w:pStyle w:val="DoanVB"/>
        <w:spacing w:before="0"/>
      </w:pPr>
      <w:r>
        <w:t xml:space="preserve">Phát hiện khác với phân loại ảnh. Phân loại thường gán một hoặc một vài nhãn cho toàn bộ ảnh. Phát hiện có thể tìm nhiều đối tượng và vị trí riêng của từng đối tượng trong cùng ảnh. Vì vậy, dữ liệu phát hiện cần có nhãn vị trí chứ không chỉ tên lớp.</w:t>
      </w:r>
    </w:p>
    <w:p>
      <w:pPr>
        <w:pStyle w:val="Heading3"/>
      </w:pPr>
      <w:bookmarkStart w:id="17" w:name="_Toc243721680"/>
      <w:r>
        <w:t xml:space="preserve">1.4. Gán nhãn dữ liệu ảnh</w:t>
      </w:r>
      <w:bookmarkEnd w:id="17"/>
    </w:p>
    <w:p>
      <w:pPr>
        <w:pStyle w:val="DoanVB"/>
        <w:spacing w:before="0"/>
      </w:pPr>
      <w:r>
        <w:t xml:space="preserve">Gán nhãn dữ liệu (data labeling hay annotation) là việc đánh dấu đối tượng theo hướng dẫn của bài toán. Với phát hiện đối tượng, người gán nhãn thường vẽ một hình chữ nhật quanh đối tượng và gán lớp tương ứng. Các nhãn đã kiểm tra trở thành ground truth để mô hình học và để người đánh giá so sánh với kết quả dự đoán.</w:t>
      </w:r>
    </w:p>
    <w:p>
      <w:pPr>
        <w:pStyle w:val="DoanVB"/>
        <w:spacing w:before="0"/>
      </w:pPr>
      <w:r>
        <w:t xml:space="preserve">Trong định dạng YOLO phổ biến, mỗi đối tượng được biểu diễn bằng mã lớp và bốn giá trị vị trí đã chuẩn hóa theo kích thước ảnh: tâm hộp theo trục ngang, tâm hộp theo trục dọc, chiều rộng và chiều cao. Các giá trị đã chuẩn hóa nằm trong khoảng từ 0 đến 1. Định dạng cụ thể cần theo đúng công cụ và phiên bản được sử dụng [3].</w:t>
      </w:r>
    </w:p>
    <w:p>
      <w:pPr>
        <w:pStyle w:val="DoanVB"/>
        <w:spacing w:before="0"/>
      </w:pPr>
      <w:r>
        <w:t xml:space="preserve">Nguyên tắc gán nhãn thường cần thống nhất các điểm sau: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thống nhất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cần trả lời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nào thuộc lớp này và đối tượng nào không thuộc lớp?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Ranh giới hộp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bao sát toàn bộ đối tượng hay chỉ phần nhìn thấy?</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Khi bị che một phần, có gán nhãn không và theo quy tắc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hoặc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gán nhãn, bỏ qua hay chuyển sang người có kinh nghiệm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từng hộp riêng hay gộp theo quy tắc của bài toán?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Trường hợp khó phân biệt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chú và hỏi người phụ trách thay vì tự suy đoán.</w:t>
            </w:r>
          </w:p>
        </w:tc>
      </w:tr>
    </w:tbl>
    <w:p>
      <w:pPr>
        <w:pStyle w:val="DoanVB"/>
        <w:keepNext/>
        <w:jc w:val="center"/>
      </w:pPr>
      <w:bookmarkStart w:id="18" w:name="_Toc243721720"/>
      <w:r>
        <w:rPr>
          <w:i/>
          <w:iCs/>
        </w:rPr>
        <w:t xml:space="preserve">Bảng 2.</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Gán nhãn dữ liệu ảnh - Nội dung cần thống nhất</w:t>
      </w:r>
      <w:bookmarkEnd w:id="18"/>
    </w:p>
    <w:p/>
    <w:p>
      <w:pPr>
        <w:pStyle w:val="DoanVB"/>
        <w:spacing w:before="0"/>
      </w:pPr>
      <w:r>
        <w:t xml:space="preserve">Không có một quy tắc hộp phù hợp cho mọi bài toán. Điều quan trọng là quy tắc được mô tả rõ, áp dụng đồng đều và được cập nhật khi nhóm thống nhất cách xử lý trường hợp khó.</w:t>
      </w:r>
    </w:p>
    <w:p>
      <w:pPr>
        <w:pStyle w:val="DoanVB"/>
        <w:spacing w:before="0"/>
      </w:pPr>
      <w:r>
        <w:t xml:space="preserve">Nhãn hộp thường được lưu cùng mã lớp và tọa độ. Một cách biểu diễn phổ biến của YOLO gồm </w:t>
      </w:r>
      <w:r>
        <w:rPr>
          <w:rFonts w:ascii="Consolas" w:hAnsi="Consolas" w:eastAsia="Consolas" w:cs="Consolas"/>
          <w:sz w:val="22"/>
          <w:szCs w:val="22"/>
        </w:rPr>
        <w:t xml:space="preserve">class_id</w:t>
      </w:r>
      <w:r>
        <w:t xml:space="preserve">, tâm hộp theo chiều ngang, tâm hộp theo chiều dọc, chiều rộng và chiều cao. Tọa độ được chia cho kích thước ảnh để đưa về cùng thang đo. Ví dụ minh họa, nếu tâm hộp nằm chính giữa ảnh thì tọa độ tâm theo cả hai chiều bằng 0,5; đây chỉ là ví dụ toán học, không phải dữ liệu của công ty. Cách lưu tương đối này giúp mô hình sử dụng nhãn trên ảnh có kích thước khác nhau [3].</w:t>
      </w:r>
    </w:p>
    <w:p>
      <w:pPr>
        <w:pStyle w:val="DoanVB"/>
        <w:spacing w:before="0"/>
      </w:pPr>
      <w:r>
        <w:t xml:space="preserve">Khi rà soát một nhãn, cần xem đồng thời ảnh gốc, lớp được chọn và vị trí hộp. Một hộp quá rộng có thể chứa cả nền; hộp quá hẹp có thể cắt mất phần quan trọng của vật thể. Với trường hợp bị che, mờ hoặc nằm sát mép ảnh, người gán nhãn cần làm theo hướng dẫn thống nhất thay vì tự đặt thêm quy tắc. Việc kiểm tra chéo một số nhãn giúp nhóm phát hiện sớm cách hiểu khác nhau.</w:t>
      </w:r>
    </w:p>
    <w:p>
      <w:pPr>
        <w:pStyle w:val="DoanVB"/>
        <w:spacing w:before="0"/>
      </w:pPr>
      <w:r>
        <w:t xml:space="preserve">Chất lượng nhãn có thể nhìn qua bốn điểm: đúng lớp, đúng vị trí, không bỏ sót đối tượng cần đánh dấu và áp dụng cùng quy tắc cho các ảnh tương tự. Các lỗi này tạo ra những tín hiệu học khác nhau: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Lỗi nhãn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có thể học sai điều gì</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nhầm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nhận ví dụ của một lớp như thể đó là lớp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lệch hoặc cắt mất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Mục tiêu vị trí không còn khớp với hình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hiểu nhầm rằng vùng có vật thể là nền.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Cùng tình huống nhưng gán theo hai cách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nhận các ví dụ mâu thuẫn, khó học một quy tắc ổn định.</w:t>
            </w:r>
          </w:p>
        </w:tc>
      </w:tr>
    </w:tbl>
    <w:p>
      <w:pPr>
        <w:pStyle w:val="DoanVB"/>
        <w:keepNext/>
        <w:jc w:val="center"/>
      </w:pPr>
      <w:bookmarkStart w:id="19" w:name="_Toc243721721"/>
      <w:r>
        <w:rPr>
          <w:i/>
          <w:iCs/>
        </w:rPr>
        <w:t xml:space="preserve">Bảng 2.</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Gán nhãn dữ liệu ảnh - Lỗi nhãn</w:t>
      </w:r>
      <w:bookmarkEnd w:id="19"/>
    </w:p>
    <w:p/>
    <w:p>
      <w:pPr>
        <w:pStyle w:val="DoanVB"/>
        <w:spacing w:before="0"/>
      </w:pPr>
      <w:r>
        <w:t xml:space="preserve">Vì vậy, sửa một lỗi được phát hiện đôi khi cần rà soát thêm các ảnh cùng loại. Nếu chỉ sửa đúng một ảnh mà giữ nguyên các nhãn tương tự đang sai, bộ dữ liệu vẫn chứa những hướng dẫn không thống nhất.</w:t>
      </w:r>
    </w:p>
    <w:p>
      <w:pPr>
        <w:pStyle w:val="Heading3"/>
      </w:pPr>
      <w:bookmarkStart w:id="20" w:name="_Toc243721681"/>
      <w:r>
        <w:t xml:space="preserve">1.5. Mạng nơ-ron tích chập</w:t>
      </w:r>
      <w:bookmarkEnd w:id="20"/>
    </w:p>
    <w:p>
      <w:pPr>
        <w:pStyle w:val="DoanVB"/>
        <w:spacing w:before="0"/>
      </w:pPr>
      <w:r>
        <w:t xml:space="preserve">Mạng nơ-ron tích chập (CNN) thường được dùng trong xử lý ảnh. Các phép tích chập giúp mô hình nhận ra đặc điểm cục bộ như cạnh, góc hoặc vùng màu. Qua nhiều lớp, mô hình kết hợp các đặc điểm nhỏ thành đặc điểm phức tạp hơn.</w:t>
      </w:r>
    </w:p>
    <w:p>
      <w:pPr>
        <w:pStyle w:val="DoanVB"/>
        <w:spacing w:before="0"/>
      </w:pPr>
      <w:r>
        <w:t xml:space="preserve">Các bộ lọc trong mạng không được người lập trình viết tay cho từng ảnh. Mô hình điều chỉnh trọng số của chúng trong quá trình huấn luyện. Khi fine-tune, một phần hoặc toàn bộ trọng số đã học được điều chỉnh bằng dữ liệu mới để phù hợp hơn với bài toán đang làm.</w:t>
      </w:r>
    </w:p>
    <w:p>
      <w:pPr>
        <w:pStyle w:val="DoanVB"/>
        <w:spacing w:before="0"/>
      </w:pPr>
      <w:r>
        <w:t xml:space="preserve">Có thể hình dung một lớp tích chập như nhiều bộ lọc nhỏ trượt qua ảnh hoặc bản đồ đặc trưng. Mỗi bộ lọc phản hồi mạnh với một kiểu dấu hiệu nhất định. Ở các lớp đầu, dấu hiệu thường đơn giản như đường viền hoặc vùng sáng tối; ở các lớp sâu hơn, mạng kết hợp chúng thành hình dạng có ý nghĩa hơn. Đầu ra của một lớp được gọi là bản đồ đặc trưng (feature map), cho biết dấu hiệu nào xuất hiện và ở vị trí nào.</w:t>
      </w:r>
    </w:p>
    <w:p>
      <w:pPr>
        <w:pStyle w:val="DoanVB"/>
        <w:spacing w:before="0"/>
      </w:pPr>
      <w:r>
        <w:t xml:space="preserve">Trong một CNN, lớp tích chập thường đi cùng phép chuẩn hóa và hàm kích hoạt. Chuẩn hóa giúp các giá trị trong mạng ổn định hơn; hàm kích hoạt giúp mạng học được quan hệ phức tạp thay vì chỉ cộng nhân tuyến tính. Một số khối còn giảm kích thước bản đồ đặc trưng để tiết kiệm tính toán và mở rộng vùng ảnh mà mô hình xem xét. Cấu trúc cụ thể phụ thuộc vào phiên bản, vì vậy báo cáo không gán một số lớp hay số tham số chung cho tất cả mô hình YOLO.</w:t>
      </w:r>
    </w:p>
    <w:p>
      <w:pPr>
        <w:pStyle w:val="Heading3"/>
      </w:pPr>
      <w:bookmarkStart w:id="21" w:name="_Toc243721682"/>
      <w:r>
        <w:t xml:space="preserve">1.6. Mô hình YOLO</w:t>
      </w:r>
      <w:bookmarkEnd w:id="21"/>
    </w:p>
    <w:p>
      <w:pPr>
        <w:pStyle w:val="DoanVB"/>
        <w:spacing w:before="0"/>
      </w:pPr>
      <w:r>
        <w:t xml:space="preserve">YOLO là họ mô hình phát hiện đối tượng theo hướng xử lý ảnh trong một lần chạy để dự đoán vị trí và lớp của nhiều đối tượng. Cách làm này thường phù hợp với các ứng dụng cần kết quả nhanh, nhưng tốc độ và chất lượng còn phụ thuộc vào biến thể mô hình, kích thước ảnh, thiết bị và dữ liệu [2].</w:t>
      </w:r>
    </w:p>
    <w:p>
      <w:pPr>
        <w:pStyle w:val="DoanVB"/>
        <w:spacing w:before="0"/>
      </w:pPr>
      <w:r>
        <w:t xml:space="preserve">Điểm khác dễ hiểu giữa YOLO và cách phát hiện hai giai đoạn là cách tạo dự đoán. Với phương pháp hai giai đoạn, hệ thống thường tìm các vùng có thể chứa vật thể rồi phân tích từng vùng. YOLO dự đoán nhiều hộp và lớp trong một lượt xử lý mạng. Cách một lượt có thể thuận lợi khi cần xử lý liên tục, nhưng lựa chọn mô hình vẫn cần dựa vào yêu cầu thực tế như loại đối tượng, tốc độ cần thiết, bộ nhớ và mức độ khó của ảnh; không thể kết luận một họ mô hình luôn phù hợp nhất.</w:t>
      </w:r>
    </w:p>
    <w:p>
      <w:pPr>
        <w:pStyle w:val="DoanVB"/>
        <w:spacing w:before="0"/>
      </w:pPr>
      <w:r>
        <w:t xml:space="preserve">Để dễ hình dung, có thể chia một mô hình phát hiện thành ba phần khái niệm: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Rút ra đặc điểm từ ảnh, từ cạnh đơn giản đến cấu trúc phức tạp hơn.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Neck</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hợp đặc điểm ở nhiều kích thước để hỗ trợ phát hiện vật thể lớn và nhỏ.</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vị trí hộp, lớp đối tượng và độ tin cậy.</w:t>
            </w:r>
          </w:p>
        </w:tc>
      </w:tr>
    </w:tbl>
    <w:p>
      <w:pPr>
        <w:pStyle w:val="DoanVB"/>
        <w:keepNext/>
        <w:jc w:val="center"/>
      </w:pPr>
      <w:bookmarkStart w:id="22" w:name="_Toc243721722"/>
      <w:r>
        <w:rPr>
          <w:i/>
          <w:iCs/>
        </w:rPr>
        <w:t xml:space="preserve">Bảng 2.</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Mô hình YOLO - Phần</w:t>
      </w:r>
      <w:bookmarkEnd w:id="22"/>
    </w:p>
    <w:p/>
    <w:p>
      <w:pPr>
        <w:pStyle w:val="DoanVB"/>
        <w:spacing w:before="0"/>
      </w:pPr>
      <w:r>
        <w:t xml:space="preserve">Đây là cách giải thích khái quát. Tên lớp, số khối và cách kết nối thay đổi theo phiên bản YOLO. Vì thế, khi báo cáo một mô hình cụ thể cần ghi rõ tên biến thể và nguồn cấu hình thay vì dùng một sơ đồ chung cho mọi phiên bản.</w:t>
      </w:r>
    </w:p>
    <w:p>
      <w:pPr>
        <w:pStyle w:val="DoanVB"/>
        <w:spacing w:before="0"/>
      </w:pPr>
      <w:r>
        <w:t xml:space="preserve">Các biến thể nhỏ thường được cân nhắc khi tài nguyên hoặc tốc độ là ưu tiên; biến thể lớn hơn có thể cần nhiều bộ nhớ và thời gian hơn. Đây là xu hướng chung chứ không phải quy tắc cho mọi trường hợp. Tài liệu Ultralytics phân biệt các tác vụ như phát hiện, phân đoạn, phân loại hoặc ước lượng tư thế [2]. Trong công việc, em học được rằng cần xác định đúng tác vụ và kiểm tra biến thể đang dùng trước khi chuẩn bị nhãn.</w:t>
      </w:r>
    </w:p>
    <w:p>
      <w:pPr>
        <w:pStyle w:val="Heading3"/>
      </w:pPr>
      <w:bookmarkStart w:id="23" w:name="_Toc243721683"/>
      <w:r>
        <w:t xml:space="preserve">1.7. Học chuyển giao và fine-tuning</w:t>
      </w:r>
      <w:bookmarkEnd w:id="23"/>
    </w:p>
    <w:p>
      <w:pPr>
        <w:pStyle w:val="DoanVB"/>
        <w:spacing w:before="0"/>
      </w:pPr>
      <w:r>
        <w:t xml:space="preserve">Học chuyển giao bắt đầu từ mô hình đã được huấn luyện trên một tập dữ liệu lớn. Fine-tuning tiếp tục điều chỉnh trọng số bằng dữ liệu của nhiệm vụ mới. Cách này thường tiết kiệm thời gian hơn khởi tạo toàn bộ trọng số ngẫu nhiên, nhất là khi dữ liệu riêng chưa lớn.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bắt đầu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nhận được gì</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Điểm cần cân nhắc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Khởi tạo ngẫu nhiên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ban đầu chưa học từ ảnh.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cần nhiều dữ liệu và thời gian hơn để học các đặc điểm cơ bản.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từ pretrained weights</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bắt đầu từ những đặc điểm đã học trước đó.</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kiểm tra mức độ phù hợp giữa dữ liệu cũ và nhiệm vụ mới.</w:t>
            </w:r>
          </w:p>
        </w:tc>
      </w:tr>
    </w:tbl>
    <w:p>
      <w:pPr>
        <w:pStyle w:val="DoanVB"/>
        <w:keepNext/>
        <w:jc w:val="center"/>
      </w:pPr>
      <w:bookmarkStart w:id="24" w:name="_Toc243721723"/>
      <w:r>
        <w:rPr>
          <w:i/>
          <w:iCs/>
        </w:rPr>
        <w:t xml:space="preserve">Bảng 2.</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Học chuyển giao và fine-tuning - Cách bắt đầu</w:t>
      </w:r>
      <w:bookmarkEnd w:id="24"/>
    </w:p>
    <w:p/>
    <w:p>
      <w:pPr>
        <w:pStyle w:val="DoanVB"/>
        <w:spacing w:before="0"/>
      </w:pPr>
      <w:r>
        <w:t xml:space="preserve">Fine-tuning được chọn khi có một mô hình ban đầu phù hợp và muốn điều chỉnh mô hình đó cho dữ liệu cụ thể. Đây không phải cách bảo đảm kết quả tốt hơn trong mọi trường hợp. Nếu dữ liệu mới khác biệt nhiều, lớp cần phát hiện khác hoặc nhãn chưa tốt, mô hình vẫn cần được kiểm tra kỹ.</w:t>
      </w:r>
    </w:p>
    <w:p>
      <w:pPr>
        <w:pStyle w:val="DoanVB"/>
        <w:spacing w:before="0"/>
      </w:pPr>
      <w:r>
        <w:t xml:space="preserve">Fine-tuning không bảo đảm mô hình sẽ tốt hơn trong mọi tình huống. Nếu dữ liệu mới khác nhiều so với dữ liệu ban đầu, nhãn không tốt hoặc cấu hình học chưa phù hợp, mô hình vẫn có thể dự đoán sai. Người thực hiện cần kiểm tra cả dữ liệu, tiến trình học và các ảnh dự đoán sau huấn luyện.</w:t>
      </w:r>
    </w:p>
    <w:p>
      <w:pPr>
        <w:pStyle w:val="DoanVB"/>
        <w:spacing w:before="0"/>
      </w:pPr>
      <w:r>
        <w:t xml:space="preserve">Một lý do thường dùng mô hình đã huấn luyện trước là mô hình đã học được một số đặc điểm ảnh phổ biến. Việc tinh chỉnh giúp điều chỉnh các đặc điểm đó theo lớp và điều kiện của bài toán mới. Tùy quy mô dữ liệu và cấu hình, người thực hiện có thể cập nhật nhiều phần của mạng hoặc tạm giữ một số lớp; lựa chọn này phải dựa trên thí nghiệm và tài nguyên, không thể suy ra chỉ từ tên YOLO.</w:t>
      </w:r>
    </w:p>
    <w:p>
      <w:pPr>
        <w:pStyle w:val="DoanVB"/>
        <w:spacing w:before="0"/>
      </w:pPr>
      <w:r>
        <w:t xml:space="preserve">Trong thực tế, fine-tuning là một vòng lặp: kiểm tra dữ liệu, chạy huấn luyện, xem kết quả trên validation, xem các ảnh dự đoán và quyết định có cần sửa nhãn hoặc cấu hình hay không. Nếu lỗi xuất phát từ nhãn thì chỉ thay mô hình có thể không giải quyết được. Nếu mô hình học chậm hoặc không ổn định, cần xem log và cấu hình trước khi chạy lại.</w:t>
      </w:r>
    </w:p>
    <w:p>
      <w:pPr>
        <w:pStyle w:val="Heading3"/>
      </w:pPr>
      <w:bookmarkStart w:id="25" w:name="_Toc243721684"/>
      <w:r>
        <w:t xml:space="preserve">1.8. Các thông số huấn luyện thường gặp</w:t>
      </w:r>
      <w:bookmarkEnd w:id="2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số</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đơn giản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 thường gặp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khởi tạo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trọng số đã học trước dùng làm điểm bắt đầu.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kiến thức ban đầu của mô hình.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lớn giữ được chi tiết nhỏ nhưng tốn tài nguyên hơn.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lượt mô hình học qua toàn bộ ảnh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ít có thể chưa học đủ; quá nhiều có thể học thuộc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trong một lần cập nhật trọng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bộ nhớ và độ ổn định của quá trình học.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độ thay đổi trọng số ở mỗi bước.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lớn có thể làm học không ổn định; quá nhỏ có thể học chậm.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cập nhật trọng số từ sai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lựa chọn khác nhau có thể tạo quá trình học khác nhau.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như thay đổi sáng hoặc lật ảnh khi phù hợp.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Giúp mô hình gặp nhiều tình huống hơn nhưng cần tránh biến đổi sai ý nghĩa.</w:t>
            </w:r>
          </w:p>
        </w:tc>
      </w:tr>
    </w:tbl>
    <w:p>
      <w:pPr>
        <w:pStyle w:val="DoanVB"/>
        <w:keepNext/>
        <w:jc w:val="center"/>
      </w:pPr>
      <w:bookmarkStart w:id="26" w:name="_Toc243721724"/>
      <w:r>
        <w:rPr>
          <w:i/>
          <w:iCs/>
        </w:rPr>
        <w:t xml:space="preserve">Bảng 2.</w:t>
      </w:r>
      <w:r>
        <w:rPr>
          <w:i/>
        </w:rPr>
        <w:fldChar w:fldCharType="begin"/>
      </w:r>
      <w:r>
        <w:rPr>
          <w:i/>
        </w:rPr>
        <w:instrText xml:space="preserve"> SEQ Bảng \* ARABIC </w:instrText>
      </w:r>
      <w:r>
        <w:rPr>
          <w:i/>
        </w:rPr>
        <w:fldChar w:fldCharType="separate"/>
      </w:r>
      <w:r>
        <w:rPr>
          <w:i/>
        </w:rPr>
        <w:t xml:space="preserve">5</w:t>
      </w:r>
      <w:r>
        <w:rPr>
          <w:i/>
        </w:rPr>
        <w:fldChar w:fldCharType="end"/>
      </w:r>
      <w:r>
        <w:rPr>
          <w:i/>
          <w:iCs/>
        </w:rPr>
        <w:t xml:space="preserve">. Các thông số huấn luyện thường gặp - Thông số</w:t>
      </w:r>
      <w:bookmarkEnd w:id="26"/>
    </w:p>
    <w:p/>
    <w:p>
      <w:pPr>
        <w:pStyle w:val="DoanVB"/>
        <w:spacing w:before="0"/>
      </w:pPr>
      <w:r>
        <w:t xml:space="preserve">Các giá trị tối ưu không giống nhau cho mọi bài toán. Báo cáo này không tự điền epoch, learning rate hoặc batch size của công việc tại FPT vì các thông tin đó chưa được cung cấp để công bố.</w:t>
      </w:r>
    </w:p>
    <w:p>
      <w:pPr>
        <w:pStyle w:val="DoanVB"/>
        <w:spacing w:before="0"/>
      </w:pPr>
      <w:r>
        <w:t xml:space="preserve">Các thông số liên quan với nhau. Chẳng hạn, ảnh đầu vào lớn hơn có thể giữ nhiều chi tiết của vật thể nhỏ nhưng cần nhiều bộ nhớ hơn. Batch size lớn cần nhiều bộ nhớ và có thể làm thay đổi độ ổn định của cập nhật. Learning rate quá cao có thể khiến trọng số thay đổi mạnh, còn quá thấp có thể làm quá trình học kéo dài. Vì vậy, không nên thay nhiều giá trị cùng lúc nếu muốn hiểu nguyên nhân kết quả thay đổi.</w:t>
      </w:r>
    </w:p>
    <w:p>
      <w:pPr>
        <w:pStyle w:val="DoanVB"/>
        <w:spacing w:before="0"/>
      </w:pPr>
      <w:r>
        <w:t xml:space="preserve">Số lớp mạng và số tham số thuộc về kiến trúc của một biến thể cụ thể, còn epoch, batch size và learning rate là các cấu hình của lần huấn luyện. Hai loại thông tin này không nên nhầm lẫn. Nếu báo cáo cần nêu số lớp hoặc số tham số, cần lấy từ đúng tệp cấu hình hoặc phần tóm tắt mô hình đã dùng, ghi phiên bản và không suy đoán từ tên gọi của biến thể.</w:t>
      </w:r>
    </w:p>
    <w:p>
      <w:pPr>
        <w:pStyle w:val="Heading3"/>
      </w:pPr>
      <w:bookmarkStart w:id="27" w:name="_Toc243721685"/>
      <w:r>
        <w:t xml:space="preserve">1.9. Chia dữ liệu và tránh học thuộc</w:t>
      </w:r>
      <w:bookmarkEnd w:id="27"/>
    </w:p>
    <w:p>
      <w:pPr>
        <w:pStyle w:val="DoanVB"/>
        <w:spacing w:before="0"/>
      </w:pPr>
      <w:r>
        <w:t xml:space="preserve">Tập huấn luyện (training set) dùng để cập nhật mô hình. Tập validation (validation set) dùng để theo dõi mô hình trên dữ liệu không dùng trực tiếp để cập nhật trọng số. Khi có đủ dữ liệu, có thể giữ một tập test (test set) riêng để đánh giá cuối cùng.</w:t>
      </w:r>
    </w:p>
    <w:p>
      <w:pPr>
        <w:pStyle w:val="DoanVB"/>
        <w:spacing w:before="0"/>
      </w:pPr>
      <w:r>
        <w:t xml:space="preserve">Ảnh gần như trùng nhau không nên bị chia ngẫu nhiên sang nhiều tập nếu điều đó khiến validation quá giống train. Khi đó mô hình có thể đạt kết quả tốt trên validation nhưng kém hơn trên ảnh mới. Việc chia tập cần xét nguồn ảnh, thời gian chụp, đối tượng hoặc nhóm cảnh để hạn chế rò rỉ dữ liệu.</w:t>
      </w:r>
    </w:p>
    <w:p>
      <w:pPr>
        <w:pStyle w:val="DoanVB"/>
        <w:spacing w:before="0"/>
      </w:pPr>
      <w:r>
        <w:t xml:space="preserve">Overfitting xảy ra khi mô hình học quá sát các ví dụ đã thấy nhưng khó xử lý dữ liệu mới. Dấu hiệu thường gặp là kết quả trên train tiếp tục tốt lên trong khi kết quả validation không cải thiện hoặc xấu đi. Có thể xử lý bằng cách kiểm tra dữ liệu, giảm số vòng học, điều chỉnh augmentation hoặc chọn checkpoint phù hợp.</w:t>
      </w:r>
    </w:p>
    <w:p>
      <w:pPr>
        <w:pStyle w:val="DoanVB"/>
        <w:spacing w:before="0"/>
      </w:pPr>
      <w:r>
        <w:t xml:space="preserve">Chia dữ liệu cần tránh để ảnh gần như giống nhau xuất hiện ở cả train và validation. Ví dụ, nhiều khung hình liền nhau từ cùng một video có thể rất giống nhau; nếu chia ngẫu nhiên từng khung hình, mô hình đã nhìn thấy một cảnh tương tự trong lúc học. Khi đó, validation chưa phản ánh tốt khả năng xử lý cảnh mới. Tùy nguồn dữ liệu, có thể chia theo video, phiên thu thập, thiết bị hoặc nhóm đối tượng để giảm sự trùng lặp giữa các tập.</w:t>
      </w:r>
    </w:p>
    <w:p>
      <w:pPr>
        <w:pStyle w:val="Heading3"/>
      </w:pPr>
      <w:bookmarkStart w:id="28" w:name="_Toc243721686"/>
      <w:r>
        <w:t xml:space="preserve">1.10. Đánh giá mô hình ở mức cơ bản</w:t>
      </w:r>
      <w:bookmarkEnd w:id="28"/>
    </w:p>
    <w:p>
      <w:pPr>
        <w:pStyle w:val="DoanVB"/>
        <w:spacing w:before="0"/>
      </w:pPr>
      <w:r>
        <w:t xml:space="preserve">Các chỉ số là cách tóm tắt một phần chất lượng mô hình, không thay thế việc xem ảnh dự đoán. Với phát hiện đối tượng, có thể dùng ba khái niệm cơ bản: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Chỉ số</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ngắn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đối tượng mô hình dự đoán, tỷ lệ dự đoán đúng là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đối tượng thực sự có trong ảnh, mô hình tìm được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Tóm tắt chất lượng phát hiện qua nhiều mức tin cậy và điều kiện khớp hộp.</w:t>
            </w:r>
          </w:p>
        </w:tc>
      </w:tr>
    </w:tbl>
    <w:p>
      <w:pPr>
        <w:pStyle w:val="DoanVB"/>
        <w:keepNext/>
        <w:jc w:val="center"/>
      </w:pPr>
      <w:bookmarkStart w:id="29" w:name="_Toc243721725"/>
      <w:r>
        <w:rPr>
          <w:i/>
          <w:iCs/>
        </w:rPr>
        <w:t xml:space="preserve">Bảng 2.</w:t>
      </w:r>
      <w:r>
        <w:rPr>
          <w:i/>
        </w:rPr>
        <w:fldChar w:fldCharType="begin"/>
      </w:r>
      <w:r>
        <w:rPr>
          <w:i/>
        </w:rPr>
        <w:instrText xml:space="preserve"> SEQ Bảng \* ARABIC </w:instrText>
      </w:r>
      <w:r>
        <w:rPr>
          <w:i/>
        </w:rPr>
        <w:fldChar w:fldCharType="separate"/>
      </w:r>
      <w:r>
        <w:rPr>
          <w:i/>
        </w:rPr>
        <w:t xml:space="preserve">6</w:t>
      </w:r>
      <w:r>
        <w:rPr>
          <w:i/>
        </w:rPr>
        <w:fldChar w:fldCharType="end"/>
      </w:r>
      <w:r>
        <w:rPr>
          <w:i/>
          <w:iCs/>
        </w:rPr>
        <w:t xml:space="preserve">. Đánh giá mô hình ở mức cơ bản - Chỉ số</w:t>
      </w:r>
      <w:bookmarkEnd w:id="29"/>
    </w:p>
    <w:p/>
    <w:p>
      <w:pPr>
        <w:pStyle w:val="DoanVB"/>
        <w:spacing w:before="0"/>
      </w:pPr>
      <w:r>
        <w:t xml:space="preserve">Chỉ số cao trên một tập thử không tự chứng minh mô hình hoạt động tốt ở môi trường khác. Cần xem ảnh mô hình bỏ sót, dự đoán nhầm, hộp quá rộng hoặc quá hẹp. Precision, Recall và mAP cần được đọc cùng với ảnh dự đoán và tập dữ liệu đã dùng [5]. Với báo cáo thực tập, chỉ ghi số liệu khi có log gốc, biết rõ tập dữ liệu và được phép công bố.</w:t>
      </w:r>
    </w:p>
    <w:p>
      <w:pPr>
        <w:pStyle w:val="Heading3"/>
      </w:pPr>
      <w:bookmarkStart w:id="30" w:name="_Toc243721687"/>
      <w:r>
        <w:t xml:space="preserve">1.11. Bảo vệ dữ liệu và vai trò con người</w:t>
      </w:r>
      <w:bookmarkEnd w:id="30"/>
    </w:p>
    <w:p>
      <w:pPr>
        <w:pStyle w:val="DoanVB"/>
        <w:spacing w:before="0"/>
      </w:pPr>
      <w:r>
        <w:t xml:space="preserve">Ảnh có thể chứa thông tin cá nhân, địa điểm, tài sản hoặc quy trình nội bộ. Người thực hiện cần tuân thủ quyền truy cập, mục đích sử dụng và quy định lưu trữ của đơn vị. Không sao chép dữ liệu công ty vào báo cáo, thiết bị hoặc dịch vụ ngoài quy trình được phép.</w:t>
      </w:r>
    </w:p>
    <w:p>
      <w:pPr>
        <w:pStyle w:val="DoanVB"/>
        <w:spacing w:before="0"/>
      </w:pPr>
      <w:r>
        <w:t xml:space="preserve">Mô hình chỉ đưa ra dự đoán dựa trên dữ liệu đã học. Người phụ trách vẫn cần xem lại các trường hợp khó và xác nhận kết quả trước khi đưa ra quyết định nghiệp vụ. Việc giữ nhật ký thay đổi nhãn, cấu hình và phiên bản mô hình giúp nhóm hiểu vì sao kết quả thay đổi.</w:t>
      </w:r>
    </w:p>
    <w:p>
      <w:r>
        <w:br w:type="page"/>
      </w:r>
    </w:p>
    <w:p>
      <w:pPr>
        <w:pStyle w:val="Heading2"/>
      </w:pPr>
      <w:bookmarkStart w:id="31" w:name="_Toc243721688"/>
      <w:r>
        <w:t xml:space="preserve">CHƯƠNG 2. PHÂN TÍCH VÀ THIẾT KẾ QUY TRÌNH</w:t>
      </w:r>
      <w:bookmarkEnd w:id="31"/>
    </w:p>
    <w:p>
      <w:pPr>
        <w:pStyle w:val="Heading3"/>
      </w:pPr>
      <w:bookmarkStart w:id="32" w:name="_Toc243721689"/>
      <w:r>
        <w:t xml:space="preserve">2.1. Bài toán và mục tiêu</w:t>
      </w:r>
      <w:bookmarkEnd w:id="32"/>
    </w:p>
    <w:p>
      <w:pPr>
        <w:pStyle w:val="DoanVB"/>
        <w:spacing w:before="0"/>
      </w:pPr>
      <w:r>
        <w:t xml:space="preserve">Bài toán chung là dùng ảnh để tìm một hay nhiều nhóm đối tượng đã được xác định trước. Đầu ra cần cho biết đối tượng được tìm thấy ở đâu và thuộc lớp nào. Để giải quyết bài toán, nhóm cần có ảnh đủ phù hợp, hướng dẫn gán nhãn rõ ràng và cách kiểm tra chất lượng trước khi huấn luyện.</w:t>
      </w:r>
    </w:p>
    <w:p>
      <w:pPr>
        <w:pStyle w:val="DoanVB"/>
        <w:spacing w:before="0"/>
      </w:pPr>
      <w:r>
        <w:t xml:space="preserve">Mục tiêu của quy trình gồm:</w:t>
      </w:r>
    </w:p>
    <w:p>
      <w:pPr>
        <w:pStyle w:val="ListBody"/>
        <w:numPr>
          <w:ilvl w:val="0"/>
          <w:numId w:val="2"/>
        </w:numPr>
      </w:pPr>
      <w:r>
        <w:t xml:space="preserve">hiểu yêu cầu và định nghĩa lớp trước khi gán nhãn;</w:t>
      </w:r>
    </w:p>
    <w:p>
      <w:pPr>
        <w:pStyle w:val="ListBody"/>
        <w:numPr>
          <w:ilvl w:val="0"/>
          <w:numId w:val="2"/>
        </w:numPr>
      </w:pPr>
      <w:r>
        <w:t xml:space="preserve">tạo nhãn nhất quán với quy tắc đã thống nhất;</w:t>
      </w:r>
    </w:p>
    <w:p>
      <w:pPr>
        <w:pStyle w:val="ListBody"/>
        <w:numPr>
          <w:ilvl w:val="0"/>
          <w:numId w:val="2"/>
        </w:numPr>
      </w:pPr>
      <w:r>
        <w:t xml:space="preserve">kiểm tra và sửa lỗi nhãn trước khi đưa vào huấn luyện;</w:t>
      </w:r>
    </w:p>
    <w:p>
      <w:pPr>
        <w:pStyle w:val="ListBody"/>
        <w:numPr>
          <w:ilvl w:val="0"/>
          <w:numId w:val="2"/>
        </w:numPr>
      </w:pPr>
      <w:r>
        <w:t xml:space="preserve">tinh chỉnh mô hình YOLO theo tập dữ liệu của nhiệm vụ;</w:t>
      </w:r>
    </w:p>
    <w:p>
      <w:pPr>
        <w:pStyle w:val="ListBody"/>
        <w:numPr>
          <w:ilvl w:val="0"/>
          <w:numId w:val="2"/>
        </w:numPr>
      </w:pPr>
      <w:r>
        <w:t xml:space="preserve">đánh giá bằng ảnh chưa dùng để cập nhật trọng số;</w:t>
      </w:r>
    </w:p>
    <w:p>
      <w:pPr>
        <w:pStyle w:val="ListBody"/>
        <w:numPr>
          <w:ilvl w:val="0"/>
          <w:numId w:val="2"/>
        </w:numPr>
      </w:pPr>
      <w:r>
        <w:t xml:space="preserve">ghi lại phiên bản dữ liệu, mô hình và kết quả được phép công bố.</w:t>
      </w:r>
    </w:p>
    <w:p>
      <w:pPr>
        <w:pStyle w:val="Heading3"/>
      </w:pPr>
      <w:bookmarkStart w:id="33" w:name="_Toc243721690"/>
      <w:r>
        <w:t xml:space="preserve">2.2. Dữ liệu đầu vào và đầu ra</w:t>
      </w:r>
      <w:bookmarkEnd w:id="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Thành 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tả</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hoặc khung hình được cung cấp cho bài toán theo quyền truy cập được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và định nghĩa của từng loại đối tượng cần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hộp và mã lớp của đối tượng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YOLO được chọn để fine-tune.</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lớp và độ tin cậy cho mỗi đối tượng được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kiểm tra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dự đoán, lỗi ghi nhận và kết luận theo quy trình của nhóm.</w:t>
            </w:r>
          </w:p>
        </w:tc>
      </w:tr>
    </w:tbl>
    <w:p>
      <w:pPr>
        <w:pStyle w:val="DoanVB"/>
        <w:keepNext/>
        <w:jc w:val="center"/>
      </w:pPr>
      <w:bookmarkStart w:id="34" w:name="_Toc243721726"/>
      <w:r>
        <w:rPr>
          <w:i/>
          <w:iCs/>
        </w:rPr>
        <w:t xml:space="preserve">Bảng 2.</w:t>
      </w:r>
      <w:r>
        <w:rPr>
          <w:i/>
        </w:rPr>
        <w:fldChar w:fldCharType="begin"/>
      </w:r>
      <w:r>
        <w:rPr>
          <w:i/>
        </w:rPr>
        <w:instrText xml:space="preserve"> SEQ Bảng \* ARABIC </w:instrText>
      </w:r>
      <w:r>
        <w:rPr>
          <w:i/>
        </w:rPr>
        <w:fldChar w:fldCharType="separate"/>
      </w:r>
      <w:r>
        <w:rPr>
          <w:i/>
        </w:rPr>
        <w:t xml:space="preserve">7</w:t>
      </w:r>
      <w:r>
        <w:rPr>
          <w:i/>
        </w:rPr>
        <w:fldChar w:fldCharType="end"/>
      </w:r>
      <w:r>
        <w:rPr>
          <w:i/>
          <w:iCs/>
        </w:rPr>
        <w:t xml:space="preserve">. Dữ liệu đầu vào và đầu ra - Thành phần</w:t>
      </w:r>
      <w:bookmarkEnd w:id="34"/>
    </w:p>
    <w:p/>
    <w:p>
      <w:pPr>
        <w:pStyle w:val="Heading3"/>
      </w:pPr>
      <w:bookmarkStart w:id="35" w:name="_Toc243721691"/>
      <w:r>
        <w:t xml:space="preserve">2.3. Thiết kế quy tắc gán nhãn</w:t>
      </w:r>
      <w:bookmarkEnd w:id="35"/>
    </w:p>
    <w:p>
      <w:pPr>
        <w:pStyle w:val="DoanVB"/>
        <w:spacing w:before="0"/>
      </w:pPr>
      <w:r>
        <w:t xml:space="preserve">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pPr>
        <w:pStyle w:val="DoanVB"/>
        <w:spacing w:before="0"/>
      </w:pPr>
      <w:r>
        <w:t xml:space="preserve">Một quy tắc gán nhãn nên trả lời được các câu hỏi sau: đối tượng nào cần đánh dấu; hộp bao quanh phần nào; xử lý thế nào khi đối tượng bị che hoặc cắt khỏi mép ảnh; khi nào đánh dấu ảnh không hợp lệ; và người gán nhãn cần làm gì khi không chắc chắn.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Tình huống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xử lý cần được thống nhất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nhìn rõ</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đúng lớp và vẽ hộp theo quy tắc.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Làm theo hướng dẫn của bài toán; không tự đặt quy tắc riêng.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nằm sát mép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 không vượt ra ngoài ảnh và áp dụng quy tắc của nhóm.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quá nhỏ hoặc quá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theo hướng dẫn hoặc gửi người phụ trách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phân biệt được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đoán; ghi nhận trường hợp chưa rõ để xin quyết định.</w:t>
            </w:r>
          </w:p>
        </w:tc>
      </w:tr>
    </w:tbl>
    <w:p>
      <w:pPr>
        <w:pStyle w:val="DoanVB"/>
        <w:keepNext/>
        <w:jc w:val="center"/>
      </w:pPr>
      <w:bookmarkStart w:id="36" w:name="_Toc243721727"/>
      <w:r>
        <w:rPr>
          <w:i/>
          <w:iCs/>
        </w:rPr>
        <w:t xml:space="preserve">Bảng 2.</w:t>
      </w:r>
      <w:r>
        <w:rPr>
          <w:i/>
        </w:rPr>
        <w:fldChar w:fldCharType="begin"/>
      </w:r>
      <w:r>
        <w:rPr>
          <w:i/>
        </w:rPr>
        <w:instrText xml:space="preserve"> SEQ Bảng \* ARABIC </w:instrText>
      </w:r>
      <w:r>
        <w:rPr>
          <w:i/>
        </w:rPr>
        <w:fldChar w:fldCharType="separate"/>
      </w:r>
      <w:r>
        <w:rPr>
          <w:i/>
        </w:rPr>
        <w:t xml:space="preserve">8</w:t>
      </w:r>
      <w:r>
        <w:rPr>
          <w:i/>
        </w:rPr>
        <w:fldChar w:fldCharType="end"/>
      </w:r>
      <w:r>
        <w:rPr>
          <w:i/>
          <w:iCs/>
        </w:rPr>
        <w:t xml:space="preserve">. Thiết kế quy tắc gán nhãn - Tình huống</w:t>
      </w:r>
      <w:bookmarkEnd w:id="36"/>
    </w:p>
    <w:p/>
    <w:p>
      <w:pPr>
        <w:pStyle w:val="Heading3"/>
      </w:pPr>
      <w:bookmarkStart w:id="37" w:name="_Toc243721692"/>
      <w:r>
        <w:t xml:space="preserve">2.4. Kiểm tra chất lượng nhãn</w:t>
      </w:r>
      <w:bookmarkEnd w:id="37"/>
    </w:p>
    <w:p>
      <w:pPr>
        <w:pStyle w:val="DoanVB"/>
        <w:spacing w:before="0"/>
      </w:pPr>
      <w:r>
        <w:t xml:space="preserve">Kiểm tra chất lượng có thể thực hiện theo mẫu hoặc theo toàn bộ dữ liệu tùy yêu cầu. Những lỗi cần chú ý gồm bỏ sót đối tượng, chọn sai lớp, hộp quá rộng hoặc quá hẹp, hai hộp chồng không đúng, ảnh trùng và nhãn không hợp lệ.</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 kiểm tra</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cần xem</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đọc được, đúng thư mục và không trùng ngoài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ảnh có thể sử dụng hoặc cần xử lý.</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Mã lớp tồn tại và khớp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có lớp sai hoặc thiếu.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nằm trong ảnh và bao đúng đối tượng.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nhãn hợp lệ.</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trường hợp khó</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hướng dẫn với ảnh mờ, che khuất hoặc gần mép.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trường hợp chưa rõ được thống nhất.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chéo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người khác xem lại mẫu nhãn nếu quy trình cho phép.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lặp lại được phát hiện sớm.</w:t>
            </w:r>
          </w:p>
        </w:tc>
      </w:tr>
    </w:tbl>
    <w:p>
      <w:pPr>
        <w:pStyle w:val="DoanVB"/>
        <w:keepNext/>
        <w:jc w:val="center"/>
      </w:pPr>
      <w:bookmarkStart w:id="38" w:name="_Toc243721728"/>
      <w:r>
        <w:rPr>
          <w:i/>
          <w:iCs/>
        </w:rPr>
        <w:t xml:space="preserve">Bảng 2.</w:t>
      </w:r>
      <w:r>
        <w:rPr>
          <w:i/>
        </w:rPr>
        <w:fldChar w:fldCharType="begin"/>
      </w:r>
      <w:r>
        <w:rPr>
          <w:i/>
        </w:rPr>
        <w:instrText xml:space="preserve"> SEQ Bảng \* ARABIC </w:instrText>
      </w:r>
      <w:r>
        <w:rPr>
          <w:i/>
        </w:rPr>
        <w:fldChar w:fldCharType="separate"/>
      </w:r>
      <w:r>
        <w:rPr>
          <w:i/>
        </w:rPr>
        <w:t xml:space="preserve">9</w:t>
      </w:r>
      <w:r>
        <w:rPr>
          <w:i/>
        </w:rPr>
        <w:fldChar w:fldCharType="end"/>
      </w:r>
      <w:r>
        <w:rPr>
          <w:i/>
          <w:iCs/>
        </w:rPr>
        <w:t xml:space="preserve">. Kiểm tra chất lượng nhãn - Bước kiểm tra</w:t>
      </w:r>
      <w:bookmarkEnd w:id="38"/>
    </w:p>
    <w:p/>
    <w:p>
      <w:pPr>
        <w:pStyle w:val="Heading3"/>
      </w:pPr>
      <w:bookmarkStart w:id="39" w:name="_Toc243721693"/>
      <w:r>
        <w:t xml:space="preserve">2.5. Chuẩn bị tập dữ liệu</w:t>
      </w:r>
      <w:bookmarkEnd w:id="39"/>
    </w:p>
    <w:p>
      <w:pPr>
        <w:pStyle w:val="DoanVB"/>
        <w:spacing w:before="0"/>
      </w:pPr>
      <w:r>
        <w:t xml:space="preserve">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pPr>
        <w:pStyle w:val="DoanVB"/>
        <w:spacing w:before="0"/>
      </w:pPr>
      <w:r>
        <w:t xml:space="preserve">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pPr>
        <w:pStyle w:val="Heading3"/>
      </w:pPr>
      <w:bookmarkStart w:id="40" w:name="_Toc243721694"/>
      <w:r>
        <w:t xml:space="preserve">2.6. Quy trình tinh chỉnh mô hình</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Hoạt động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Xác nhận mục tiêu và lớp cần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Đầu ra mong muốn đã được mô tả rõ chưa?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có nhất quán, đúng lớp và đúng vị trí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dữ liệu và cấu hình đường dẫn.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Train và validation có tách hợp lý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mô hình YOLO và trọng số khởi tạo.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phù hợp với tài nguyên và yêu cầu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thông số rồi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có lỗi, quá khớp hoặc dấu hiệu học không ổn định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6</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bỏ sót hay dự đoán nhầm ở tình huống nào?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7</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và lưu thông tin lần chạy.</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dữ liệu, cấu hình và checkpoint không?</w:t>
            </w:r>
          </w:p>
        </w:tc>
      </w:tr>
    </w:tbl>
    <w:p>
      <w:pPr>
        <w:pStyle w:val="DoanVB"/>
        <w:keepNext/>
        <w:jc w:val="center"/>
      </w:pPr>
      <w:bookmarkStart w:id="41" w:name="_Toc243721729"/>
      <w:r>
        <w:rPr>
          <w:i/>
          <w:iCs/>
        </w:rPr>
        <w:t xml:space="preserve">Bảng 2.</w:t>
      </w:r>
      <w:r>
        <w:rPr>
          <w:i/>
        </w:rPr>
        <w:fldChar w:fldCharType="begin"/>
      </w:r>
      <w:r>
        <w:rPr>
          <w:i/>
        </w:rPr>
        <w:instrText xml:space="preserve"> SEQ Bảng \* ARABIC </w:instrText>
      </w:r>
      <w:r>
        <w:rPr>
          <w:i/>
        </w:rPr>
        <w:fldChar w:fldCharType="separate"/>
      </w:r>
      <w:r>
        <w:rPr>
          <w:i/>
        </w:rPr>
        <w:t xml:space="preserve">10</w:t>
      </w:r>
      <w:r>
        <w:rPr>
          <w:i/>
        </w:rPr>
        <w:fldChar w:fldCharType="end"/>
      </w:r>
      <w:r>
        <w:rPr>
          <w:i/>
          <w:iCs/>
        </w:rPr>
        <w:t xml:space="preserve">. Quy trình tinh chỉnh mô hình - Bước</w:t>
      </w:r>
      <w:bookmarkEnd w:id="41"/>
    </w:p>
    <w:p/>
    <w:p>
      <w:pPr>
        <w:pStyle w:val="Heading3"/>
      </w:pPr>
      <w:bookmarkStart w:id="42" w:name="_Toc243721695"/>
      <w:r>
        <w:t xml:space="preserve">2.7. Luồng trao đổi giữa dữ liệu và mô hình</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267"/>
        <w:gridCol w:w="2267"/>
        <w:gridCol w:w="2267"/>
        <w:gridCol w:w="2269"/>
      </w:tblGrid>
      <w:tr>
        <w:trPr>
          <w:cantSplit/>
          <w:tblHeader/>
        </w:trPr>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Người/Thành phần</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Công việc</w:t>
            </w:r>
          </w:p>
        </w:tc>
        <w:tc>
          <w:tcPr>
            <w:tcW w:w="226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 chuyển tiếp</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phụ trách bài toán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tả lớp và điều kiện cần phát hiện.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Hướng dẫn dữ liệu.</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đối tượng theo hướng dẫn.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kèm nhãn.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rà soát</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 và thống nhất trường hợp khó.</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dữ liệu đã kiểm tra.</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huấn luyện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và fine-tune YOLO.</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 và log huấn luyện.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đánh giá</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mô hình trên ảnh kiểm tra, xem lỗi.</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nhận kết quả và hướng cải thiện.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6</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Nhóm dự 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Chấp nhận, điều chỉnh hoặc chạy thử tiếp theo quy trình.</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được theo dõi.</w:t>
            </w:r>
          </w:p>
        </w:tc>
      </w:tr>
    </w:tbl>
    <w:p>
      <w:pPr>
        <w:pStyle w:val="DoanVB"/>
        <w:keepNext/>
        <w:jc w:val="center"/>
      </w:pPr>
      <w:bookmarkStart w:id="43" w:name="_Toc243721730"/>
      <w:r>
        <w:rPr>
          <w:i/>
          <w:iCs/>
        </w:rPr>
        <w:t xml:space="preserve">Bảng 2.</w:t>
      </w:r>
      <w:r>
        <w:rPr>
          <w:i/>
        </w:rPr>
        <w:fldChar w:fldCharType="begin"/>
      </w:r>
      <w:r>
        <w:rPr>
          <w:i/>
        </w:rPr>
        <w:instrText xml:space="preserve"> SEQ Bảng \* ARABIC </w:instrText>
      </w:r>
      <w:r>
        <w:rPr>
          <w:i/>
        </w:rPr>
        <w:fldChar w:fldCharType="separate"/>
      </w:r>
      <w:r>
        <w:rPr>
          <w:i/>
        </w:rPr>
        <w:t xml:space="preserve">11</w:t>
      </w:r>
      <w:r>
        <w:rPr>
          <w:i/>
        </w:rPr>
        <w:fldChar w:fldCharType="end"/>
      </w:r>
      <w:r>
        <w:rPr>
          <w:i/>
          <w:iCs/>
        </w:rPr>
        <w:t xml:space="preserve">. Luồng trao đổi giữa dữ liệu và mô hình - Bước</w:t>
      </w:r>
      <w:bookmarkEnd w:id="43"/>
    </w:p>
    <w:p/>
    <w:p>
      <w:pPr>
        <w:pStyle w:val="DoanVB"/>
        <w:spacing w:before="0"/>
      </w:pPr>
      <w:r>
        <w:t xml:space="preserve">Đây là luồng khái quát để giải thích kiến thức. Thứ tự và người chịu trách nhiệm thực tế cần được đối chiếu với quy trình của bộ phận trước khi nộp báo cáo.</w:t>
      </w:r>
    </w:p>
    <w:p>
      <w:pPr>
        <w:pStyle w:val="Heading3"/>
      </w:pPr>
      <w:bookmarkStart w:id="44" w:name="_Toc243721696"/>
      <w:r>
        <w:t xml:space="preserve">2.8. Yêu cầu chất lượng và rủi ro</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hạn chế</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Thống nhất định nghĩa và ví dụ trước khi làm số lượng lớn.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hoặc sai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từ mục tiêu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mẫu và sửa nhãn trước khi huấn luyện.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theo nguồn ảnh, cảnh hoặc nhóm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validation và chọn checkpoint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dùng công cụ, thiết bị và thư mục được đơn vị cho phép.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và phân loại lỗi bên cạnh chỉ số.</w:t>
            </w:r>
          </w:p>
        </w:tc>
      </w:tr>
    </w:tbl>
    <w:p>
      <w:pPr>
        <w:pStyle w:val="DoanVB"/>
        <w:keepNext/>
        <w:jc w:val="center"/>
      </w:pPr>
      <w:bookmarkStart w:id="45" w:name="_Toc243721731"/>
      <w:r>
        <w:rPr>
          <w:i/>
          <w:iCs/>
        </w:rPr>
        <w:t xml:space="preserve">Bảng 2.</w:t>
      </w:r>
      <w:r>
        <w:rPr>
          <w:i/>
        </w:rPr>
        <w:fldChar w:fldCharType="begin"/>
      </w:r>
      <w:r>
        <w:rPr>
          <w:i/>
        </w:rPr>
        <w:instrText xml:space="preserve"> SEQ Bảng \* ARABIC </w:instrText>
      </w:r>
      <w:r>
        <w:rPr>
          <w:i/>
        </w:rPr>
        <w:fldChar w:fldCharType="separate"/>
      </w:r>
      <w:r>
        <w:rPr>
          <w:i/>
        </w:rPr>
        <w:t xml:space="preserve">12</w:t>
      </w:r>
      <w:r>
        <w:rPr>
          <w:i/>
        </w:rPr>
        <w:fldChar w:fldCharType="end"/>
      </w:r>
      <w:r>
        <w:rPr>
          <w:i/>
          <w:iCs/>
        </w:rPr>
        <w:t xml:space="preserve">. Yêu cầu chất lượng và rủi ro - Rủi ro</w:t>
      </w:r>
      <w:bookmarkEnd w:id="45"/>
    </w:p>
    <w:p/>
    <w:p>
      <w:pPr>
        <w:pStyle w:val="Heading3"/>
      </w:pPr>
      <w:bookmarkStart w:id="46" w:name="_Toc243721697"/>
      <w:r>
        <w:t xml:space="preserve">2.9. Công cụ sử dụng</w:t>
      </w:r>
      <w:bookmarkEnd w:id="46"/>
    </w:p>
    <w:p>
      <w:pPr>
        <w:pStyle w:val="DoanVB"/>
        <w:spacing w:before="0"/>
      </w:pPr>
      <w:r>
        <w:t xml:space="preserve">Tên công cụ gán nhãn, môi trường huấn luyện và phiên bản thư viện phụ thuộc vào nhiệm vụ của đơn vị. Báo cáo chỉ nêu công cụ khi người viết xác nhận tên và được phép công bố.</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trình bày trong báo cáo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gán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hộp, chọn lớp và lưu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Sử dụng công cụ theo hướng dẫn của bộ phận; không nêu tên chưa được xác nhận để công bố.</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dữ liệu và chạy fine-tuning.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Tuân thủ môi trường được cấp; không ghi cấu hình hạ tầng nội bộ.</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rà soát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log và lỗi.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Trình bày thao tác và kiến thức, không đưa ảnh hoặc log chưa được phép sử dụng.</w:t>
            </w:r>
          </w:p>
        </w:tc>
      </w:tr>
    </w:tbl>
    <w:p>
      <w:pPr>
        <w:pStyle w:val="DoanVB"/>
        <w:keepNext/>
        <w:jc w:val="center"/>
      </w:pPr>
      <w:bookmarkStart w:id="47" w:name="_Toc243721732"/>
      <w:r>
        <w:rPr>
          <w:i/>
          <w:iCs/>
        </w:rPr>
        <w:t xml:space="preserve">Bảng 2.</w:t>
      </w:r>
      <w:r>
        <w:rPr>
          <w:i/>
        </w:rPr>
        <w:fldChar w:fldCharType="begin"/>
      </w:r>
      <w:r>
        <w:rPr>
          <w:i/>
        </w:rPr>
        <w:instrText xml:space="preserve"> SEQ Bảng \* ARABIC </w:instrText>
      </w:r>
      <w:r>
        <w:rPr>
          <w:i/>
        </w:rPr>
        <w:fldChar w:fldCharType="separate"/>
      </w:r>
      <w:r>
        <w:rPr>
          <w:i/>
        </w:rPr>
        <w:t xml:space="preserve">13</w:t>
      </w:r>
      <w:r>
        <w:rPr>
          <w:i/>
        </w:rPr>
        <w:fldChar w:fldCharType="end"/>
      </w:r>
      <w:r>
        <w:rPr>
          <w:i/>
          <w:iCs/>
        </w:rPr>
        <w:t xml:space="preserve">. Công cụ sử dụng - Nhóm công cụ</w:t>
      </w:r>
      <w:bookmarkEnd w:id="47"/>
    </w:p>
    <w:p/>
    <w:p>
      <w:r>
        <w:br w:type="page"/>
      </w:r>
    </w:p>
    <w:p>
      <w:pPr>
        <w:pStyle w:val="Heading2"/>
      </w:pPr>
      <w:bookmarkStart w:id="48" w:name="_Toc243721698"/>
      <w:r>
        <w:t xml:space="preserve">CHƯƠNG 3. THỰC HIỆN GÁN NHÃN VÀ TINH CHỈNH MÔ HÌNH</w:t>
      </w:r>
      <w:bookmarkEnd w:id="48"/>
    </w:p>
    <w:p>
      <w:pPr>
        <w:pStyle w:val="Heading3"/>
      </w:pPr>
      <w:bookmarkStart w:id="49" w:name="_Toc243721699"/>
      <w:r>
        <w:t xml:space="preserve">3.1. Nhiệm vụ được tham gia</w:t>
      </w:r>
      <w:bookmarkEnd w:id="49"/>
    </w:p>
    <w:p>
      <w:pPr>
        <w:pStyle w:val="DoanVB"/>
        <w:spacing w:before="0"/>
      </w:pPr>
      <w:r>
        <w:t xml:space="preserve">Trong thời gian làm việc, em tham gia gán nhãn dữ liệu và tinh chỉnh mô hình YOLO cho các bài toán thị giác máy tính. Hai công việc có liên quan trực tiếp: nhãn cho biết mô hình cần học điều gì, còn fine-tuning giúp mô hình điều chỉnh theo dữ liệu của nhiệm vụ.</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Kiến thức áp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đối tượng và lớp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lớp, bounding box và định dạng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Tính nhất quán và chất lượng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Fine-tune YOLO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hoặc hỗ trợ quá trình điều chỉnh mô hình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chuyển giao, epoch, learning rate và validation.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recall, mAP và phân tích lỗi bằng hình ảnh.</w:t>
            </w:r>
          </w:p>
        </w:tc>
      </w:tr>
    </w:tbl>
    <w:p>
      <w:pPr>
        <w:pStyle w:val="DoanVB"/>
        <w:keepNext/>
        <w:jc w:val="center"/>
      </w:pPr>
      <w:bookmarkStart w:id="50" w:name="_Toc243721733"/>
      <w:r>
        <w:rPr>
          <w:i/>
          <w:iCs/>
        </w:rPr>
        <w:t xml:space="preserve">Bảng 2.</w:t>
      </w:r>
      <w:r>
        <w:rPr>
          <w:i/>
        </w:rPr>
        <w:fldChar w:fldCharType="begin"/>
      </w:r>
      <w:r>
        <w:rPr>
          <w:i/>
        </w:rPr>
        <w:instrText xml:space="preserve"> SEQ Bảng \* ARABIC </w:instrText>
      </w:r>
      <w:r>
        <w:rPr>
          <w:i/>
        </w:rPr>
        <w:fldChar w:fldCharType="separate"/>
      </w:r>
      <w:r>
        <w:rPr>
          <w:i/>
        </w:rPr>
        <w:t xml:space="preserve">14</w:t>
      </w:r>
      <w:r>
        <w:rPr>
          <w:i/>
        </w:rPr>
        <w:fldChar w:fldCharType="end"/>
      </w:r>
      <w:r>
        <w:rPr>
          <w:i/>
          <w:iCs/>
        </w:rPr>
        <w:t xml:space="preserve">. Nhiệm vụ được tham gia - Nhóm công việc</w:t>
      </w:r>
      <w:bookmarkEnd w:id="50"/>
    </w:p>
    <w:p/>
    <w:p>
      <w:pPr>
        <w:pStyle w:val="DoanVB"/>
        <w:spacing w:before="0"/>
      </w:pPr>
      <w:r>
        <w:t xml:space="preserve">Tên bộ dữ liệu, đối tượng cần phát hiện và cấu hình cụ thể không được nêu trong báo cáo. Nếu đơn vị cho phép công bố, các thông tin này có thể được bổ sung sau khi người hướng dẫn xác nhận.</w:t>
      </w:r>
    </w:p>
    <w:p>
      <w:pPr>
        <w:pStyle w:val="Heading3"/>
      </w:pPr>
      <w:bookmarkStart w:id="51" w:name="_Toc243721700"/>
      <w:r>
        <w:t xml:space="preserve">3.2. Cách thực hiện gán nhãn</w:t>
      </w:r>
      <w:bookmarkEnd w:id="51"/>
    </w:p>
    <w:p>
      <w:pPr>
        <w:pStyle w:val="DoanVB"/>
        <w:spacing w:before="0"/>
      </w:pPr>
      <w:r>
        <w:t xml:space="preserve">Trước khi gán nhãn, em cần hiểu đối tượng nào cần đánh dấu và cách phân biệt các lớp. Khi đã nắm hướng dẫn, em xem ảnh, vẽ hộp quanh đối tượng, chọn lớp phù hợp và lưu nhãn theo định dạng được yêu cầu. Đây là công việc đòi hỏi sự tập trung vì một lỗi nhỏ có thể lặp lại trên nhiều ảnh nếu chưa được phát hiện.</w:t>
      </w:r>
    </w:p>
    <w:p>
      <w:pPr>
        <w:pStyle w:val="DoanVB"/>
        <w:spacing w:before="0"/>
      </w:pPr>
      <w:r>
        <w:t xml:space="preserve">Trong quá trình làm, em chú ý các lỗi dễ gặp như hộp không bao đúng đối tượng, chọn nhầm lớp, bỏ sót đối tượng nhỏ hoặc xử lý không thống nhất đối tượng bị che. Nếu gặp ảnh không rõ hoặc quy tắc chưa đủ cụ thể, cần ghi nhận và hỏi người phụ trách thay vì tự suy đoán.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rút 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hiểu định nghĩa trước khi bắt đầu làm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xác định đối tượng cần đánh dấu.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 cũng cần được xem xét, không chỉ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hộp và chọn lớp theo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đánh dấu phải nhất quán giữa các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nhỏ lặp lại nhiều lần có thể ảnh hưởng đến cả tập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tệp, thư mục và phiên bản cần dễ kiểm tra.</w:t>
            </w:r>
          </w:p>
        </w:tc>
      </w:tr>
    </w:tbl>
    <w:p>
      <w:pPr>
        <w:pStyle w:val="DoanVB"/>
        <w:keepNext/>
        <w:jc w:val="center"/>
      </w:pPr>
      <w:bookmarkStart w:id="52" w:name="_Toc243721734"/>
      <w:r>
        <w:rPr>
          <w:i/>
          <w:iCs/>
        </w:rPr>
        <w:t xml:space="preserve">Bảng 2.</w:t>
      </w:r>
      <w:r>
        <w:rPr>
          <w:i/>
        </w:rPr>
        <w:fldChar w:fldCharType="begin"/>
      </w:r>
      <w:r>
        <w:rPr>
          <w:i/>
        </w:rPr>
        <w:instrText xml:space="preserve"> SEQ Bảng \* ARABIC </w:instrText>
      </w:r>
      <w:r>
        <w:rPr>
          <w:i/>
        </w:rPr>
        <w:fldChar w:fldCharType="separate"/>
      </w:r>
      <w:r>
        <w:rPr>
          <w:i/>
        </w:rPr>
        <w:t xml:space="preserve">15</w:t>
      </w:r>
      <w:r>
        <w:rPr>
          <w:i/>
        </w:rPr>
        <w:fldChar w:fldCharType="end"/>
      </w:r>
      <w:r>
        <w:rPr>
          <w:i/>
          <w:iCs/>
        </w:rPr>
        <w:t xml:space="preserve">. Cách thực hiện gán nhãn - Bước</w:t>
      </w:r>
      <w:bookmarkEnd w:id="52"/>
    </w:p>
    <w:p/>
    <w:p>
      <w:pPr>
        <w:pStyle w:val="DoanVB"/>
        <w:spacing w:before="0"/>
      </w:pPr>
      <w:r>
        <w:t xml:space="preserve">Qua các bước này, em học được rằng gán nhãn không chỉ là vẽ hộp nhanh. Người gán nhãn cần hiểu mục tiêu của mô hình, chú ý phần nào được tính là đối tượng và áp dụng cùng một quy tắc cho các ảnh tương tự. Khi có góp ý từ người rà soát, cần xem lại cả những nhãn cùng loại thay vì chỉ sửa riêng ví dụ được chỉ ra.</w:t>
      </w:r>
    </w:p>
    <w:p>
      <w:pPr>
        <w:pStyle w:val="DoanVB"/>
        <w:spacing w:before="0"/>
      </w:pPr>
      <w:r>
        <w:t xml:space="preserve">Một điểm quan trọng khác là lưu nhãn đúng với ảnh và đúng cấu trúc dữ liệu mà công cụ huấn luyện yêu cầu. Nếu tên tệp ảnh và nhãn không khớp, mã lớp vượt ngoài danh sách đã khai báo hoặc tọa độ không hợp lệ, quá trình huấn luyện có thể báo lỗi hoặc học từ dữ liệu sai. Kiểm tra dữ liệu trước khi huấn luyện giúp tiết kiệm thời gian và tránh nhầm lỗi dữ liệu với lỗi mô hình.</w:t>
      </w:r>
    </w:p>
    <w:p>
      <w:pPr>
        <w:pStyle w:val="Heading3"/>
      </w:pPr>
      <w:bookmarkStart w:id="53" w:name="_Toc243721701"/>
      <w:r>
        <w:t xml:space="preserve">3.3. Cách tinh chỉnh YOLO</w:t>
      </w:r>
      <w:bookmarkEnd w:id="53"/>
    </w:p>
    <w:p>
      <w:pPr>
        <w:pStyle w:val="DoanVB"/>
        <w:spacing w:before="0"/>
      </w:pPr>
      <w:r>
        <w:t xml:space="preserve">Fine-tuning bắt đầu từ trọng số đã được huấn luyện trước, sau đó tiếp tục học trên dữ liệu và lớp của bài toán mới. Công việc thường gồm kiểm tra dữ liệu, khai báo danh sách lớp, chọn cấu hình, chạy huấn luyện, theo dõi log và đánh giá trên validation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theo dõi</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lỗi, ảnh trùng và sai cấu trúc thư mục.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Phù hợp với dữ liệu, yêu cầu và tài nguyên.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lỗi phần mềm và dấu hiệu mô hình học không ổn định.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dự đoán nhầm, hộp lệch và lớp dễ nhầm.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chỉ dựa vào một chỉ số đơn lẻ.</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nguồn gốc kết quả.</w:t>
            </w:r>
          </w:p>
        </w:tc>
      </w:tr>
    </w:tbl>
    <w:p>
      <w:pPr>
        <w:pStyle w:val="DoanVB"/>
        <w:keepNext/>
        <w:jc w:val="center"/>
      </w:pPr>
      <w:bookmarkStart w:id="54" w:name="_Toc243721735"/>
      <w:r>
        <w:rPr>
          <w:i/>
          <w:iCs/>
        </w:rPr>
        <w:t xml:space="preserve">Bảng 2.</w:t>
      </w:r>
      <w:r>
        <w:rPr>
          <w:i/>
        </w:rPr>
        <w:fldChar w:fldCharType="begin"/>
      </w:r>
      <w:r>
        <w:rPr>
          <w:i/>
        </w:rPr>
        <w:instrText xml:space="preserve"> SEQ Bảng \* ARABIC </w:instrText>
      </w:r>
      <w:r>
        <w:rPr>
          <w:i/>
        </w:rPr>
        <w:fldChar w:fldCharType="separate"/>
      </w:r>
      <w:r>
        <w:rPr>
          <w:i/>
        </w:rPr>
        <w:t xml:space="preserve">16</w:t>
      </w:r>
      <w:r>
        <w:rPr>
          <w:i/>
        </w:rPr>
        <w:fldChar w:fldCharType="end"/>
      </w:r>
      <w:r>
        <w:rPr>
          <w:i/>
          <w:iCs/>
        </w:rPr>
        <w:t xml:space="preserve">. Cách tinh chỉnh YOLO - Giai đoạn</w:t>
      </w:r>
      <w:bookmarkEnd w:id="54"/>
    </w:p>
    <w:p/>
    <w:p>
      <w:pPr>
        <w:pStyle w:val="DoanVB"/>
        <w:spacing w:before="0"/>
      </w:pPr>
      <w:r>
        <w:t xml:space="preserve">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pPr>
        <w:pStyle w:val="DoanVB"/>
        <w:spacing w:before="0"/>
      </w:pPr>
      <w:r>
        <w:t xml:space="preserve">Trong phạm vi bài toán phát hiện đối tượng, YOLO là lựa chọn thuận tiện để tìm vị trí và lớp của nhiều vật thể trong một lượt xử lý ảnh. Họ mô hình có các biến thể với quy mô khác nhau, nên nhóm có thể cân nhắc sự cân bằng giữa tốc độ, độ chi tiết và tài nguyên tính toán. Đây là lý do chung về mặt kỹ thuật, không khẳng định rằng mọi nhiệm vụ của đơn vị dùng cùng một biến thể hoặc cùng một cấu hình.</w:t>
      </w:r>
    </w:p>
    <w:p>
      <w:pPr>
        <w:pStyle w:val="DoanVB"/>
        <w:spacing w:before="0"/>
      </w:pPr>
      <w:r>
        <w:t xml:space="preserve">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pPr>
        <w:pStyle w:val="DoanVB"/>
        <w:spacing w:before="0"/>
      </w:pPr>
      <w:r>
        <w:t xml:space="preserve">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pPr>
        <w:pStyle w:val="Heading3"/>
      </w:pPr>
      <w:bookmarkStart w:id="55" w:name="_Toc243721702"/>
      <w:r>
        <w:t xml:space="preserve">3.4. Xem lỗi và cải thiện dữ liệu</w:t>
      </w:r>
      <w:bookmarkEnd w:id="55"/>
    </w:p>
    <w:p>
      <w:pPr>
        <w:pStyle w:val="DoanVB"/>
        <w:spacing w:before="0"/>
      </w:pPr>
      <w:r>
        <w:t xml:space="preserve">Sau khi huấn luyện, chỉ số tổng hợp chưa cho biết rõ mô hình sai ở ảnh nào. Vì vậy, cần mở ảnh dự đoán và nhóm lỗi theo nguyên nhân. Một lỗi có thể đến từ ảnh chất lượng kém, nhãn chưa thống nhất, dữ liệu ít đại diện hoặc mô hình chưa học đủ đặc điểm.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Hướng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đối tượng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 của trường hợp tương tự.</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hướng dẫn lớp và rà soát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bao chưa sát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cách gán nhãn giữa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cách chia dữ liệu và validation.</w:t>
            </w:r>
          </w:p>
        </w:tc>
      </w:tr>
    </w:tbl>
    <w:p>
      <w:pPr>
        <w:pStyle w:val="DoanVB"/>
        <w:keepNext/>
        <w:jc w:val="center"/>
      </w:pPr>
      <w:bookmarkStart w:id="56" w:name="_Toc243721736"/>
      <w:r>
        <w:rPr>
          <w:i/>
          <w:iCs/>
        </w:rPr>
        <w:t xml:space="preserve">Bảng 2.</w:t>
      </w:r>
      <w:r>
        <w:rPr>
          <w:i/>
        </w:rPr>
        <w:fldChar w:fldCharType="begin"/>
      </w:r>
      <w:r>
        <w:rPr>
          <w:i/>
        </w:rPr>
        <w:instrText xml:space="preserve"> SEQ Bảng \* ARABIC </w:instrText>
      </w:r>
      <w:r>
        <w:rPr>
          <w:i/>
        </w:rPr>
        <w:fldChar w:fldCharType="separate"/>
      </w:r>
      <w:r>
        <w:rPr>
          <w:i/>
        </w:rPr>
        <w:t xml:space="preserve">17</w:t>
      </w:r>
      <w:r>
        <w:rPr>
          <w:i/>
        </w:rPr>
        <w:fldChar w:fldCharType="end"/>
      </w:r>
      <w:r>
        <w:rPr>
          <w:i/>
          <w:iCs/>
        </w:rPr>
        <w:t xml:space="preserve">. Xem lỗi và cải thiện dữ liệu - Dấu hiệu</w:t>
      </w:r>
      <w:bookmarkEnd w:id="56"/>
    </w:p>
    <w:p/>
    <w:p>
      <w:pPr>
        <w:pStyle w:val="DoanVB"/>
        <w:spacing w:before="0"/>
      </w:pPr>
      <w:r>
        <w:t xml:space="preserve">Việc sửa dữ liệu nên dựa trên ảnh và quy tắc, không chỉ thay thông số mô hình. Nếu nguồn lỗi là nhãn sai thì tăng epoch không giải quyết được nguyên nhân.</w:t>
      </w:r>
    </w:p>
    <w:p>
      <w:pPr>
        <w:pStyle w:val="Heading3"/>
      </w:pPr>
      <w:bookmarkStart w:id="57" w:name="_Toc243721703"/>
      <w:r>
        <w:t xml:space="preserve">3.5. Ghi nhận và so sánh các lần fine-tuning</w:t>
      </w:r>
      <w:bookmarkEnd w:id="57"/>
    </w:p>
    <w:p>
      <w:pPr>
        <w:pStyle w:val="DoanVB"/>
        <w:spacing w:before="0"/>
      </w:pPr>
      <w:r>
        <w:t xml:space="preserve">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Ý nghĩa khi xem lại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mô hình đã học từ bộ ảnh, nhãn và lớp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khởi tạo và biến thể 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điểm bắt đầu và kiến trúc được dùng.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các thiết lập chính của lần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quá trình học và xác định đúng tệp mô hình được kiểm tra.</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 lần chạy trên cùng căn cứ và xem dạng lỗi cụ thể.</w:t>
            </w:r>
          </w:p>
        </w:tc>
      </w:tr>
    </w:tbl>
    <w:p>
      <w:pPr>
        <w:pStyle w:val="DoanVB"/>
        <w:keepNext/>
        <w:jc w:val="center"/>
      </w:pPr>
      <w:bookmarkStart w:id="58" w:name="_Toc243721737"/>
      <w:r>
        <w:rPr>
          <w:i/>
          <w:iCs/>
        </w:rPr>
        <w:t xml:space="preserve">Bảng 2.</w:t>
      </w:r>
      <w:r>
        <w:rPr>
          <w:i/>
        </w:rPr>
        <w:fldChar w:fldCharType="begin"/>
      </w:r>
      <w:r>
        <w:rPr>
          <w:i/>
        </w:rPr>
        <w:instrText xml:space="preserve"> SEQ Bảng \* ARABIC </w:instrText>
      </w:r>
      <w:r>
        <w:rPr>
          <w:i/>
        </w:rPr>
        <w:fldChar w:fldCharType="separate"/>
      </w:r>
      <w:r>
        <w:rPr>
          <w:i/>
        </w:rPr>
        <w:t xml:space="preserve">18</w:t>
      </w:r>
      <w:r>
        <w:rPr>
          <w:i/>
        </w:rPr>
        <w:fldChar w:fldCharType="end"/>
      </w:r>
      <w:r>
        <w:rPr>
          <w:i/>
          <w:iCs/>
        </w:rPr>
        <w:t xml:space="preserve">. Ghi nhận và so sánh các lần fine-tuning - Thông tin cần ghi</w:t>
      </w:r>
      <w:bookmarkEnd w:id="58"/>
    </w:p>
    <w:p/>
    <w:p>
      <w:pPr>
        <w:pStyle w:val="DoanVB"/>
        <w:spacing w:before="0"/>
      </w:pPr>
      <w:r>
        <w:t xml:space="preserve">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pPr>
        <w:pStyle w:val="DoanVB"/>
        <w:spacing w:before="0"/>
      </w:pPr>
      <w:r>
        <w:t xml:space="preserve">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r>
        <w:br w:type="page"/>
      </w:r>
    </w:p>
    <w:p>
      <w:pPr>
        <w:pStyle w:val="Heading2"/>
      </w:pPr>
      <w:bookmarkStart w:id="59" w:name="_Toc243721704"/>
      <w:r>
        <w:t xml:space="preserve">CHƯƠNG 4. KẾT QUẢ, KIỂM THỬ VÀ ĐÁNH GIÁ</w:t>
      </w:r>
      <w:bookmarkEnd w:id="59"/>
    </w:p>
    <w:p>
      <w:pPr>
        <w:pStyle w:val="Heading3"/>
      </w:pPr>
      <w:bookmarkStart w:id="60" w:name="_Toc243721705"/>
      <w:r>
        <w:t xml:space="preserve">4.1. Kết quả công việc</w:t>
      </w:r>
      <w:bookmarkEnd w:id="60"/>
    </w:p>
    <w:p>
      <w:pPr>
        <w:pStyle w:val="DoanVB"/>
        <w:spacing w:before="0"/>
      </w:pPr>
      <w:r>
        <w:t xml:space="preserve">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học được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biến yêu cầu bài toán thành ví dụ mà mô hình có thể học; tính nhất quán quan trọng hơn thao tác nhanh.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xem đồng thời ảnh, lớp và hộp để phát hiện trường hợp bỏ sót, sai lớp hoặc lệch ranh giới.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có sẵn là điểm bắt đầu; dữ liệu và cấu hình quyết định cách mô hình thích nghi với nhiệm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số giúp tóm tắt, còn ảnh dự đoán giúp hiểu nguyên nhân bỏ sót hoặc nhận nhầm.</w:t>
            </w:r>
          </w:p>
        </w:tc>
      </w:tr>
    </w:tbl>
    <w:p>
      <w:pPr>
        <w:pStyle w:val="DoanVB"/>
        <w:keepNext/>
        <w:jc w:val="center"/>
      </w:pPr>
      <w:bookmarkStart w:id="61" w:name="_Toc243721738"/>
      <w:r>
        <w:rPr>
          <w:i/>
          <w:iCs/>
        </w:rPr>
        <w:t xml:space="preserve">Bảng 2.</w:t>
      </w:r>
      <w:r>
        <w:rPr>
          <w:i/>
        </w:rPr>
        <w:fldChar w:fldCharType="begin"/>
      </w:r>
      <w:r>
        <w:rPr>
          <w:i/>
        </w:rPr>
        <w:instrText xml:space="preserve"> SEQ Bảng \* ARABIC </w:instrText>
      </w:r>
      <w:r>
        <w:rPr>
          <w:i/>
        </w:rPr>
        <w:fldChar w:fldCharType="separate"/>
      </w:r>
      <w:r>
        <w:rPr>
          <w:i/>
        </w:rPr>
        <w:t xml:space="preserve">19</w:t>
      </w:r>
      <w:r>
        <w:rPr>
          <w:i/>
        </w:rPr>
        <w:fldChar w:fldCharType="end"/>
      </w:r>
      <w:r>
        <w:rPr>
          <w:i/>
          <w:iCs/>
        </w:rPr>
        <w:t xml:space="preserve">. Kết quả công việc - Nhóm việc</w:t>
      </w:r>
      <w:bookmarkEnd w:id="61"/>
    </w:p>
    <w:p/>
    <w:p>
      <w:pPr>
        <w:pStyle w:val="Heading3"/>
      </w:pPr>
      <w:bookmarkStart w:id="62" w:name="_Toc243721706"/>
      <w:r>
        <w:t xml:space="preserve">4.2. Các trường hợp cần kiểm tra mô hình</w:t>
      </w:r>
      <w:bookmarkEnd w:id="62"/>
    </w:p>
    <w:p>
      <w:pPr>
        <w:pStyle w:val="DoanVB"/>
        <w:spacing w:before="0"/>
      </w:pPr>
      <w:r>
        <w:t xml:space="preserve">Các tình huống dưới đây là danh sách tham khảo khi kiểm tra detector, không phải kết quả chạy trên dữ liệu công ty. Chúng giúp người đánh giá xem mô hình có xử lý được nhiều điều kiện ảnh khác nhau hay không.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cần xem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rõ, nằm trọn trong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có bao đúng và lớp có chính xác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hoặc ở xa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phát hiện theo yêu cầu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có bị gộp, lệch hoặc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không có đối tượng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dự đoán nhầm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có thay đổi đáng kể không.</w:t>
            </w:r>
          </w:p>
        </w:tc>
      </w:tr>
    </w:tbl>
    <w:p>
      <w:pPr>
        <w:pStyle w:val="DoanVB"/>
        <w:keepNext/>
        <w:jc w:val="center"/>
      </w:pPr>
      <w:bookmarkStart w:id="63" w:name="_Toc243721739"/>
      <w:r>
        <w:rPr>
          <w:i/>
          <w:iCs/>
        </w:rPr>
        <w:t xml:space="preserve">Bảng 2.</w:t>
      </w:r>
      <w:r>
        <w:rPr>
          <w:i/>
        </w:rPr>
        <w:fldChar w:fldCharType="begin"/>
      </w:r>
      <w:r>
        <w:rPr>
          <w:i/>
        </w:rPr>
        <w:instrText xml:space="preserve"> SEQ Bảng \* ARABIC </w:instrText>
      </w:r>
      <w:r>
        <w:rPr>
          <w:i/>
        </w:rPr>
        <w:fldChar w:fldCharType="separate"/>
      </w:r>
      <w:r>
        <w:rPr>
          <w:i/>
        </w:rPr>
        <w:t xml:space="preserve">20</w:t>
      </w:r>
      <w:r>
        <w:rPr>
          <w:i/>
        </w:rPr>
        <w:fldChar w:fldCharType="end"/>
      </w:r>
      <w:r>
        <w:rPr>
          <w:i/>
          <w:iCs/>
        </w:rPr>
        <w:t xml:space="preserve">. Các trường hợp cần kiểm tra mô hình - Kịch bản</w:t>
      </w:r>
      <w:bookmarkEnd w:id="63"/>
    </w:p>
    <w:p/>
    <w:p>
      <w:pPr>
        <w:pStyle w:val="DoanVB"/>
        <w:spacing w:before="0"/>
      </w:pPr>
      <w:r>
        <w:t xml:space="preserve">Khi kiểm thử, nên lưu phiên bản mô hình, tập ảnh được phép sử dụng, thiết bị chạy và cấu hình. Nếu có dự đoán sai, cần giữ ảnh và nhãn tham chiếu theo chính sách của đơn vị để người phụ trách phân tích.</w:t>
      </w:r>
    </w:p>
    <w:p>
      <w:pPr>
        <w:pStyle w:val="Heading3"/>
      </w:pPr>
      <w:bookmarkStart w:id="64" w:name="_Toc243721707"/>
      <w:r>
        <w:t xml:space="preserve">4.3. Cách đọc kết quả đánh giá</w:t>
      </w:r>
      <w:bookmarkEnd w:id="64"/>
    </w:p>
    <w:p>
      <w:pPr>
        <w:pStyle w:val="DoanVB"/>
        <w:spacing w:before="0"/>
      </w:pPr>
      <w:r>
        <w:t xml:space="preserve">Kết quả kiểm thử nên được gắn với đúng mô hình, phiên bản dữ liệu và tập đánh giá. Các chỉ số như Precision, Recall và mAP đã được giải thích ở Chương 1; trong phần này, trọng tâm là đối chiếu kết quả với ảnh thật để hiểu mô hình đang làm tốt ở đâu và còn sai ở trường hợp nào.</w:t>
      </w:r>
    </w:p>
    <w:p>
      <w:pPr>
        <w:pStyle w:val="DoanVB"/>
        <w:spacing w:before="0"/>
      </w:pPr>
      <w:r>
        <w:t xml:space="preserve">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pPr>
        <w:pStyle w:val="Heading3"/>
      </w:pPr>
      <w:bookmarkStart w:id="65" w:name="_Toc243721708"/>
      <w:r>
        <w:t xml:space="preserve">4.4. Đánh giá chung</w:t>
      </w:r>
      <w:bookmarkEnd w:id="65"/>
    </w:p>
    <w:p>
      <w:pPr>
        <w:pStyle w:val="DoanVB"/>
        <w:spacing w:before="0"/>
      </w:pPr>
      <w:r>
        <w:t xml:space="preserve">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pPr>
        <w:pStyle w:val="DoanVB"/>
        <w:spacing w:before="0"/>
      </w:pPr>
      <w:r>
        <w:t xml:space="preserve">Fine-tuning giúp tận dụng trọng số đã học trước, nhưng người thực hiện vẫn cần lựa chọn dữ liệu, theo dõi validation và xem ảnh dự đoán. Một chỉ số không thể mô tả hết chất lượng; cần xem mô hình phát hiện được gì, bỏ sót gì và có phù hợp với điều kiện sử dụng không.</w:t>
      </w:r>
    </w:p>
    <w:p>
      <w:pPr>
        <w:pStyle w:val="DoanVB"/>
        <w:spacing w:before="0"/>
      </w:pPr>
      <w:r>
        <w:t xml:space="preserve">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pPr>
        <w:pStyle w:val="Heading3"/>
      </w:pPr>
      <w:bookmarkStart w:id="66" w:name="_Toc243721709"/>
      <w:r>
        <w:t xml:space="preserve">4.5. Hạn chế và hướng cải thiện</w:t>
      </w:r>
      <w:bookmarkEnd w:id="66"/>
    </w:p>
    <w:p>
      <w:pPr>
        <w:pStyle w:val="ListBody"/>
        <w:numPr>
          <w:ilvl w:val="0"/>
          <w:numId w:val="2"/>
        </w:numPr>
      </w:pPr>
      <w:r>
        <w:t xml:space="preserve">Bổ sung ví dụ gán nhãn đã ẩn thông tin nhạy cảm để người đọc hiểu rõ công việc.</w:t>
      </w:r>
    </w:p>
    <w:p>
      <w:pPr>
        <w:pStyle w:val="ListBody"/>
        <w:numPr>
          <w:ilvl w:val="0"/>
          <w:numId w:val="2"/>
        </w:numPr>
      </w:pPr>
      <w:r>
        <w:t xml:space="preserve">Lưu hướng dẫn lớp và cách xử lý trường hợp khó để người gán nhãn làm thống nhất.</w:t>
      </w:r>
    </w:p>
    <w:p>
      <w:pPr>
        <w:pStyle w:val="ListBody"/>
        <w:numPr>
          <w:ilvl w:val="0"/>
          <w:numId w:val="2"/>
        </w:numPr>
      </w:pPr>
      <w:r>
        <w:t xml:space="preserve">Kiểm tra tập train và validation nhằm hạn chế ảnh trùng hoặc quá giống nhau.</w:t>
      </w:r>
    </w:p>
    <w:p>
      <w:pPr>
        <w:pStyle w:val="ListBody"/>
        <w:numPr>
          <w:ilvl w:val="0"/>
          <w:numId w:val="2"/>
        </w:numPr>
      </w:pPr>
      <w:r>
        <w:t xml:space="preserve">Xem ảnh dự đoán sai cùng các chỉ số cơ bản trước khi thay đổi cấu hình.</w:t>
      </w:r>
    </w:p>
    <w:p>
      <w:pPr>
        <w:pStyle w:val="ListBody"/>
        <w:numPr>
          <w:ilvl w:val="0"/>
          <w:numId w:val="2"/>
        </w:numPr>
      </w:pPr>
      <w:r>
        <w:t xml:space="preserve">Ghi phiên bản dữ liệu, cấu hình và checkpoint theo quy định của đơn vị.</w:t>
      </w:r>
    </w:p>
    <w:p>
      <w:pPr>
        <w:pStyle w:val="ListBody"/>
        <w:numPr>
          <w:ilvl w:val="0"/>
          <w:numId w:val="2"/>
        </w:numPr>
      </w:pPr>
      <w:r>
        <w:t xml:space="preserve">Chỉ đưa số liệu hoặc ảnh công ty vào báo cáo sau khi có xác nhận.</w:t>
      </w:r>
    </w:p>
    <w:p>
      <w:r>
        <w:br w:type="page"/>
      </w:r>
    </w:p>
    <w:p>
      <w:pPr>
        <w:pStyle w:val="Heading1"/>
      </w:pPr>
      <w:bookmarkStart w:id="67" w:name="_Toc243721710"/>
      <w:r>
        <w:t xml:space="preserve">PHẦN III. NHẬN XÉT VÀ ĐỀ XUẤT</w:t>
      </w:r>
      <w:bookmarkEnd w:id="67"/>
    </w:p>
    <w:p>
      <w:pPr>
        <w:pStyle w:val="Heading2"/>
      </w:pPr>
      <w:bookmarkStart w:id="68" w:name="_Toc243721711"/>
      <w:r>
        <w:t xml:space="preserve">3.1. Kiến thức và kỹ năng thu nhận được</w:t>
      </w:r>
      <w:bookmarkEnd w:id="68"/>
    </w:p>
    <w:p>
      <w:pPr>
        <w:pStyle w:val="DoanVB"/>
        <w:spacing w:before="0"/>
      </w:pPr>
      <w:r>
        <w:t xml:space="preserve">Qua công việc gán nhãn, em hiểu rõ hơn cách yêu cầu nghiệp vụ được chuyển thành lớp và vị trí đối tượng. Em học được rằng mỗi nhãn là một ví dụ dạy mô hình. Nếu cùng một trường hợp nhưng được đánh dấu theo nhiều cách, mô hình sẽ nhận tín hiệu không nhất quán.</w:t>
      </w:r>
    </w:p>
    <w:p>
      <w:pPr>
        <w:pStyle w:val="DoanVB"/>
        <w:spacing w:before="0"/>
      </w:pPr>
      <w:r>
        <w:t xml:space="preserve">Qua quá trình tinh chỉnh YOLO,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pPr>
        <w:pStyle w:val="DoanVB"/>
        <w:spacing w:before="0"/>
      </w:pPr>
      <w:r>
        <w:t xml:space="preserve">Một bài học quan trọng là cần bắt đầu từ yêu cầu và quy tắc dữ liệu trước khi thay đổi mô hình. Nếu định nghĩa lớp chưa rõ, hai người có thể đánh dấu cùng một đối tượng khác nhau. Khi đó, mô hình nhận các ví dụ mâu thuẫn và việc tăng thời gian huấn luyện không tự sửa được vấn đề. Em học cách dừng lại, kiểm tra hướng dẫn và hỏi người phụ trách khi gặp trường hợp chưa thống nhất.</w:t>
      </w:r>
    </w:p>
    <w:p>
      <w:pPr>
        <w:pStyle w:val="DoanVB"/>
        <w:spacing w:before="0"/>
      </w:pPr>
      <w:r>
        <w:t xml:space="preserve">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pPr>
        <w:pStyle w:val="DoanVB"/>
        <w:spacing w:before="0"/>
      </w:pPr>
      <w:r>
        <w:t xml:space="preserve">Với YOLO, em học được cách nhìn fine-tuning như quá trình điều chỉnh một mô hình đã có kiến thức ban đầu, thay vì bắt đầu từ đầu. Kích thước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pPr>
        <w:pStyle w:val="DoanVB"/>
        <w:spacing w:before="0"/>
      </w:pPr>
      <w:r>
        <w:t xml:space="preserve">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pPr>
        <w:pStyle w:val="DoanVB"/>
        <w:spacing w:before="0"/>
      </w:pPr>
      <w:r>
        <w:t xml:space="preserve">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pPr>
        <w:pStyle w:val="DoanVB"/>
        <w:spacing w:before="0"/>
      </w:pPr>
      <w:r>
        <w:t xml:space="preserve">Qua kỳ thực tập, em dần nhìn công việc theo một chuỗi thay vì các thao tác tách rời. Yêu cầu bài toán quyết định lớp cần nhận diện; quy tắc gán nhãn chuyển yêu cầu thành dữ liệu; mô hình dùng dữ liệu đó để học; bước validation giúp kiểm tra khả năng áp dụng lên ảnh khác; còn việc xem lỗi giúp xác định cần sửa ở dữ liệu hay cấu hình. Hiểu mối liên hệ này giúp em giải thích được vì sao chất lượng mô hình không chỉ phụ thuộc vào kiến trúc mạng.</w:t>
      </w:r>
    </w:p>
    <w:p>
      <w:pPr>
        <w:pStyle w:val="DoanVB"/>
        <w:spacing w:before="0"/>
      </w:pPr>
      <w:r>
        <w:t xml:space="preserve">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pPr>
        <w:pStyle w:val="DoanVB"/>
        <w:spacing w:before="0"/>
      </w:pPr>
      <w:r>
        <w:t xml:space="preserve">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pPr>
        <w:pStyle w:val="DoanVB"/>
        <w:spacing w:before="0"/>
      </w:pPr>
      <w:r>
        <w:t xml:space="preserve">Những kiến thức này là nền tảng để em tiếp tục học sâu hơn về phát hiện và phân đoạn đối tượng, cách thiết kế thí nghiệm, phân tích lỗi và triển khai mô hình. Em nhận thấy kỹ năng chuyên môn cần đi cùng sự cẩn thận, trung thực khi báo cáo kết quả và ý thức bảo vệ dữ liệu của đơn vị.</w:t>
      </w:r>
    </w:p>
    <w:p>
      <w:pPr>
        <w:pStyle w:val="Heading2"/>
      </w:pPr>
      <w:bookmarkStart w:id="69" w:name="_Toc243721712"/>
      <w:r>
        <w:t xml:space="preserve">3.2. Khó khăn và cách khắc phục</w:t>
      </w:r>
      <w:bookmarkEnd w:id="69"/>
    </w:p>
    <w:p>
      <w:pPr>
        <w:pStyle w:val="DoanVB"/>
        <w:spacing w:before="0"/>
      </w:pPr>
      <w:r>
        <w:t xml:space="preserve">Khó khăn đầu tiên là hiểu đúng cách phân biệt các lớp và cách xử lý ảnh khó. Em giải quyết bằng cách xem hướng dẫn, so sánh ví dụ đã duyệt và hỏi lại người phụ trách khi chưa chắc chắn. Cách này giúp tránh việc tự tạo quy tắc khác với nhóm.</w:t>
      </w:r>
    </w:p>
    <w:p>
      <w:pPr>
        <w:pStyle w:val="DoanVB"/>
        <w:spacing w:before="0"/>
      </w:pPr>
      <w:r>
        <w:t xml:space="preserve">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pPr>
        <w:pStyle w:val="Heading2"/>
      </w:pPr>
      <w:bookmarkStart w:id="70" w:name="_Toc243721713"/>
      <w:r>
        <w:t xml:space="preserve">3.3. Đề xuất</w:t>
      </w:r>
      <w:bookmarkEnd w:id="70"/>
    </w:p>
    <w:p>
      <w:pPr>
        <w:pStyle w:val="DoanVB"/>
        <w:spacing w:before="0"/>
      </w:pPr>
      <w:r>
        <w:t xml:space="preserve">1. </w:t>
      </w:r>
      <w:r>
        <w:rPr>
          <w:b/>
          <w:bCs/>
        </w:rPr>
        <w:t xml:space="preserve">Đối với sinh viên:</w:t>
      </w:r>
      <w:r>
        <w:t xml:space="preserve"> Ghi lại nhiệm vụ, kiến thức mới và câu hỏi phát sinh theo từng tuần; xác nhận với người hướng dẫn trước khi đưa thông tin công ty vào báo cáo.</w:t>
      </w:r>
    </w:p>
    <w:p>
      <w:pPr>
        <w:pStyle w:val="DoanVB"/>
        <w:spacing w:before="0"/>
      </w:pPr>
      <w:r>
        <w:t xml:space="preserve">2. </w:t>
      </w:r>
      <w:r>
        <w:rPr>
          <w:b/>
          <w:bCs/>
        </w:rPr>
        <w:t xml:space="preserve">Đối với quy trình gán nhãn:</w:t>
      </w:r>
      <w:r>
        <w:t xml:space="preserve"> Duy trì hướng dẫn ngắn có ví dụ về lớp, hộp và trường hợp khó; cập nhật hướng dẫn khi nhóm thống nhất quy tắc mới.</w:t>
      </w:r>
    </w:p>
    <w:p>
      <w:pPr>
        <w:pStyle w:val="DoanVB"/>
        <w:spacing w:before="0"/>
      </w:pPr>
      <w:r>
        <w:t xml:space="preserve">3. </w:t>
      </w:r>
      <w:r>
        <w:rPr>
          <w:b/>
          <w:bCs/>
        </w:rPr>
        <w:t xml:space="preserve">Đối với huấn luyện mô hình:</w:t>
      </w:r>
      <w:r>
        <w:t xml:space="preserve"> Lưu cấu hình, phiên bản dữ liệu và checkpoint theo quy định để có thể truy lại các lần chạy.</w:t>
      </w:r>
    </w:p>
    <w:p>
      <w:pPr>
        <w:pStyle w:val="DoanVB"/>
        <w:spacing w:before="0"/>
      </w:pPr>
      <w:r>
        <w:t xml:space="preserve">4. </w:t>
      </w:r>
      <w:r>
        <w:rPr>
          <w:b/>
          <w:bCs/>
        </w:rPr>
        <w:t xml:space="preserve">Đối với đánh giá:</w:t>
      </w:r>
      <w:r>
        <w:t xml:space="preserve"> Kết hợp chỉ số với việc xem ảnh dự đoán sai, không kết luận chất lượng chỉ từ một giá trị.</w:t>
      </w:r>
    </w:p>
    <w:p>
      <w:r>
        <w:br w:type="page"/>
      </w:r>
    </w:p>
    <w:p>
      <w:pPr>
        <w:pStyle w:val="Heading1"/>
        <w:spacing w:after="360"/>
        <w:jc w:val="center"/>
      </w:pPr>
      <w:bookmarkStart w:id="71" w:name="_Toc243721714"/>
      <w:r>
        <w:rPr>
          <w:sz w:val="28"/>
          <w:szCs w:val="28"/>
        </w:rPr>
        <w:t xml:space="preserve">KẾT LUẬN VÀ HƯỚNG PHÁT TRIỂN</w:t>
      </w:r>
      <w:bookmarkEnd w:id="71"/>
    </w:p>
    <w:p>
      <w:pPr>
        <w:pStyle w:val="DoanVB"/>
        <w:spacing w:before="0"/>
      </w:pPr>
      <w:r>
        <w:t xml:space="preserve">Báo cáo đã giới thiệu khái quát FPT Smart Cloud dựa trên tài liệu hội nhập được cung cấp, đồng thời trình bày kiến thức và công việc gán nhãn dữ liệu, tinh chỉnh mô hình YOLO. Nội dung tập trung vào cách nhãn hướng dẫn mô hình học, cách fine-tune sử dụng trọng số đã có và cách kiểm tra lỗi bằng cả ảnh lẫn chỉ số.</w:t>
      </w:r>
    </w:p>
    <w:p>
      <w:pPr>
        <w:pStyle w:val="DoanVB"/>
        <w:spacing w:before="0"/>
      </w:pPr>
      <w:r>
        <w:t xml:space="preserve">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pPr>
        <w:pStyle w:val="DoanVB"/>
        <w:spacing w:before="0"/>
      </w:pPr>
      <w:r>
        <w:t xml:space="preserve">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r>
        <w:br w:type="page"/>
      </w:r>
    </w:p>
    <w:p>
      <w:pPr>
        <w:pStyle w:val="Heading1"/>
        <w:spacing w:after="360"/>
        <w:jc w:val="center"/>
      </w:pPr>
      <w:bookmarkStart w:id="72" w:name="_Toc243721715"/>
      <w:r>
        <w:rPr>
          <w:sz w:val="28"/>
          <w:szCs w:val="28"/>
        </w:rPr>
        <w:t xml:space="preserve">TÀI LIỆU THAM KHẢO</w:t>
      </w:r>
      <w:bookmarkEnd w:id="72"/>
    </w:p>
    <w:p>
      <w:pPr>
        <w:spacing w:before="0"/>
        <w:jc w:val="left"/>
      </w:pPr>
      <w:r>
        <w:t xml:space="preserve">1. FPT Smart Cloud. </w:t>
      </w:r>
      <w:r>
        <w:rPr>
          <w:i/>
          <w:iCs/>
        </w:rPr>
        <w:t xml:space="preserve">FCI Onboard Training - October 2026</w:t>
      </w:r>
      <w:r>
        <w:t xml:space="preserve">. Tài liệu hội nhập nhân viên; chỉ sử dụng nội dung được phép công bố.</w:t>
      </w:r>
    </w:p>
    <w:p>
      <w:pPr>
        <w:spacing w:before="0"/>
        <w:jc w:val="left"/>
      </w:pPr>
      <w:r>
        <w:t xml:space="preserve">2. Ultralytics. </w:t>
      </w:r>
      <w:r>
        <w:rPr>
          <w:i/>
          <w:iCs/>
        </w:rPr>
        <w:t xml:space="preserve">Object Detection with Ultralytics YOLO</w:t>
      </w:r>
      <w:r>
        <w:t xml:space="preserve">. https://docs.ultralytics.com/tasks/detect/ (truy cập ngày 23/10/2026).</w:t>
      </w:r>
    </w:p>
    <w:p>
      <w:pPr>
        <w:spacing w:before="0"/>
        <w:jc w:val="left"/>
      </w:pPr>
      <w:r>
        <w:t xml:space="preserve">3. Ultralytics. </w:t>
      </w:r>
      <w:r>
        <w:rPr>
          <w:i/>
          <w:iCs/>
        </w:rPr>
        <w:t xml:space="preserve">Object Detection Datasets Overview</w:t>
      </w:r>
      <w:r>
        <w:t xml:space="preserve">. https://docs.ultralytics.com/datasets/detect/ (truy cập ngày 23/10/2026).</w:t>
      </w:r>
    </w:p>
    <w:p>
      <w:pPr>
        <w:spacing w:before="0"/>
        <w:jc w:val="left"/>
      </w:pPr>
      <w:r>
        <w:t xml:space="preserve">4. Ultralytics. </w:t>
      </w:r>
      <w:r>
        <w:rPr>
          <w:i/>
          <w:iCs/>
        </w:rPr>
        <w:t xml:space="preserve">Train Mode</w:t>
      </w:r>
      <w:r>
        <w:t xml:space="preserve">. https://docs.ultralytics.com/modes/train/ (truy cập ngày 23/10/2026).</w:t>
      </w:r>
    </w:p>
    <w:p>
      <w:pPr>
        <w:spacing w:before="0"/>
        <w:jc w:val="left"/>
      </w:pPr>
      <w:r>
        <w:t xml:space="preserve">5. Ultralytics. </w:t>
      </w:r>
      <w:r>
        <w:rPr>
          <w:i/>
          <w:iCs/>
        </w:rPr>
        <w:t xml:space="preserve">YOLO Performance Metrics</w:t>
      </w:r>
      <w:r>
        <w:t xml:space="preserve">. https://docs.ultralytics.com/guides/yolo-performance-metrics/ (truy cập ngày 23/10/2026).</w:t>
      </w:r>
    </w:p>
    <w:p>
      <w:pPr>
        <w:spacing w:before="0"/>
        <w:jc w:val="left"/>
      </w:pPr>
      <w:r>
        <w:t xml:space="preserve">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p>
      <w:pPr/>
      <w:r>
        <w:t>7. FPT Smart Cloud. Thông tin chủ sở hữu website. https://microsoft.fptcloud.com/thong-tin-chu-so-huu-website/ (truy cập ngày 24/10/2026).</w:t>
      </w:r>
    </w:p>
    <w:p>
      <w:pPr/>
      <w:r>
        <w:t>8. Apps Run The World. FPT Smart Cloud company profile (ước tính doanh thu năm 2024). https://www.appsruntheworld.com/customers-database/customers/view/fpt-smart-cloud-vietnam (truy cập ngày 24/10/2026).</w:t>
      </w:r>
    </w:p>
    <w:p>
      <w:pPr/>
      <w:r>
        <w:t>9. FPT. FPT Appoints New Deputy CEO of FPT Smart Cloud and CEO of FPT Online. https://fpt.com/en/news/fpt-appoints-new-deputy-ceo-of-fpt-smart-cloud-and-ceo-of-fpt-online (truy cập ngày 24/10/2026).</w:t>
      </w:r>
    </w:p>
    <w:p>
      <w:pPr/>
      <w:r>
        <w:t>10. FPT. Dịch vụ CNTT cho thị trường trong nước, Báo cáo thường niên 2025. https://bctn2025.fpt.com/vi/phan-tich-hoat-dong-kinh-doanh/khoi-cong-nghe/dich-vu-cntt-cho-thi-truong-trong-nuoc/ (truy cập ngày 24/10/2026).</w:t>
      </w:r>
    </w:p>
    <w:sectPr>
      <w:footerReference w:type="default" r:id="rId1"/>
      <w:type w:val="nextPage"/>
      <w:pgSz w:w="11906" w:h="16838"/>
      <w:pgMar w:top="1134" w:right="1134" w:bottom="1134" w:left="1701" w:header="567" w:footer="567"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850" w:hanging="283"/>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Times New Roman" w:hAnsi="Times New Roman" w:eastAsia="Times New Roman" w:cs="Times New Roman"/>
        <w:sz w:val="26"/>
        <w:szCs w:val="26"/>
        <w:lang w:val="en-001" w:bidi="ar-SA"/>
      </w:rPr>
    </w:rPrDefault>
    <w:pPrDefault>
      <w:pPr/>
    </w:pPrDefault>
  </w:docDefaults>
  <w:style w:type="paragraph" w:styleId="Normal" w:default="1">
    <w:name w:val="Normal"/>
    <w:qFormat/>
    <w:pPr>
      <w:spacing w:before="120" w:after="120" w:line="312" w:lineRule="auto"/>
      <w:jc w:val="both"/>
    </w:pPr>
  </w:style>
  <w:style w:type="paragraph" w:styleId="Heading1">
    <w:name w:val="heading 1"/>
    <w:basedOn w:val="Normal"/>
    <w:next w:val="Normal"/>
    <w:uiPriority w:val="9"/>
    <w:qFormat/>
    <w:pPr>
      <w:keepNext/>
      <w:spacing w:before="0" w:after="240"/>
      <w:ind w:left="0" w:firstLine="0"/>
      <w:jc w:val="both"/>
      <w:outlineLvl w:val="0"/>
    </w:pPr>
    <w:rPr>
      <w:rFonts w:ascii="Times New Roman" w:hAnsi="Times New Roman"/>
      <w:b/>
      <w:bCs/>
      <w:caps/>
      <w:sz w:val="26"/>
    </w:rPr>
  </w:style>
  <w:style w:type="paragraph" w:styleId="Heading2">
    <w:name w:val="heading 2"/>
    <w:basedOn w:val="Normal"/>
    <w:next w:val="Normal"/>
    <w:uiPriority w:val="9"/>
    <w:qFormat/>
    <w:pPr>
      <w:keepNext/>
      <w:spacing w:before="120" w:after="120"/>
      <w:ind w:left="567" w:hanging="567"/>
      <w:jc w:val="both"/>
      <w:outlineLvl w:val="1"/>
    </w:pPr>
    <w:rPr>
      <w:rFonts w:ascii="Times New Roman" w:hAnsi="Times New Roman"/>
      <w:b/>
      <w:bCs/>
      <w:sz w:val="26"/>
    </w:rPr>
  </w:style>
  <w:style w:type="paragraph" w:styleId="Heading3">
    <w:name w:val="heading 3"/>
    <w:basedOn w:val="Normal"/>
    <w:next w:val="Normal"/>
    <w:uiPriority w:val="9"/>
    <w:qFormat/>
    <w:pPr>
      <w:keepNext/>
      <w:spacing w:before="120" w:after="120"/>
      <w:ind w:left="709" w:hanging="709"/>
      <w:jc w:val="both"/>
      <w:outlineLvl w:val="2"/>
    </w:pPr>
    <w:rPr>
      <w:rFonts w:ascii="Times New Roman" w:hAnsi="Times New Roman"/>
      <w:b/>
      <w:bCs/>
      <w:i/>
      <w:iCs/>
      <w:sz w:val="26"/>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DoanVB" w:customStyle="1">
    <w:name w:val="DoanVB"/>
    <w:basedOn w:val="Normal"/>
    <w:next w:val="Normal"/>
    <w:pPr>
      <w:ind w:firstLine="567"/>
    </w:pPr>
  </w:style>
  <w:style w:type="paragraph" w:styleId="ListBody" w:customStyle="1">
    <w:name w:val="List Body"/>
    <w:basedOn w:val="Normal"/>
    <w:next w:val="Normal"/>
    <w:pPr>
      <w:spacing w:before="0"/>
    </w:pPr>
  </w:style>
  <w:style w:type="paragraph" w:styleId="ReportIntroTitle" w:customStyle="1">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spacing w:before="120" w:after="120"/>
      <w:ind w:left="0" w:firstLine="0"/>
      <w:jc w:val="left"/>
    </w:pPr>
    <w:rPr>
      <w:rFonts w:ascii="Times New Roman" w:hAnsi="Times New Roman"/>
      <w:b/>
      <w:bCs/>
      <w:caps/>
      <w:sz w:val="26"/>
      <w:szCs w:val="28"/>
    </w:rPr>
  </w:style>
  <w:style w:type="paragraph" w:styleId="TOC2">
    <w:name w:val="toc 2"/>
    <w:basedOn w:val="Normal"/>
    <w:uiPriority w:val="39"/>
    <w:pPr>
      <w:spacing w:before="120" w:after="120"/>
      <w:ind w:left="850" w:hanging="567"/>
      <w:jc w:val="left"/>
    </w:pPr>
    <w:rPr>
      <w:rFonts w:ascii="Times New Roman" w:hAnsi="Times New Roman"/>
      <w:b/>
      <w:bCs/>
      <w:sz w:val="26"/>
    </w:rPr>
  </w:style>
  <w:style w:type="paragraph" w:styleId="TOC3">
    <w:name w:val="toc 3"/>
    <w:basedOn w:val="Normal"/>
    <w:uiPriority w:val="39"/>
    <w:pPr>
      <w:spacing w:before="120" w:after="120"/>
      <w:ind w:left="1276" w:hanging="709"/>
      <w:jc w:val="left"/>
    </w:pPr>
    <w:rPr>
      <w:rFonts w:ascii="Times New Roman" w:hAnsi="Times New Roman"/>
      <w:b/>
      <w:bCs/>
      <w:i/>
      <w:iCs/>
      <w:sz w:val="26"/>
    </w:rPr>
  </w:style>
  <w:style w:type="paragraph" w:styleId="TOCManualEntry" w:customStyle="1">
    <w:name w:val="TOC Manual Entry"/>
    <w:basedOn w:val="Normal"/>
    <w:next w:val="Normal"/>
    <w:pPr>
      <w:jc w:val="left"/>
    </w:pPr>
    <w:rPr>
      <w:b/>
      <w:bCs/>
      <w:sz w:val="28"/>
      <w:szCs w:val="28"/>
    </w:rPr>
  </w:style>
  <w:style w:type="paragraph" w:styleId="TOCPageHeader" w:customStyle="1">
    <w:name w:val="TOC Page Header"/>
    <w:basedOn w:val="Normal"/>
    <w:next w:val="Normal"/>
    <w:pPr>
      <w:spacing w:before="0"/>
      <w:jc w:val="right"/>
    </w:pPr>
  </w:style>
  <w:style w:type="paragraph" w:styleId="TableofFigures">
    <w:name w:val="table of figures"/>
    <w:basedOn w:val="Normal"/>
    <w:next w:val="Normal"/>
    <w:uiPriority w:val="99"/>
    <w:pPr>
      <w:spacing w:after="0"/>
    </w:pPr>
  </w:style>
  <w:style w:type="paragraph" w:styleId="ListEntry" w:customStyle="1">
    <w:name w:val="List Entry"/>
    <w:basedOn w:val="Normal"/>
    <w:semiHidden/>
    <w:unhideWhenUsed/>
    <w:pPr>
      <w:spacing w:after="80"/>
    </w:pPr>
  </w:style>
</w:style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footnotes" Target="footnotes.xml"/><Relationship Id="rId3" Type="http://schemas.openxmlformats.org/officeDocument/2006/relationships/endnotes" Target="endnotes.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11620</Words>
  <Paragraphs>763</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WordCraft User</cp:lastModifiedBy>
  <cp:revision>6</cp:revision>
  <dcterms:created xsi:type="dcterms:W3CDTF">2026-10-24T01:06:00Z</dcterms:created>
  <dcterms:modified xsi:type="dcterms:W3CDTF">2026-10-24T01:44:08Z</dcterms:modified>
</cp:coreProperties>
</file>