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FDA" w14:textId="29BAA0C6" w:rsidR="00E96BBC" w:rsidRPr="005C22F2" w:rsidRDefault="003A591E">
      <w:pPr>
        <w:rPr>
          <w:b/>
          <w:bCs/>
          <w:i/>
          <w:iCs/>
        </w:rPr>
      </w:pPr>
      <w:r w:rsidRPr="005C22F2">
        <w:rPr>
          <w:b/>
          <w:bCs/>
          <w:i/>
          <w:iCs/>
        </w:rPr>
        <w:t xml:space="preserve">Mô tả quy trình viện phí BV COLUMBIA </w:t>
      </w:r>
    </w:p>
    <w:p w14:paraId="319E2F4C" w14:textId="7AFA3811" w:rsidR="003A591E" w:rsidRDefault="003A591E" w:rsidP="003A591E">
      <w:pPr>
        <w:pStyle w:val="ListParagraph"/>
        <w:numPr>
          <w:ilvl w:val="0"/>
          <w:numId w:val="1"/>
        </w:numPr>
      </w:pPr>
      <w:r>
        <w:t>Ngoại trú</w:t>
      </w:r>
    </w:p>
    <w:p w14:paraId="50AA8B29" w14:textId="660D3C6C" w:rsidR="003A591E" w:rsidRDefault="003A591E" w:rsidP="003A591E">
      <w:pPr>
        <w:pStyle w:val="ListParagraph"/>
        <w:numPr>
          <w:ilvl w:val="1"/>
          <w:numId w:val="1"/>
        </w:numPr>
      </w:pPr>
      <w:r>
        <w:t>Đối với BN mới chưa khám tại bv, sau khi tiếp nhận cấp số mã BN thì tại quy trình này bv sẽ tính phí BN mới 25.000đ (phí này là tự động tính). Đối với BN đã có mã BN phí này là 15.000đ (phí này là tự động gán vào).</w:t>
      </w:r>
    </w:p>
    <w:p w14:paraId="6DF567D2" w14:textId="6E070484" w:rsidR="003A591E" w:rsidRDefault="003A591E" w:rsidP="003A591E">
      <w:pPr>
        <w:pStyle w:val="ListParagraph"/>
        <w:numPr>
          <w:ilvl w:val="1"/>
          <w:numId w:val="1"/>
        </w:numPr>
      </w:pPr>
      <w:commentRangeStart w:id="0"/>
      <w:r>
        <w:t>BS được phép chỉ định trước dịch vụ CLS cho ngày khác đối với BN khám ngoại trú. Ví dụ: khám ngày 01/4 thì BS có thể sẽ chỉ định trước cho BN vào ngày 5/4 để thực hiện CLS sau đó sẽ vào khám sau, bv sẽ thu tiền trước BN vào thực hiện CLS sau. Nếu BN không đồng ý thì hủy phiếu.</w:t>
      </w:r>
      <w:commentRangeEnd w:id="0"/>
      <w:r w:rsidR="00527F41">
        <w:rPr>
          <w:rStyle w:val="CommentReference"/>
        </w:rPr>
        <w:commentReference w:id="0"/>
      </w:r>
    </w:p>
    <w:p w14:paraId="6277868A" w14:textId="5A24D47F" w:rsidR="003A591E" w:rsidRDefault="003A591E" w:rsidP="003A591E">
      <w:pPr>
        <w:pStyle w:val="ListParagraph"/>
        <w:numPr>
          <w:ilvl w:val="0"/>
          <w:numId w:val="1"/>
        </w:numPr>
      </w:pPr>
      <w:r>
        <w:t>Nội trú</w:t>
      </w:r>
    </w:p>
    <w:p w14:paraId="557BAF67" w14:textId="48FB4C31" w:rsidR="003A591E" w:rsidRDefault="003A591E" w:rsidP="003A591E">
      <w:pPr>
        <w:pStyle w:val="ListParagraph"/>
        <w:numPr>
          <w:ilvl w:val="1"/>
          <w:numId w:val="1"/>
        </w:numPr>
      </w:pPr>
      <w:r>
        <w:t>Đối với 01 dịch vụ Thủ thuật hoặc Phẫu thuật tại bệnh viện</w:t>
      </w:r>
    </w:p>
    <w:p w14:paraId="77CA4E27" w14:textId="3B66649B" w:rsidR="003A591E" w:rsidRDefault="003A591E" w:rsidP="003A591E">
      <w:pPr>
        <w:pStyle w:val="ListParagraph"/>
        <w:numPr>
          <w:ilvl w:val="2"/>
          <w:numId w:val="1"/>
        </w:numPr>
      </w:pPr>
      <w:r w:rsidRPr="003A591E">
        <w:t>Trên bảng kê chi phí sẽ</w:t>
      </w:r>
      <w:r>
        <w:t xml:space="preserve"> có tổng cộng nhiều dịch vụ kèm theo chi phí phẫu thuật ví dụ phí BS, phí điều dưỡng… Được liệt kê chi tiết như sau:</w:t>
      </w:r>
    </w:p>
    <w:p w14:paraId="28E870C8" w14:textId="16C79696" w:rsidR="003A591E" w:rsidRDefault="003A591E" w:rsidP="003A591E">
      <w:pPr>
        <w:pStyle w:val="ListParagraph"/>
        <w:numPr>
          <w:ilvl w:val="3"/>
          <w:numId w:val="1"/>
        </w:numPr>
      </w:pPr>
      <w:r>
        <w:t xml:space="preserve">Phẫu thuật 1: </w:t>
      </w:r>
    </w:p>
    <w:p w14:paraId="57398DD5" w14:textId="0ABCB511" w:rsidR="003A591E" w:rsidRDefault="003A591E" w:rsidP="003A591E">
      <w:pPr>
        <w:pStyle w:val="ListParagraph"/>
        <w:numPr>
          <w:ilvl w:val="4"/>
          <w:numId w:val="1"/>
        </w:numPr>
      </w:pPr>
      <w:r>
        <w:t>Chi phí bs 1</w:t>
      </w:r>
    </w:p>
    <w:p w14:paraId="7D423EEF" w14:textId="7CEEB8F3" w:rsidR="003A591E" w:rsidRDefault="003A591E" w:rsidP="003A591E">
      <w:pPr>
        <w:pStyle w:val="ListParagraph"/>
        <w:numPr>
          <w:ilvl w:val="4"/>
          <w:numId w:val="1"/>
        </w:numPr>
      </w:pPr>
      <w:r>
        <w:t>Chi phí bs2</w:t>
      </w:r>
    </w:p>
    <w:p w14:paraId="6BE4DF28" w14:textId="4CEB821E" w:rsidR="003A591E" w:rsidRDefault="003A591E" w:rsidP="003A591E">
      <w:pPr>
        <w:pStyle w:val="ListParagraph"/>
        <w:numPr>
          <w:ilvl w:val="4"/>
          <w:numId w:val="1"/>
        </w:numPr>
      </w:pPr>
      <w:r>
        <w:t>Chi phí vật tư</w:t>
      </w:r>
    </w:p>
    <w:p w14:paraId="0D989417" w14:textId="0042B332" w:rsidR="003A591E" w:rsidRDefault="003A591E" w:rsidP="003A591E">
      <w:pPr>
        <w:pStyle w:val="ListParagraph"/>
        <w:numPr>
          <w:ilvl w:val="4"/>
          <w:numId w:val="1"/>
        </w:numPr>
      </w:pPr>
      <w:r>
        <w:t>Chi phí điều dưỡng</w:t>
      </w:r>
    </w:p>
    <w:p w14:paraId="6D36008E" w14:textId="6CC4B9C5" w:rsidR="003A591E" w:rsidRDefault="003A591E" w:rsidP="003A591E">
      <w:pPr>
        <w:pStyle w:val="ListParagraph"/>
        <w:numPr>
          <w:ilvl w:val="4"/>
          <w:numId w:val="1"/>
        </w:numPr>
      </w:pPr>
      <w:r>
        <w:t>Chi phí phòng mổ</w:t>
      </w:r>
    </w:p>
    <w:p w14:paraId="724B35FC" w14:textId="48BBDF57" w:rsidR="003A591E" w:rsidRDefault="003A591E" w:rsidP="003A591E">
      <w:pPr>
        <w:pStyle w:val="ListParagraph"/>
        <w:numPr>
          <w:ilvl w:val="4"/>
          <w:numId w:val="1"/>
        </w:numPr>
        <w:rPr>
          <w:lang w:val="fr-FR"/>
        </w:rPr>
      </w:pPr>
      <w:r w:rsidRPr="003A591E">
        <w:rPr>
          <w:lang w:val="fr-FR"/>
        </w:rPr>
        <w:t>Chi phí hỗ trợ y t</w:t>
      </w:r>
      <w:r>
        <w:rPr>
          <w:lang w:val="fr-FR"/>
        </w:rPr>
        <w:t>ế</w:t>
      </w:r>
    </w:p>
    <w:p w14:paraId="7E7011A6" w14:textId="7C5D51C0" w:rsidR="003A591E" w:rsidRDefault="003A591E" w:rsidP="003A591E">
      <w:pPr>
        <w:pStyle w:val="ListParagraph"/>
        <w:numPr>
          <w:ilvl w:val="2"/>
          <w:numId w:val="1"/>
        </w:numPr>
        <w:rPr>
          <w:lang w:val="fr-FR"/>
        </w:rPr>
      </w:pPr>
      <w:r w:rsidRPr="003A591E">
        <w:rPr>
          <w:lang w:val="fr-FR"/>
        </w:rPr>
        <w:t>Tổng lại các chi phí trên s</w:t>
      </w:r>
      <w:r>
        <w:rPr>
          <w:lang w:val="fr-FR"/>
        </w:rPr>
        <w:t>ẽ là của dịch vụ Phẫu thuật 1, không giống như bảng kê trên HIS đang group theo nhóm BỘ Y TẾ.</w:t>
      </w:r>
    </w:p>
    <w:p w14:paraId="265CE46D" w14:textId="2E1B219C" w:rsidR="003A591E" w:rsidRDefault="00004DA2" w:rsidP="003A591E">
      <w:pPr>
        <w:pStyle w:val="ListParagraph"/>
        <w:numPr>
          <w:ilvl w:val="1"/>
          <w:numId w:val="1"/>
        </w:numPr>
        <w:rPr>
          <w:lang w:val="fr-FR"/>
        </w:rPr>
      </w:pPr>
      <w:r>
        <w:rPr>
          <w:lang w:val="fr-FR"/>
        </w:rPr>
        <w:t>Quy trình tách HÓA ĐƠN</w:t>
      </w:r>
    </w:p>
    <w:p w14:paraId="31085457" w14:textId="47DC51E4" w:rsidR="00004DA2" w:rsidRDefault="00004DA2" w:rsidP="00004DA2">
      <w:pPr>
        <w:pStyle w:val="ListParagraph"/>
        <w:numPr>
          <w:ilvl w:val="2"/>
          <w:numId w:val="1"/>
        </w:numPr>
        <w:rPr>
          <w:lang w:val="fr-FR"/>
        </w:rPr>
      </w:pPr>
      <w:r w:rsidRPr="00004DA2">
        <w:rPr>
          <w:lang w:val="fr-FR"/>
        </w:rPr>
        <w:t>Trên mỗi BN thì sẽ có</w:t>
      </w:r>
      <w:r>
        <w:rPr>
          <w:lang w:val="fr-FR"/>
        </w:rPr>
        <w:t xml:space="preserve"> 5 loại hóa đơn tương ứng : BHXH – BH NHÂN THỌ - BH KHÁC 1 – BH KHÁC 2 – BN TỰ CHI TRẢ</w:t>
      </w:r>
    </w:p>
    <w:p w14:paraId="79F18F66" w14:textId="19A50A65" w:rsidR="00004DA2" w:rsidRDefault="00004DA2" w:rsidP="00004DA2">
      <w:pPr>
        <w:pStyle w:val="ListParagraph"/>
        <w:numPr>
          <w:ilvl w:val="2"/>
          <w:numId w:val="1"/>
        </w:numPr>
        <w:rPr>
          <w:lang w:val="fr-FR"/>
        </w:rPr>
      </w:pPr>
      <w:r w:rsidRPr="00004DA2">
        <w:rPr>
          <w:lang w:val="fr-FR"/>
        </w:rPr>
        <w:t xml:space="preserve">Khi thực hiện tách hóa </w:t>
      </w:r>
      <w:r>
        <w:rPr>
          <w:lang w:val="fr-FR"/>
        </w:rPr>
        <w:t>đơn, nhân viện sẽ chọn những dịch vụ thuộc từng loại BH để tách riêng ra 1 bảng kê.</w:t>
      </w:r>
    </w:p>
    <w:p w14:paraId="099CBC42" w14:textId="3F7E5415" w:rsidR="00004DA2" w:rsidRDefault="00004DA2" w:rsidP="00004DA2">
      <w:pPr>
        <w:pStyle w:val="ListParagraph"/>
        <w:numPr>
          <w:ilvl w:val="2"/>
          <w:numId w:val="1"/>
        </w:numPr>
        <w:rPr>
          <w:lang w:val="fr-FR"/>
        </w:rPr>
      </w:pPr>
      <w:commentRangeStart w:id="1"/>
      <w:r w:rsidRPr="00004DA2">
        <w:rPr>
          <w:lang w:val="fr-FR"/>
        </w:rPr>
        <w:t>Lúc BN thực hiện thanh toán cũng s</w:t>
      </w:r>
      <w:r>
        <w:rPr>
          <w:lang w:val="fr-FR"/>
        </w:rPr>
        <w:t>ẽ có 5 loại thanh toán tương ứng được hiển thị trong phiếu hóa đơn thanh toán :</w:t>
      </w:r>
    </w:p>
    <w:p w14:paraId="16A0EAF0" w14:textId="13018833" w:rsidR="00004DA2" w:rsidRDefault="00004DA2" w:rsidP="00004DA2">
      <w:pPr>
        <w:pStyle w:val="ListParagraph"/>
        <w:numPr>
          <w:ilvl w:val="3"/>
          <w:numId w:val="1"/>
        </w:numPr>
        <w:rPr>
          <w:lang w:val="fr-FR"/>
        </w:rPr>
      </w:pPr>
      <w:r>
        <w:rPr>
          <w:lang w:val="fr-FR"/>
        </w:rPr>
        <w:t>BHXH : 1.000.000</w:t>
      </w:r>
    </w:p>
    <w:p w14:paraId="7FD14D5B" w14:textId="6EA043E4" w:rsidR="00004DA2" w:rsidRDefault="00004DA2" w:rsidP="00004DA2">
      <w:pPr>
        <w:pStyle w:val="ListParagraph"/>
        <w:numPr>
          <w:ilvl w:val="3"/>
          <w:numId w:val="1"/>
        </w:numPr>
        <w:rPr>
          <w:lang w:val="fr-FR"/>
        </w:rPr>
      </w:pPr>
      <w:r>
        <w:rPr>
          <w:lang w:val="fr-FR"/>
        </w:rPr>
        <w:t>BH Nhân thọ : 2.000.000đ</w:t>
      </w:r>
    </w:p>
    <w:p w14:paraId="7D2E88A1" w14:textId="21CB7469" w:rsidR="00004DA2" w:rsidRDefault="00004DA2" w:rsidP="00004DA2">
      <w:pPr>
        <w:pStyle w:val="ListParagraph"/>
        <w:numPr>
          <w:ilvl w:val="3"/>
          <w:numId w:val="1"/>
        </w:numPr>
        <w:rPr>
          <w:lang w:val="fr-FR"/>
        </w:rPr>
      </w:pPr>
      <w:r>
        <w:rPr>
          <w:lang w:val="fr-FR"/>
        </w:rPr>
        <w:t>BH Khác 1 : 1.000.000đ</w:t>
      </w:r>
    </w:p>
    <w:p w14:paraId="351AC1D5" w14:textId="4EFE4B60" w:rsidR="00004DA2" w:rsidRDefault="00004DA2" w:rsidP="00004DA2">
      <w:pPr>
        <w:pStyle w:val="ListParagraph"/>
        <w:numPr>
          <w:ilvl w:val="3"/>
          <w:numId w:val="1"/>
        </w:numPr>
        <w:rPr>
          <w:lang w:val="fr-FR"/>
        </w:rPr>
      </w:pPr>
      <w:r>
        <w:rPr>
          <w:lang w:val="fr-FR"/>
        </w:rPr>
        <w:t>BH Khác 2 : 1.000.000đ</w:t>
      </w:r>
    </w:p>
    <w:p w14:paraId="6D9713C1" w14:textId="1E1E91BE" w:rsidR="00004DA2" w:rsidRPr="00004DA2" w:rsidRDefault="00004DA2" w:rsidP="00004DA2">
      <w:pPr>
        <w:pStyle w:val="ListParagraph"/>
        <w:numPr>
          <w:ilvl w:val="3"/>
          <w:numId w:val="1"/>
        </w:numPr>
      </w:pPr>
      <w:r w:rsidRPr="00004DA2">
        <w:t>BN tự thanh toán : 1.000.000đ</w:t>
      </w:r>
    </w:p>
    <w:p w14:paraId="7232EC70" w14:textId="4FA3E31F" w:rsidR="00004DA2" w:rsidRPr="00004DA2" w:rsidRDefault="00004DA2" w:rsidP="00004DA2">
      <w:pPr>
        <w:pStyle w:val="ListParagraph"/>
        <w:numPr>
          <w:ilvl w:val="3"/>
          <w:numId w:val="1"/>
        </w:numPr>
      </w:pPr>
      <w:r w:rsidRPr="00004DA2">
        <w:t>Tổng : BN Thanh toán t</w:t>
      </w:r>
      <w:r>
        <w:t>hêm: 1.000.000đ</w:t>
      </w:r>
      <w:commentRangeEnd w:id="1"/>
      <w:r w:rsidR="00363EDE">
        <w:rPr>
          <w:rStyle w:val="CommentReference"/>
        </w:rPr>
        <w:commentReference w:id="1"/>
      </w:r>
    </w:p>
    <w:p w14:paraId="1A9D006C" w14:textId="683FCAC0" w:rsidR="00004DA2" w:rsidRDefault="00603043" w:rsidP="00004DA2">
      <w:pPr>
        <w:pStyle w:val="ListParagraph"/>
        <w:numPr>
          <w:ilvl w:val="2"/>
          <w:numId w:val="1"/>
        </w:numPr>
      </w:pPr>
      <w:r w:rsidRPr="00603043">
        <w:t>Danh mục dịch vụ theo</w:t>
      </w:r>
      <w:r>
        <w:t xml:space="preserve"> BH tư nhân</w:t>
      </w:r>
    </w:p>
    <w:p w14:paraId="5152B5A9" w14:textId="0A237FE4" w:rsidR="00603043" w:rsidRDefault="00603043" w:rsidP="00603043">
      <w:pPr>
        <w:pStyle w:val="ListParagraph"/>
        <w:numPr>
          <w:ilvl w:val="3"/>
          <w:numId w:val="1"/>
        </w:numPr>
      </w:pPr>
      <w:r>
        <w:t>Đơn vị có liên kết với nhiều công ty BH tư nhân khác nhau nên mỗi dịch vụ sẽ có tỷ lệ thanh toán khác nhau</w:t>
      </w:r>
    </w:p>
    <w:p w14:paraId="398B411E" w14:textId="3D8213E4" w:rsidR="00B202AC" w:rsidRDefault="00603043" w:rsidP="00603043">
      <w:pPr>
        <w:pStyle w:val="ListParagraph"/>
        <w:numPr>
          <w:ilvl w:val="4"/>
          <w:numId w:val="1"/>
        </w:numPr>
      </w:pPr>
      <w:commentRangeStart w:id="2"/>
      <w:r w:rsidRPr="00603043">
        <w:lastRenderedPageBreak/>
        <w:t>Ví dụ: LAB A: Có giá tại</w:t>
      </w:r>
      <w:r>
        <w:t xml:space="preserve"> BV = 100.000đ, nhưng BH A cho phép giảm 8% cho LAB A sẽ là = 100.000</w:t>
      </w:r>
      <w:r w:rsidR="00B202AC">
        <w:t xml:space="preserve"> -</w:t>
      </w:r>
      <w:r>
        <w:t xml:space="preserve"> </w:t>
      </w:r>
      <w:r w:rsidR="00B202AC">
        <w:t>(100.000</w:t>
      </w:r>
      <w:r>
        <w:t xml:space="preserve"> </w:t>
      </w:r>
      <w:r w:rsidR="00B202AC">
        <w:t>* 8%)</w:t>
      </w:r>
      <w:r>
        <w:t xml:space="preserve"> = 92.000</w:t>
      </w:r>
      <w:r w:rsidR="00CC41BB">
        <w:t>đ</w:t>
      </w:r>
      <w:r w:rsidR="00081D00">
        <w:t xml:space="preserve">. </w:t>
      </w:r>
      <w:commentRangeEnd w:id="2"/>
      <w:r w:rsidR="00363EDE">
        <w:rPr>
          <w:rStyle w:val="CommentReference"/>
        </w:rPr>
        <w:commentReference w:id="2"/>
      </w:r>
    </w:p>
    <w:p w14:paraId="5A534EEA" w14:textId="447B2CCD" w:rsidR="00603043" w:rsidRPr="00603043" w:rsidRDefault="00081D00" w:rsidP="00603043">
      <w:pPr>
        <w:pStyle w:val="ListParagraph"/>
        <w:numPr>
          <w:ilvl w:val="4"/>
          <w:numId w:val="1"/>
        </w:numPr>
      </w:pPr>
      <w:r>
        <w:t>Sau khi đó, BV sẽ gửi đơn giá 92.000đ qua BH A để duyệt quyết toán, nếu như bảo hiểm chỉ quyết toán: 50.000đ thì sẽ còn</w:t>
      </w:r>
      <w:r w:rsidR="00B202AC">
        <w:t xml:space="preserve"> 92.000 – 50.000 =</w:t>
      </w:r>
      <w:r>
        <w:t xml:space="preserve"> 42.000đ </w:t>
      </w:r>
      <w:r>
        <w:sym w:font="Wingdings" w:char="F0E0"/>
      </w:r>
      <w:r>
        <w:t xml:space="preserve"> như vậy khi quyết toán với bệnh nhân sẽ phải tăng thêm 8%</w:t>
      </w:r>
      <w:r w:rsidR="00B202AC">
        <w:t xml:space="preserve"> số tiền sau khi trừ quyết toán</w:t>
      </w:r>
      <w:r>
        <w:t xml:space="preserve"> </w:t>
      </w:r>
      <w:r w:rsidR="004E7E6C">
        <w:t xml:space="preserve">do BH A không bảo lãnh: </w:t>
      </w:r>
      <w:r w:rsidR="00B202AC" w:rsidRPr="00B202AC">
        <w:t xml:space="preserve">42.000 + </w:t>
      </w:r>
      <w:r w:rsidR="00B202AC">
        <w:t>(</w:t>
      </w:r>
      <w:r w:rsidR="00B202AC" w:rsidRPr="00B202AC">
        <w:t>42.000*8%</w:t>
      </w:r>
      <w:r w:rsidR="00B202AC">
        <w:t xml:space="preserve">) </w:t>
      </w:r>
      <w:r w:rsidR="00B202AC" w:rsidRPr="00B202AC">
        <w:t>=</w:t>
      </w:r>
      <w:r w:rsidR="00B202AC">
        <w:t xml:space="preserve"> </w:t>
      </w:r>
      <w:r w:rsidR="00B202AC" w:rsidRPr="00B202AC">
        <w:t>45.360</w:t>
      </w:r>
      <w:r w:rsidR="00B202AC">
        <w:t>đ</w:t>
      </w:r>
    </w:p>
    <w:p w14:paraId="611B8385" w14:textId="77777777" w:rsidR="003A591E" w:rsidRPr="00603043" w:rsidRDefault="003A591E" w:rsidP="003A591E">
      <w:pPr>
        <w:ind w:left="3240"/>
      </w:pPr>
    </w:p>
    <w:sectPr w:rsidR="003A591E" w:rsidRPr="00603043" w:rsidSect="002D2D28">
      <w:pgSz w:w="12240" w:h="15840"/>
      <w:pgMar w:top="1134"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uyen Hoa Bich Phuong" w:date="2025-04-25T15:04:00Z" w:initials="NHBP">
    <w:p w14:paraId="1759EB4B" w14:textId="77777777" w:rsidR="00527F41" w:rsidRDefault="00527F41">
      <w:pPr>
        <w:pStyle w:val="CommentText"/>
      </w:pPr>
      <w:r>
        <w:rPr>
          <w:rStyle w:val="CommentReference"/>
        </w:rPr>
        <w:annotationRef/>
      </w:r>
      <w:r>
        <w:t>Việc BS khám trước hay chỉ định làm CLS trước không quan trọng. Chỉ cần bill chưa đóng thì vẫn có thể tiếp tục charge vào bill.</w:t>
      </w:r>
    </w:p>
    <w:p w14:paraId="6C6596CF" w14:textId="1253867B" w:rsidR="00527F41" w:rsidRDefault="00527F41">
      <w:pPr>
        <w:pStyle w:val="CommentText"/>
      </w:pPr>
      <w:r>
        <w:t>Vd TH1:Ngày 1/4: KH lấy máu</w:t>
      </w:r>
    </w:p>
    <w:p w14:paraId="7A867A10" w14:textId="77777777" w:rsidR="00527F41" w:rsidRDefault="00527F41">
      <w:pPr>
        <w:pStyle w:val="CommentText"/>
      </w:pPr>
      <w:r>
        <w:t xml:space="preserve">              Ngày 05/4: KH gặp BS =&gt; close bill+payment.</w:t>
      </w:r>
    </w:p>
    <w:p w14:paraId="5902FE4C" w14:textId="77777777" w:rsidR="00527F41" w:rsidRDefault="00527F41">
      <w:pPr>
        <w:pStyle w:val="CommentText"/>
      </w:pPr>
      <w:r>
        <w:t>TH2: Ngày 1/4: Khám BS chỉ định làm CLS nhưng vì lí dó gì đó mà không làm được có thể dời qua ngày 05/04</w:t>
      </w:r>
    </w:p>
    <w:p w14:paraId="40CB3F1E" w14:textId="719BAAE4" w:rsidR="00353496" w:rsidRDefault="00353496">
      <w:pPr>
        <w:pStyle w:val="CommentText"/>
      </w:pPr>
      <w:r>
        <w:t xml:space="preserve">          Ngày 05/04: BN hoàn thành CLS =&gt; close bill+payment</w:t>
      </w:r>
    </w:p>
  </w:comment>
  <w:comment w:id="1" w:author="Nguyen Hoa Bich Phuong" w:date="2025-04-25T14:53:00Z" w:initials="NHBP">
    <w:p w14:paraId="093312D0" w14:textId="0DD3248C" w:rsidR="00363EDE" w:rsidRDefault="00363EDE">
      <w:pPr>
        <w:pStyle w:val="CommentText"/>
      </w:pPr>
      <w:r>
        <w:rPr>
          <w:rStyle w:val="CommentReference"/>
        </w:rPr>
        <w:annotationRef/>
      </w:r>
      <w:r>
        <w:t xml:space="preserve">TổNG BILL ban đầu: </w:t>
      </w:r>
      <w:r w:rsidR="002B69A0">
        <w:t>6</w:t>
      </w:r>
      <w:r>
        <w:t>.000.000</w:t>
      </w:r>
    </w:p>
    <w:p w14:paraId="589EF52E" w14:textId="77777777" w:rsidR="00363EDE" w:rsidRDefault="00363EDE">
      <w:pPr>
        <w:pStyle w:val="CommentText"/>
      </w:pPr>
      <w:r>
        <w:t>Sau khi trừ hết BH: 5</w:t>
      </w:r>
      <w:r w:rsidR="002B69A0">
        <w:t>.000.000</w:t>
      </w:r>
    </w:p>
    <w:p w14:paraId="41E79C0E" w14:textId="09B67CA2" w:rsidR="002B69A0" w:rsidRDefault="002B69A0">
      <w:pPr>
        <w:pStyle w:val="CommentText"/>
      </w:pPr>
      <w:r>
        <w:t>Phần còn lại BN tự thanh toán: 1.000.000</w:t>
      </w:r>
    </w:p>
  </w:comment>
  <w:comment w:id="2" w:author="Nguyen Hoa Bich Phuong" w:date="2025-04-25T14:48:00Z" w:initials="NHBP">
    <w:p w14:paraId="2E60A2D9" w14:textId="0AD90027" w:rsidR="00363EDE" w:rsidRDefault="00363EDE">
      <w:pPr>
        <w:pStyle w:val="CommentText"/>
      </w:pPr>
      <w:r>
        <w:rPr>
          <w:rStyle w:val="CommentReference"/>
        </w:rPr>
        <w:annotationRef/>
      </w:r>
      <w:r>
        <w:t>92.000đ là phần chi phí gửi cho BH A để xin bảo lãnh.</w:t>
      </w:r>
    </w:p>
    <w:p w14:paraId="3EBBC714" w14:textId="36C9DD6F" w:rsidR="00363EDE" w:rsidRDefault="00363EDE">
      <w:pPr>
        <w:pStyle w:val="CommentText"/>
      </w:pPr>
      <w:r>
        <w:t>Lúc này chưa phải là phần BN tự thanh toán.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CB3F1E" w15:done="0"/>
  <w15:commentEx w15:paraId="41E79C0E" w15:done="0"/>
  <w15:commentEx w15:paraId="3EBBC7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CB3F1E" w16cid:durableId="2BB622F1"/>
  <w16cid:commentId w16cid:paraId="41E79C0E" w16cid:durableId="2BB62055"/>
  <w16cid:commentId w16cid:paraId="3EBBC714" w16cid:durableId="2BB61F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5574E"/>
    <w:multiLevelType w:val="hybridMultilevel"/>
    <w:tmpl w:val="8828DDBC"/>
    <w:lvl w:ilvl="0" w:tplc="CC3A619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62829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Hoa Bich Phuong">
    <w15:presenceInfo w15:providerId="AD" w15:userId="S-1-5-21-1374654224-3959500730-1498499293-1598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1E"/>
    <w:rsid w:val="00004DA2"/>
    <w:rsid w:val="00081D00"/>
    <w:rsid w:val="002B69A0"/>
    <w:rsid w:val="002D2D28"/>
    <w:rsid w:val="00353496"/>
    <w:rsid w:val="00363EDE"/>
    <w:rsid w:val="003A591E"/>
    <w:rsid w:val="004E7E6C"/>
    <w:rsid w:val="00527F41"/>
    <w:rsid w:val="005C22F2"/>
    <w:rsid w:val="00603043"/>
    <w:rsid w:val="00854598"/>
    <w:rsid w:val="008A513C"/>
    <w:rsid w:val="0092354D"/>
    <w:rsid w:val="00A20F05"/>
    <w:rsid w:val="00AD6E5C"/>
    <w:rsid w:val="00B202AC"/>
    <w:rsid w:val="00B20FFB"/>
    <w:rsid w:val="00BE4109"/>
    <w:rsid w:val="00CC41BB"/>
    <w:rsid w:val="00E96BBC"/>
    <w:rsid w:val="00EC6210"/>
    <w:rsid w:val="00EE0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CFFC2"/>
  <w15:chartTrackingRefBased/>
  <w15:docId w15:val="{37E652C9-A263-4C23-B356-3AD2D21A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91E"/>
    <w:rPr>
      <w:rFonts w:eastAsiaTheme="majorEastAsia" w:cstheme="majorBidi"/>
      <w:color w:val="272727" w:themeColor="text1" w:themeTint="D8"/>
    </w:rPr>
  </w:style>
  <w:style w:type="paragraph" w:styleId="Title">
    <w:name w:val="Title"/>
    <w:basedOn w:val="Normal"/>
    <w:next w:val="Normal"/>
    <w:link w:val="TitleChar"/>
    <w:uiPriority w:val="10"/>
    <w:qFormat/>
    <w:rsid w:val="003A5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91E"/>
    <w:pPr>
      <w:spacing w:before="160"/>
      <w:jc w:val="center"/>
    </w:pPr>
    <w:rPr>
      <w:i/>
      <w:iCs/>
      <w:color w:val="404040" w:themeColor="text1" w:themeTint="BF"/>
    </w:rPr>
  </w:style>
  <w:style w:type="character" w:customStyle="1" w:styleId="QuoteChar">
    <w:name w:val="Quote Char"/>
    <w:basedOn w:val="DefaultParagraphFont"/>
    <w:link w:val="Quote"/>
    <w:uiPriority w:val="29"/>
    <w:rsid w:val="003A591E"/>
    <w:rPr>
      <w:i/>
      <w:iCs/>
      <w:color w:val="404040" w:themeColor="text1" w:themeTint="BF"/>
    </w:rPr>
  </w:style>
  <w:style w:type="paragraph" w:styleId="ListParagraph">
    <w:name w:val="List Paragraph"/>
    <w:basedOn w:val="Normal"/>
    <w:uiPriority w:val="34"/>
    <w:qFormat/>
    <w:rsid w:val="003A591E"/>
    <w:pPr>
      <w:ind w:left="720"/>
      <w:contextualSpacing/>
    </w:pPr>
  </w:style>
  <w:style w:type="character" w:styleId="IntenseEmphasis">
    <w:name w:val="Intense Emphasis"/>
    <w:basedOn w:val="DefaultParagraphFont"/>
    <w:uiPriority w:val="21"/>
    <w:qFormat/>
    <w:rsid w:val="003A591E"/>
    <w:rPr>
      <w:i/>
      <w:iCs/>
      <w:color w:val="0F4761" w:themeColor="accent1" w:themeShade="BF"/>
    </w:rPr>
  </w:style>
  <w:style w:type="paragraph" w:styleId="IntenseQuote">
    <w:name w:val="Intense Quote"/>
    <w:basedOn w:val="Normal"/>
    <w:next w:val="Normal"/>
    <w:link w:val="IntenseQuoteChar"/>
    <w:uiPriority w:val="30"/>
    <w:qFormat/>
    <w:rsid w:val="003A5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91E"/>
    <w:rPr>
      <w:i/>
      <w:iCs/>
      <w:color w:val="0F4761" w:themeColor="accent1" w:themeShade="BF"/>
    </w:rPr>
  </w:style>
  <w:style w:type="character" w:styleId="IntenseReference">
    <w:name w:val="Intense Reference"/>
    <w:basedOn w:val="DefaultParagraphFont"/>
    <w:uiPriority w:val="32"/>
    <w:qFormat/>
    <w:rsid w:val="003A591E"/>
    <w:rPr>
      <w:b/>
      <w:bCs/>
      <w:smallCaps/>
      <w:color w:val="0F4761" w:themeColor="accent1" w:themeShade="BF"/>
      <w:spacing w:val="5"/>
    </w:rPr>
  </w:style>
  <w:style w:type="character" w:styleId="CommentReference">
    <w:name w:val="annotation reference"/>
    <w:basedOn w:val="DefaultParagraphFont"/>
    <w:uiPriority w:val="99"/>
    <w:semiHidden/>
    <w:unhideWhenUsed/>
    <w:rsid w:val="00363EDE"/>
    <w:rPr>
      <w:sz w:val="16"/>
      <w:szCs w:val="16"/>
    </w:rPr>
  </w:style>
  <w:style w:type="paragraph" w:styleId="CommentText">
    <w:name w:val="annotation text"/>
    <w:basedOn w:val="Normal"/>
    <w:link w:val="CommentTextChar"/>
    <w:uiPriority w:val="99"/>
    <w:semiHidden/>
    <w:unhideWhenUsed/>
    <w:rsid w:val="00363EDE"/>
    <w:pPr>
      <w:spacing w:line="240" w:lineRule="auto"/>
    </w:pPr>
    <w:rPr>
      <w:sz w:val="20"/>
      <w:szCs w:val="20"/>
    </w:rPr>
  </w:style>
  <w:style w:type="character" w:customStyle="1" w:styleId="CommentTextChar">
    <w:name w:val="Comment Text Char"/>
    <w:basedOn w:val="DefaultParagraphFont"/>
    <w:link w:val="CommentText"/>
    <w:uiPriority w:val="99"/>
    <w:semiHidden/>
    <w:rsid w:val="00363EDE"/>
    <w:rPr>
      <w:sz w:val="20"/>
      <w:szCs w:val="20"/>
    </w:rPr>
  </w:style>
  <w:style w:type="paragraph" w:styleId="CommentSubject">
    <w:name w:val="annotation subject"/>
    <w:basedOn w:val="CommentText"/>
    <w:next w:val="CommentText"/>
    <w:link w:val="CommentSubjectChar"/>
    <w:uiPriority w:val="99"/>
    <w:semiHidden/>
    <w:unhideWhenUsed/>
    <w:rsid w:val="00363EDE"/>
    <w:rPr>
      <w:b/>
      <w:bCs/>
    </w:rPr>
  </w:style>
  <w:style w:type="character" w:customStyle="1" w:styleId="CommentSubjectChar">
    <w:name w:val="Comment Subject Char"/>
    <w:basedOn w:val="CommentTextChar"/>
    <w:link w:val="CommentSubject"/>
    <w:uiPriority w:val="99"/>
    <w:semiHidden/>
    <w:rsid w:val="00363EDE"/>
    <w:rPr>
      <w:b/>
      <w:bCs/>
      <w:sz w:val="20"/>
      <w:szCs w:val="20"/>
    </w:rPr>
  </w:style>
  <w:style w:type="paragraph" w:styleId="BalloonText">
    <w:name w:val="Balloon Text"/>
    <w:basedOn w:val="Normal"/>
    <w:link w:val="BalloonTextChar"/>
    <w:uiPriority w:val="99"/>
    <w:semiHidden/>
    <w:unhideWhenUsed/>
    <w:rsid w:val="00363E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3E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85888AA9C7D542BC23C9DE9919A261" ma:contentTypeVersion="18" ma:contentTypeDescription="Create a new document." ma:contentTypeScope="" ma:versionID="1ef1ba78eacc8720d8e03dca66b6abe7">
  <xsd:schema xmlns:xsd="http://www.w3.org/2001/XMLSchema" xmlns:xs="http://www.w3.org/2001/XMLSchema" xmlns:p="http://schemas.microsoft.com/office/2006/metadata/properties" xmlns:ns2="d15760da-5277-4222-a7d9-1c51a453b32a" xmlns:ns3="70ce15ed-7e63-4d53-84f5-8201eaa35ae1" targetNamespace="http://schemas.microsoft.com/office/2006/metadata/properties" ma:root="true" ma:fieldsID="c1e577b639e8631341e85e13c9d18158" ns2:_="" ns3:_="">
    <xsd:import namespace="d15760da-5277-4222-a7d9-1c51a453b32a"/>
    <xsd:import namespace="70ce15ed-7e63-4d53-84f5-8201eaa35ae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5760da-5277-4222-a7d9-1c51a453b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7f5ea6a-0459-41c8-93b1-76eeed51b0bd"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ce15ed-7e63-4d53-84f5-8201eaa35ae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9123512-36db-4059-8b9f-d09ecace44b8}" ma:internalName="TaxCatchAll" ma:showField="CatchAllData" ma:web="70ce15ed-7e63-4d53-84f5-8201eaa35a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15760da-5277-4222-a7d9-1c51a453b32a">
      <Terms xmlns="http://schemas.microsoft.com/office/infopath/2007/PartnerControls"/>
    </lcf76f155ced4ddcb4097134ff3c332f>
    <TaxCatchAll xmlns="70ce15ed-7e63-4d53-84f5-8201eaa35ae1"/>
  </documentManagement>
</p:properties>
</file>

<file path=customXml/itemProps1.xml><?xml version="1.0" encoding="utf-8"?>
<ds:datastoreItem xmlns:ds="http://schemas.openxmlformats.org/officeDocument/2006/customXml" ds:itemID="{BE7AD65C-CA25-4B8E-902A-E9ABD086D9B1}">
  <ds:schemaRefs>
    <ds:schemaRef ds:uri="http://schemas.microsoft.com/sharepoint/v3/contenttype/forms"/>
  </ds:schemaRefs>
</ds:datastoreItem>
</file>

<file path=customXml/itemProps2.xml><?xml version="1.0" encoding="utf-8"?>
<ds:datastoreItem xmlns:ds="http://schemas.openxmlformats.org/officeDocument/2006/customXml" ds:itemID="{DD741D51-DFE0-44D4-A4CB-C613D7BFC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5760da-5277-4222-a7d9-1c51a453b32a"/>
    <ds:schemaRef ds:uri="70ce15ed-7e63-4d53-84f5-8201eaa35a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84B38D-473C-4F01-AA80-AF7D52143791}">
  <ds:schemaRefs>
    <ds:schemaRef ds:uri="http://schemas.openxmlformats.org/officeDocument/2006/bibliography"/>
  </ds:schemaRefs>
</ds:datastoreItem>
</file>

<file path=customXml/itemProps4.xml><?xml version="1.0" encoding="utf-8"?>
<ds:datastoreItem xmlns:ds="http://schemas.openxmlformats.org/officeDocument/2006/customXml" ds:itemID="{1B00FDE8-BB4D-4F29-84FC-F0997E7E1E72}">
  <ds:schemaRefs>
    <ds:schemaRef ds:uri="http://schemas.microsoft.com/office/2006/metadata/properties"/>
    <ds:schemaRef ds:uri="http://schemas.microsoft.com/office/infopath/2007/PartnerControls"/>
    <ds:schemaRef ds:uri="d15760da-5277-4222-a7d9-1c51a453b32a"/>
    <ds:schemaRef ds:uri="70ce15ed-7e63-4d53-84f5-8201eaa35ae1"/>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Lê</dc:creator>
  <cp:keywords/>
  <dc:description/>
  <cp:lastModifiedBy>Kiên Lê</cp:lastModifiedBy>
  <cp:revision>3</cp:revision>
  <cp:lastPrinted>2025-04-25T07:57:00Z</cp:lastPrinted>
  <dcterms:created xsi:type="dcterms:W3CDTF">2025-04-25T09:32:00Z</dcterms:created>
  <dcterms:modified xsi:type="dcterms:W3CDTF">2025-04-25T09:33:00Z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0x010100F585888AA9C7D542BC23C9DE9919A261</vt:lpwstr>
  </property>
</Properties>
</file>