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9D" w:rsidRDefault="0011329D" w:rsidP="0011329D">
      <w:pPr>
        <w:pStyle w:val="Overskrift1"/>
        <w:spacing w:line="360" w:lineRule="auto"/>
      </w:pPr>
      <w:bookmarkStart w:id="0" w:name="_Toc326861750"/>
      <w:bookmarkStart w:id="1" w:name="_Toc326861757"/>
      <w:r>
        <w:t>Kravspecifikation</w:t>
      </w:r>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w:t>
      </w:r>
      <w:r>
        <w:t>r</w:t>
      </w:r>
      <w:r>
        <w:t>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r>
        <w:lastRenderedPageBreak/>
        <w:t>IT-Forundersøgelse</w:t>
      </w:r>
      <w:bookmarkEnd w:id="0"/>
    </w:p>
    <w:p w:rsidR="007546D1" w:rsidRDefault="007546D1" w:rsidP="0011329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1329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r w:rsidRPr="00DD255C">
        <w:rPr>
          <w:rStyle w:val="Overskrift3Tegn"/>
          <w:caps/>
        </w:rPr>
        <w:t>Kontrolspændet</w:t>
      </w:r>
      <w:bookmarkEnd w:id="8"/>
      <w:bookmarkEnd w:id="9"/>
      <w:bookmarkEnd w:id="10"/>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1" w:name="_Toc326516848"/>
      <w:bookmarkStart w:id="12" w:name="_Toc326836419"/>
      <w:bookmarkStart w:id="13" w:name="_Toc326861754"/>
    </w:p>
    <w:p w:rsidR="007546D1" w:rsidRDefault="007546D1" w:rsidP="0011329D">
      <w:pPr>
        <w:pStyle w:val="Overskrift3"/>
        <w:spacing w:line="360" w:lineRule="auto"/>
      </w:pPr>
      <w:r w:rsidRPr="0022435D">
        <w:lastRenderedPageBreak/>
        <w:t>Organisationskultur</w:t>
      </w:r>
      <w:bookmarkEnd w:id="11"/>
      <w:bookmarkEnd w:id="12"/>
      <w:bookmarkEnd w:id="13"/>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1329D">
      <w:pPr>
        <w:pStyle w:val="Overskrift2"/>
        <w:spacing w:line="360" w:lineRule="auto"/>
      </w:pPr>
      <w:r w:rsidRPr="0071545B">
        <w:lastRenderedPageBreak/>
        <w:t>Virksomhedens interessegrupper</w:t>
      </w:r>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67D8D9BB" wp14:editId="0525C58F">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11329D">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DD255C" w:rsidP="0011329D">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bookmarkEnd w:id="1"/>
    <w:p w:rsidR="00D71998" w:rsidRDefault="00D71998" w:rsidP="0011329D">
      <w:pPr>
        <w:pStyle w:val="Overskrift2"/>
        <w:spacing w:line="360" w:lineRule="auto"/>
      </w:pPr>
      <w:r w:rsidRPr="003910D4">
        <w:lastRenderedPageBreak/>
        <w:t xml:space="preserve">Strategi </w:t>
      </w:r>
      <w:r>
        <w:t>A</w:t>
      </w:r>
      <w:r w:rsidRPr="003910D4">
        <w:t>nalyse</w:t>
      </w:r>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r w:rsidRPr="005148B0">
        <w:lastRenderedPageBreak/>
        <w:t>IT strategi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1329D">
      <w:pPr>
        <w:pStyle w:val="Overskrift2"/>
        <w:spacing w:line="360" w:lineRule="auto"/>
      </w:pPr>
      <w:r w:rsidRPr="007B5BF1">
        <w:t>Applikationer og information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1329D">
      <w:pPr>
        <w:pStyle w:val="Overskrift2"/>
        <w:spacing w:line="360" w:lineRule="auto"/>
      </w:pPr>
      <w:r w:rsidRPr="00C124EF">
        <w:t>Teknologi </w:t>
      </w:r>
    </w:p>
    <w:p w:rsidR="00D67BFC" w:rsidRDefault="00D67BFC" w:rsidP="0011329D">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1329D">
      <w:pPr>
        <w:pStyle w:val="Overskrift2"/>
        <w:spacing w:line="360" w:lineRule="auto"/>
      </w:pPr>
      <w:r w:rsidRPr="0071545B">
        <w:rPr>
          <w:rStyle w:val="Overskrift2Tegn"/>
          <w:caps/>
          <w:shd w:val="clear" w:color="auto" w:fill="auto"/>
        </w:rPr>
        <w:t>Organiseringen af IT-funktionerne</w:t>
      </w:r>
      <w:bookmarkEnd w:id="20"/>
      <w:bookmarkEnd w:id="21"/>
      <w:bookmarkEnd w:id="22"/>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r>
        <w:lastRenderedPageBreak/>
        <w:t>IT handlingsplan</w:t>
      </w:r>
    </w:p>
    <w:p w:rsidR="007546D1" w:rsidRDefault="007546D1" w:rsidP="0011329D">
      <w:pPr>
        <w:pStyle w:val="Overskrift3"/>
        <w:spacing w:line="360" w:lineRule="auto"/>
      </w:pPr>
      <w:r>
        <w:t>Cost/Benefit</w:t>
      </w:r>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861E80" w:rsidP="0011329D">
      <w:pPr>
        <w:pStyle w:val="Overskrift3"/>
        <w:spacing w:line="360" w:lineRule="auto"/>
      </w:pPr>
      <w:r w:rsidRPr="006476C8">
        <w:lastRenderedPageBreak/>
        <w:t>implementering</w:t>
      </w:r>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29" w:name="_Toc326861771"/>
      <w:r w:rsidRPr="0071545B">
        <w:t>Brugerdeltagelse</w:t>
      </w:r>
      <w:bookmarkEnd w:id="29"/>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30" w:name="_Toc326516866"/>
      <w:bookmarkStart w:id="31" w:name="_Toc326836437"/>
      <w:bookmarkStart w:id="32" w:name="_Toc326861772"/>
      <w:r>
        <w:br w:type="page"/>
      </w:r>
    </w:p>
    <w:p w:rsidR="007B2E2D" w:rsidRDefault="007B2E2D" w:rsidP="0011329D">
      <w:pPr>
        <w:pStyle w:val="Overskrift3"/>
        <w:spacing w:line="360" w:lineRule="auto"/>
      </w:pPr>
      <w:bookmarkStart w:id="33" w:name="_Toc326516854"/>
      <w:bookmarkStart w:id="34" w:name="_Toc326836425"/>
      <w:bookmarkStart w:id="35" w:name="_Toc326861760"/>
      <w:bookmarkEnd w:id="30"/>
      <w:bookmarkEnd w:id="31"/>
      <w:bookmarkEnd w:id="32"/>
      <w:r>
        <w:lastRenderedPageBreak/>
        <w:t xml:space="preserve">Vision og </w:t>
      </w:r>
      <w:r w:rsidRPr="008F4E52">
        <w:t>målsætning</w:t>
      </w:r>
      <w:bookmarkEnd w:id="33"/>
      <w:bookmarkEnd w:id="34"/>
      <w:bookmarkEnd w:id="35"/>
    </w:p>
    <w:p w:rsidR="007B2E2D" w:rsidRPr="00B447BC" w:rsidRDefault="007B2E2D" w:rsidP="0011329D">
      <w:pPr>
        <w:spacing w:line="360" w:lineRule="auto"/>
        <w:rPr>
          <w:b/>
        </w:rPr>
      </w:pPr>
      <w:bookmarkStart w:id="36" w:name="_Toc326516855"/>
      <w:bookmarkStart w:id="37" w:name="_Toc326836426"/>
      <w:bookmarkStart w:id="38"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r w:rsidRPr="008F4E52">
        <w:t>Tilpasning</w:t>
      </w:r>
      <w:r w:rsidRPr="001C117B">
        <w:t xml:space="preserve"> af organisationen/ledelsen</w:t>
      </w:r>
      <w:bookmarkEnd w:id="36"/>
      <w:bookmarkEnd w:id="37"/>
      <w:bookmarkEnd w:id="38"/>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r w:rsidRPr="008B1A74">
        <w:t>Brugere af systemet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r>
        <w:t>Ide og mission</w:t>
      </w:r>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r w:rsidRPr="00A87190">
        <w:lastRenderedPageBreak/>
        <w:t>SYSTEM DESIGN</w:t>
      </w:r>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446992" w:rsidRDefault="00656D9E" w:rsidP="0011329D">
      <w:pPr>
        <w:spacing w:line="360" w:lineRule="auto"/>
      </w:pPr>
      <w:r w:rsidRPr="00446992">
        <w:rPr>
          <w:lang w:val="en-US"/>
        </w:rPr>
        <w:t>Unified</w:t>
      </w:r>
      <w:r w:rsidRPr="00446992">
        <w:t xml:space="preserve"> </w:t>
      </w:r>
      <w:r w:rsidRPr="00446992">
        <w:rPr>
          <w:lang w:val="en-US"/>
        </w:rPr>
        <w:t>Process</w:t>
      </w:r>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446992">
        <w:t>ink</w:t>
      </w:r>
      <w:r w:rsidR="00B027C5" w:rsidRPr="00446992">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446992">
        <w:t>UP er</w:t>
      </w:r>
      <w:r w:rsidR="002126C5" w:rsidRPr="00446992">
        <w:t xml:space="preserve"> </w:t>
      </w:r>
      <w:r w:rsidR="00014F98" w:rsidRPr="00446992">
        <w:rPr>
          <w:rStyle w:val="hps"/>
        </w:rPr>
        <w:t>arkite</w:t>
      </w:r>
      <w:r w:rsidR="00014F98" w:rsidRPr="00446992">
        <w:rPr>
          <w:rStyle w:val="hps"/>
        </w:rPr>
        <w:t>k</w:t>
      </w:r>
      <w:r w:rsidR="00014F98" w:rsidRPr="00446992">
        <w:rPr>
          <w:rStyle w:val="hps"/>
        </w:rPr>
        <w:t>tur</w:t>
      </w:r>
      <w:r w:rsidR="00014F98" w:rsidRPr="00446992">
        <w:t xml:space="preserve"> </w:t>
      </w:r>
      <w:proofErr w:type="spellStart"/>
      <w:r w:rsidR="004C3974" w:rsidRPr="00446992">
        <w:t>centric</w:t>
      </w:r>
      <w:proofErr w:type="spellEnd"/>
      <w:r w:rsidR="00014F98" w:rsidRPr="00446992">
        <w:t xml:space="preserve"> og</w:t>
      </w:r>
      <w:r w:rsidR="002126C5" w:rsidRPr="00446992">
        <w:t xml:space="preserve"> </w:t>
      </w:r>
      <w:proofErr w:type="spellStart"/>
      <w:r w:rsidR="000E4938" w:rsidRPr="00446992">
        <w:t>use</w:t>
      </w:r>
      <w:proofErr w:type="spellEnd"/>
      <w:r w:rsidR="000E4938" w:rsidRPr="00446992">
        <w:t>-case</w:t>
      </w:r>
      <w:r w:rsidR="002126C5" w:rsidRPr="00446992">
        <w:t xml:space="preserve"> driven</w:t>
      </w:r>
      <w:r w:rsidR="00330CA4" w:rsidRPr="00446992">
        <w:t xml:space="preserve">. </w:t>
      </w:r>
      <w:r w:rsidR="002F446B" w:rsidRPr="00446992">
        <w:rPr>
          <w:rStyle w:val="hps"/>
        </w:rPr>
        <w:t>UP</w:t>
      </w:r>
      <w:r w:rsidR="002F446B" w:rsidRPr="00446992">
        <w:rPr>
          <w:rStyle w:val="shorttext"/>
        </w:rPr>
        <w:t xml:space="preserve"> </w:t>
      </w:r>
      <w:r w:rsidR="002F446B" w:rsidRPr="00446992">
        <w:rPr>
          <w:rStyle w:val="hps"/>
        </w:rPr>
        <w:t>definerer</w:t>
      </w:r>
      <w:r w:rsidR="002F446B" w:rsidRPr="00446992">
        <w:rPr>
          <w:rStyle w:val="shorttext"/>
        </w:rPr>
        <w:t xml:space="preserve"> </w:t>
      </w:r>
      <w:r w:rsidR="002F446B" w:rsidRPr="00446992">
        <w:rPr>
          <w:rStyle w:val="hps"/>
        </w:rPr>
        <w:t>fire faser</w:t>
      </w:r>
      <w:r w:rsidRPr="00446992">
        <w:rPr>
          <w:i/>
        </w:rPr>
        <w:t xml:space="preserve">: </w:t>
      </w:r>
      <w:r w:rsidRPr="00446992">
        <w:rPr>
          <w:i/>
          <w:lang w:val="en-US"/>
        </w:rPr>
        <w:t>Inception</w:t>
      </w:r>
      <w:r w:rsidRPr="00446992">
        <w:rPr>
          <w:i/>
        </w:rPr>
        <w:t xml:space="preserve">, </w:t>
      </w:r>
      <w:r w:rsidRPr="00446992">
        <w:rPr>
          <w:i/>
          <w:lang w:val="en-US"/>
        </w:rPr>
        <w:t>Elaboration</w:t>
      </w:r>
      <w:r w:rsidRPr="00446992">
        <w:rPr>
          <w:i/>
        </w:rPr>
        <w:t>, Construc</w:t>
      </w:r>
      <w:r w:rsidR="002F446B" w:rsidRPr="00446992">
        <w:rPr>
          <w:i/>
        </w:rPr>
        <w:t>tion</w:t>
      </w:r>
      <w:r w:rsidR="002F446B" w:rsidRPr="00446992">
        <w:t xml:space="preserve"> og</w:t>
      </w:r>
      <w:r w:rsidR="002F446B" w:rsidRPr="00446992">
        <w:rPr>
          <w:i/>
        </w:rPr>
        <w:t xml:space="preserve"> </w:t>
      </w:r>
      <w:r w:rsidRPr="00446992">
        <w:rPr>
          <w:i/>
        </w:rPr>
        <w:t>Tra</w:t>
      </w:r>
      <w:r w:rsidRPr="00446992">
        <w:rPr>
          <w:i/>
        </w:rPr>
        <w:t>n</w:t>
      </w:r>
      <w:r w:rsidRPr="00446992">
        <w:rPr>
          <w:i/>
        </w:rPr>
        <w:t>sition</w:t>
      </w:r>
      <w:r w:rsidRPr="00446992">
        <w:t>.</w:t>
      </w:r>
    </w:p>
    <w:p w:rsidR="00656D9E" w:rsidRPr="00330CA4" w:rsidRDefault="00656D9E" w:rsidP="0011329D">
      <w:pPr>
        <w:pStyle w:val="Overskrift2"/>
        <w:spacing w:line="360" w:lineRule="auto"/>
        <w:rPr>
          <w:lang w:val="en-US"/>
        </w:rPr>
      </w:pPr>
      <w:r w:rsidRPr="00984662">
        <w:rPr>
          <w:lang w:val="en-US"/>
        </w:rPr>
        <w:t xml:space="preserve">Inception Phase </w:t>
      </w:r>
    </w:p>
    <w:p w:rsidR="002552DE" w:rsidRDefault="002552DE" w:rsidP="0011329D">
      <w:pPr>
        <w:pStyle w:val="Overskrift3"/>
        <w:spacing w:line="360" w:lineRule="auto"/>
      </w:pPr>
      <w:r w:rsidRPr="00584A15">
        <w:t>System Vision </w:t>
      </w:r>
    </w:p>
    <w:p w:rsidR="002552DE" w:rsidRPr="00711DA9" w:rsidRDefault="002552DE" w:rsidP="0011329D">
      <w:pPr>
        <w:spacing w:line="360" w:lineRule="auto"/>
      </w:pPr>
      <w:bookmarkStart w:id="39"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r w:rsidRPr="00931DE8">
        <w:lastRenderedPageBreak/>
        <w:t>Situationsanalyse</w:t>
      </w:r>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w:t>
            </w:r>
            <w:r w:rsidRPr="00516652">
              <w:rPr>
                <w:rFonts w:asciiTheme="minorHAnsi" w:hAnsiTheme="minorHAnsi"/>
              </w:rPr>
              <w:t>a</w:t>
            </w:r>
            <w:r w:rsidRPr="00516652">
              <w:rPr>
                <w:rFonts w:asciiTheme="minorHAnsi" w:hAnsiTheme="minorHAnsi"/>
              </w:rPr>
              <w:t>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r w:rsidRPr="0071545B">
        <w:lastRenderedPageBreak/>
        <w:t>Forudsætninger til programmet</w:t>
      </w:r>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proofErr w:type="spellStart"/>
      <w:r w:rsidR="001C4100">
        <w:t>favre</w:t>
      </w:r>
      <w:proofErr w:type="spellEnd"/>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r w:rsidRPr="00A87190">
        <w:lastRenderedPageBreak/>
        <w:t>System</w:t>
      </w:r>
      <w:r w:rsidR="003A10D4" w:rsidRPr="00A87190">
        <w:t xml:space="preserve"> brug</w:t>
      </w:r>
      <w:r w:rsidRPr="00A87190">
        <w:t xml:space="preserve">er </w:t>
      </w:r>
      <w:r w:rsidR="003A10D4" w:rsidRPr="00A87190">
        <w:t>beskrivelse</w:t>
      </w:r>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11329D">
            <w:pPr>
              <w:pStyle w:val="Ingenafstand"/>
              <w:spacing w:line="360" w:lineRule="auto"/>
              <w:rPr>
                <w:lang w:val="en-US"/>
              </w:rPr>
            </w:pPr>
            <w:r>
              <w:rPr>
                <w:lang w:val="en-US"/>
              </w:rPr>
              <w:t>Name</w:t>
            </w:r>
          </w:p>
        </w:tc>
        <w:tc>
          <w:tcPr>
            <w:tcW w:w="3295" w:type="dxa"/>
          </w:tcPr>
          <w:p w:rsidR="00667B06" w:rsidRDefault="00667B06" w:rsidP="0011329D">
            <w:pPr>
              <w:pStyle w:val="Ingenafstand"/>
              <w:spacing w:line="360" w:lineRule="auto"/>
              <w:rPr>
                <w:lang w:val="en-US"/>
              </w:rPr>
            </w:pPr>
            <w:r>
              <w:rPr>
                <w:lang w:val="en-US"/>
              </w:rPr>
              <w:t>Description</w:t>
            </w:r>
          </w:p>
        </w:tc>
        <w:tc>
          <w:tcPr>
            <w:tcW w:w="3296" w:type="dxa"/>
          </w:tcPr>
          <w:p w:rsidR="00667B06" w:rsidRDefault="00667B06" w:rsidP="0011329D">
            <w:pPr>
              <w:pStyle w:val="Ingenafstand"/>
              <w:spacing w:line="360" w:lineRule="auto"/>
              <w:rPr>
                <w:lang w:val="en-US"/>
              </w:rPr>
            </w:pPr>
            <w:r>
              <w:rPr>
                <w:lang w:val="en-US"/>
              </w:rPr>
              <w:t>Represents</w:t>
            </w:r>
          </w:p>
        </w:tc>
      </w:tr>
      <w:tr w:rsidR="00667B06" w:rsidRPr="003C271B"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Default="00667B06" w:rsidP="0011329D">
            <w:pPr>
              <w:pStyle w:val="Ingenafstand"/>
              <w:spacing w:line="360" w:lineRule="auto"/>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11329D">
            <w:pPr>
              <w:pStyle w:val="Ingenafstand"/>
              <w:spacing w:line="360" w:lineRule="auto"/>
              <w:rPr>
                <w:lang w:val="en-US"/>
              </w:rPr>
            </w:pPr>
            <w:r>
              <w:rPr>
                <w:lang w:val="en-US"/>
              </w:rPr>
              <w:t>Farm owner (</w:t>
            </w:r>
            <w:proofErr w:type="spellStart"/>
            <w:r>
              <w:rPr>
                <w:lang w:val="en-US"/>
              </w:rPr>
              <w:t>K</w:t>
            </w:r>
            <w:r w:rsidR="00446992">
              <w:rPr>
                <w:lang w:val="en-US"/>
              </w:rPr>
              <w:t>j</w:t>
            </w:r>
            <w:r>
              <w:rPr>
                <w:lang w:val="en-US"/>
              </w:rPr>
              <w:t>eld</w:t>
            </w:r>
            <w:proofErr w:type="spellEnd"/>
            <w:r>
              <w:rPr>
                <w:lang w:val="en-US"/>
              </w:rPr>
              <w:t>)</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11329D">
            <w:pPr>
              <w:spacing w:line="360" w:lineRule="auto"/>
              <w:rPr>
                <w:lang w:val="en-US"/>
              </w:rPr>
            </w:pPr>
          </w:p>
        </w:tc>
      </w:tr>
      <w:tr w:rsidR="00667B06" w:rsidRPr="003C271B"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Default="00667B06" w:rsidP="0011329D">
            <w:pPr>
              <w:pStyle w:val="Ingenafstand"/>
              <w:spacing w:line="360" w:lineRule="auto"/>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11329D">
            <w:pPr>
              <w:pStyle w:val="Ingenafstand"/>
              <w:spacing w:line="360" w:lineRule="auto"/>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w:t>
            </w:r>
            <w:proofErr w:type="spellStart"/>
            <w:r w:rsidR="00ED1AE1">
              <w:rPr>
                <w:lang w:val="en-US"/>
              </w:rPr>
              <w:t>K</w:t>
            </w:r>
            <w:r w:rsidR="00446992">
              <w:rPr>
                <w:lang w:val="en-US"/>
              </w:rPr>
              <w:t>j</w:t>
            </w:r>
            <w:r w:rsidR="00ED1AE1">
              <w:rPr>
                <w:lang w:val="en-US"/>
              </w:rPr>
              <w:t>eld’s</w:t>
            </w:r>
            <w:proofErr w:type="spellEnd"/>
            <w:r w:rsidR="00C00A72">
              <w:rPr>
                <w:lang w:val="en-US"/>
              </w:rPr>
              <w:t xml:space="preserve"> farm.</w:t>
            </w:r>
          </w:p>
          <w:p w:rsidR="00C00A72" w:rsidRDefault="00C00A72" w:rsidP="0011329D">
            <w:pPr>
              <w:pStyle w:val="Ingenafstand"/>
              <w:spacing w:line="360" w:lineRule="auto"/>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3C271B" w:rsidTr="009C4183">
        <w:tc>
          <w:tcPr>
            <w:tcW w:w="3295" w:type="dxa"/>
          </w:tcPr>
          <w:p w:rsidR="00667B06" w:rsidRDefault="00667B06" w:rsidP="0011329D">
            <w:pPr>
              <w:pStyle w:val="Ingenafstand"/>
              <w:spacing w:line="360" w:lineRule="auto"/>
              <w:rPr>
                <w:lang w:val="en-US"/>
              </w:rPr>
            </w:pPr>
          </w:p>
        </w:tc>
        <w:tc>
          <w:tcPr>
            <w:tcW w:w="3295" w:type="dxa"/>
          </w:tcPr>
          <w:p w:rsidR="00667B06" w:rsidRDefault="00667B06" w:rsidP="0011329D">
            <w:pPr>
              <w:pStyle w:val="Ingenafstand"/>
              <w:spacing w:line="360" w:lineRule="auto"/>
              <w:rPr>
                <w:lang w:val="en-US"/>
              </w:rPr>
            </w:pPr>
          </w:p>
        </w:tc>
        <w:tc>
          <w:tcPr>
            <w:tcW w:w="3296" w:type="dxa"/>
          </w:tcPr>
          <w:p w:rsidR="00667B06" w:rsidRDefault="00667B06" w:rsidP="0011329D">
            <w:pPr>
              <w:pStyle w:val="Ingenafstand"/>
              <w:spacing w:line="360" w:lineRule="auto"/>
              <w:rPr>
                <w:lang w:val="en-US"/>
              </w:rPr>
            </w:pPr>
          </w:p>
        </w:tc>
      </w:tr>
    </w:tbl>
    <w:p w:rsidR="00214880" w:rsidRDefault="00214880" w:rsidP="0011329D">
      <w:pPr>
        <w:pStyle w:val="Ingenafstand"/>
        <w:spacing w:line="360" w:lineRule="auto"/>
        <w:rPr>
          <w:lang w:val="en-US"/>
        </w:rPr>
      </w:pPr>
    </w:p>
    <w:p w:rsidR="00214880" w:rsidRDefault="00214880" w:rsidP="0011329D">
      <w:pPr>
        <w:pStyle w:val="Ingenafstand"/>
        <w:spacing w:line="360" w:lineRule="auto"/>
        <w:rPr>
          <w:lang w:val="en-US"/>
        </w:rPr>
      </w:pPr>
    </w:p>
    <w:p w:rsidR="003C271B" w:rsidRDefault="003C271B" w:rsidP="0011329D">
      <w:pPr>
        <w:spacing w:before="200" w:after="200" w:line="360" w:lineRule="auto"/>
        <w:rPr>
          <w:caps/>
          <w:spacing w:val="15"/>
          <w:sz w:val="28"/>
          <w:szCs w:val="22"/>
          <w:lang w:val="en-US"/>
        </w:rPr>
      </w:pPr>
      <w:r>
        <w:rPr>
          <w:lang w:val="en-US"/>
        </w:rPr>
        <w:br w:type="page"/>
      </w:r>
    </w:p>
    <w:p w:rsidR="009C4183" w:rsidRDefault="009C4183" w:rsidP="0011329D">
      <w:pPr>
        <w:pStyle w:val="Overskrift2"/>
        <w:spacing w:line="360" w:lineRule="auto"/>
        <w:rPr>
          <w:lang w:val="en-US"/>
        </w:rPr>
      </w:pPr>
      <w:r>
        <w:rPr>
          <w:lang w:val="en-US"/>
        </w:rPr>
        <w:lastRenderedPageBreak/>
        <w:t>product overview</w:t>
      </w:r>
    </w:p>
    <w:p w:rsidR="009C4183" w:rsidRPr="001D3BDB" w:rsidRDefault="009C4183" w:rsidP="0011329D">
      <w:pPr>
        <w:spacing w:line="360" w:lineRule="auto"/>
        <w:rPr>
          <w:lang w:val="en-US"/>
        </w:rPr>
      </w:pPr>
      <w:r>
        <w:rPr>
          <w:lang w:val="en-US"/>
        </w:rPr>
        <w:t xml:space="preserve"> </w:t>
      </w:r>
    </w:p>
    <w:p w:rsidR="009C4183" w:rsidRPr="001D3BDB" w:rsidRDefault="006A1DB5" w:rsidP="0011329D">
      <w:pPr>
        <w:spacing w:line="360" w:lineRule="auto"/>
        <w:rPr>
          <w:lang w:val="en-US"/>
        </w:rPr>
      </w:pPr>
      <w:r>
        <w:rPr>
          <w:noProof/>
        </w:rPr>
        <w:drawing>
          <wp:inline distT="0" distB="0" distL="0" distR="0">
            <wp:extent cx="6188710" cy="3141960"/>
            <wp:effectExtent l="19050" t="19050" r="21590" b="209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960"/>
                    </a:xfrm>
                    <a:prstGeom prst="rect">
                      <a:avLst/>
                    </a:prstGeom>
                    <a:noFill/>
                    <a:ln>
                      <a:solidFill>
                        <a:schemeClr val="tx1"/>
                      </a:solidFill>
                    </a:ln>
                  </pic:spPr>
                </pic:pic>
              </a:graphicData>
            </a:graphic>
          </wp:inline>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Pr="002126C5" w:rsidRDefault="009C4183" w:rsidP="0011329D">
      <w:pPr>
        <w:pStyle w:val="Ingenafstand"/>
        <w:spacing w:line="360" w:lineRule="auto"/>
        <w:rPr>
          <w:color w:val="FF0000"/>
          <w:lang w:val="en-US"/>
        </w:rPr>
      </w:pPr>
    </w:p>
    <w:p w:rsidR="00737298" w:rsidRPr="00A87190" w:rsidRDefault="009F4ECC" w:rsidP="0011329D">
      <w:pPr>
        <w:pStyle w:val="Ingenafstand"/>
        <w:spacing w:line="360" w:lineRule="auto"/>
        <w:rPr>
          <w:color w:val="FF0000"/>
          <w:lang w:val="en-US"/>
        </w:rPr>
      </w:pPr>
      <w:r w:rsidRPr="00A87190">
        <w:rPr>
          <w:color w:val="FF0000"/>
          <w:lang w:val="en-US"/>
        </w:rPr>
        <w:t xml:space="preserve">!!! ADD </w:t>
      </w:r>
      <w:r w:rsidR="000E4938">
        <w:rPr>
          <w:color w:val="FF0000"/>
          <w:lang w:val="en-US"/>
        </w:rPr>
        <w:t>USE-CASE</w:t>
      </w:r>
      <w:r w:rsidR="00737298" w:rsidRPr="00A87190">
        <w:rPr>
          <w:color w:val="FF0000"/>
          <w:lang w:val="en-US"/>
        </w:rPr>
        <w:t xml:space="preserve"> DIAGRAM</w:t>
      </w:r>
    </w:p>
    <w:p w:rsidR="00516652" w:rsidRDefault="00516652" w:rsidP="0011329D">
      <w:pPr>
        <w:spacing w:before="200" w:after="200" w:line="360" w:lineRule="auto"/>
        <w:rPr>
          <w:caps/>
          <w:color w:val="073662" w:themeColor="accent1" w:themeShade="7F"/>
          <w:spacing w:val="15"/>
          <w:sz w:val="26"/>
          <w:szCs w:val="22"/>
          <w:lang w:val="en-US"/>
        </w:rPr>
      </w:pPr>
      <w:r>
        <w:rPr>
          <w:lang w:val="en-US"/>
        </w:rPr>
        <w:br w:type="page"/>
      </w:r>
    </w:p>
    <w:p w:rsidR="007E312C" w:rsidRPr="00A87190" w:rsidRDefault="000E4938" w:rsidP="0011329D">
      <w:pPr>
        <w:pStyle w:val="Overskrift3"/>
        <w:spacing w:line="360" w:lineRule="auto"/>
        <w:rPr>
          <w:lang w:val="en-US"/>
        </w:rPr>
      </w:pPr>
      <w:r>
        <w:rPr>
          <w:lang w:val="en-US"/>
        </w:rPr>
        <w:lastRenderedPageBreak/>
        <w:t>Use-case</w:t>
      </w:r>
      <w:r w:rsidR="007E312C" w:rsidRPr="00A87190">
        <w:rPr>
          <w:lang w:val="en-US"/>
        </w:rPr>
        <w:t xml:space="preserve"> brief</w:t>
      </w:r>
      <w:r w:rsidR="00ED1AE1" w:rsidRPr="00A87190">
        <w:rPr>
          <w:lang w:val="en-US"/>
        </w:rPr>
        <w:t xml:space="preserve"> BESKRIVELSE</w:t>
      </w:r>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11329D">
      <w:pPr>
        <w:pStyle w:val="Overskrift4"/>
        <w:spacing w:line="360" w:lineRule="auto"/>
        <w:rPr>
          <w:lang w:val="en-US"/>
        </w:rPr>
      </w:pPr>
      <w:r w:rsidRPr="009B0113">
        <w:rPr>
          <w:lang w:val="en-US"/>
        </w:rPr>
        <w:t>Transfer Diseased Mink</w:t>
      </w:r>
    </w:p>
    <w:p w:rsidR="009B0113" w:rsidRPr="009B0113" w:rsidRDefault="009B0113" w:rsidP="0011329D">
      <w:pPr>
        <w:spacing w:line="360" w:lineRule="auto"/>
        <w:rPr>
          <w:lang w:val="en-US"/>
        </w:rPr>
      </w:pPr>
      <w:r w:rsidRPr="009B0113">
        <w:rPr>
          <w:b/>
          <w:lang w:val="en-US"/>
        </w:rPr>
        <w:t>UC</w:t>
      </w:r>
      <w:r w:rsidR="004C3974">
        <w:rPr>
          <w:b/>
          <w:lang w:val="en-US"/>
        </w:rPr>
        <w:t>7</w:t>
      </w:r>
      <w:r w:rsidRPr="009B0113">
        <w:rPr>
          <w:b/>
          <w:lang w:val="en-US"/>
        </w:rPr>
        <w:t xml:space="preserve">: </w:t>
      </w:r>
      <w:r w:rsidRPr="009B0113">
        <w:rPr>
          <w:lang w:val="en-US"/>
        </w:rPr>
        <w:t>Transfer Diseased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bookmarkStart w:id="40" w:name="_GoBack"/>
      <w:bookmarkEnd w:id="40"/>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r>
        <w:rPr>
          <w:lang w:val="en-US"/>
        </w:rPr>
        <w:lastRenderedPageBreak/>
        <w:t xml:space="preserve">Faseplan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r w:rsidRPr="009F4ECC">
        <w:t>Evalueringskriterier</w:t>
      </w:r>
      <w:r w:rsidR="00ED6EC8">
        <w:t>:</w:t>
      </w:r>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r w:rsidRPr="00ED6EC8">
        <w:t>Godkendelse procedure</w:t>
      </w:r>
      <w:r>
        <w:t>:</w:t>
      </w:r>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Default="003C271B" w:rsidP="0011329D">
      <w:pPr>
        <w:spacing w:before="200" w:after="200" w:line="360" w:lineRule="auto"/>
        <w:rPr>
          <w:caps/>
          <w:spacing w:val="15"/>
          <w:sz w:val="28"/>
          <w:szCs w:val="22"/>
          <w:lang w:val="en-US"/>
        </w:rPr>
      </w:pPr>
      <w:r>
        <w:rPr>
          <w:lang w:val="en-US"/>
        </w:rPr>
        <w:br w:type="page"/>
      </w:r>
    </w:p>
    <w:p w:rsidR="005B7DFD" w:rsidRPr="00330CA4" w:rsidRDefault="005B7DFD" w:rsidP="0011329D">
      <w:pPr>
        <w:pStyle w:val="Overskrift2"/>
        <w:spacing w:line="360" w:lineRule="auto"/>
        <w:rPr>
          <w:lang w:val="en-US"/>
        </w:rPr>
      </w:pPr>
      <w:r>
        <w:rPr>
          <w:lang w:val="en-US"/>
        </w:rPr>
        <w:lastRenderedPageBreak/>
        <w:t>Elabora</w:t>
      </w:r>
      <w:r w:rsidRPr="00984662">
        <w:rPr>
          <w:lang w:val="en-US"/>
        </w:rPr>
        <w:t xml:space="preserve">tion Phase </w:t>
      </w:r>
    </w:p>
    <w:p w:rsidR="007C3A2B" w:rsidRDefault="007C3A2B" w:rsidP="0011329D">
      <w:pPr>
        <w:pStyle w:val="Overskrift3"/>
        <w:spacing w:line="360" w:lineRule="auto"/>
        <w:rPr>
          <w:lang w:val="en-US"/>
        </w:rPr>
      </w:pPr>
      <w:r>
        <w:rPr>
          <w:lang w:val="en-US"/>
        </w:rPr>
        <w:t xml:space="preserve">Faseplan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r w:rsidRPr="009F4ECC">
        <w:t>Evalueringskriterier</w:t>
      </w:r>
      <w:r>
        <w:t>:</w:t>
      </w:r>
    </w:p>
    <w:p w:rsidR="00535A8E" w:rsidRPr="00ED6EC8" w:rsidRDefault="00535A8E" w:rsidP="0011329D">
      <w:pPr>
        <w:pStyle w:val="Ingenafstand"/>
        <w:spacing w:line="360" w:lineRule="auto"/>
      </w:pPr>
    </w:p>
    <w:p w:rsidR="00535A8E" w:rsidRDefault="00535A8E" w:rsidP="0011329D">
      <w:pPr>
        <w:pStyle w:val="Overskrift3"/>
        <w:spacing w:line="360" w:lineRule="auto"/>
      </w:pPr>
      <w:r w:rsidRPr="00ED6EC8">
        <w:t>Godkendelse procedure</w:t>
      </w:r>
      <w:r>
        <w:t>:</w:t>
      </w:r>
    </w:p>
    <w:p w:rsidR="009C4183" w:rsidRPr="007C3A2B" w:rsidRDefault="009C4183" w:rsidP="0011329D">
      <w:pPr>
        <w:spacing w:before="0" w:after="0" w:line="360" w:lineRule="auto"/>
      </w:pPr>
    </w:p>
    <w:p w:rsidR="009F4ECC" w:rsidRPr="007C3A2B" w:rsidRDefault="009C4183" w:rsidP="0011329D">
      <w:pPr>
        <w:pStyle w:val="Overskrift3"/>
        <w:spacing w:line="360" w:lineRule="auto"/>
      </w:pPr>
      <w:r>
        <w:t>kvalitets planlægning</w:t>
      </w:r>
    </w:p>
    <w:p w:rsidR="00214880" w:rsidRPr="007C3A2B" w:rsidRDefault="00214880" w:rsidP="0011329D">
      <w:pPr>
        <w:pStyle w:val="Ingenafstand"/>
        <w:spacing w:line="360" w:lineRule="auto"/>
      </w:pPr>
    </w:p>
    <w:p w:rsidR="009C4183" w:rsidRDefault="009C4183" w:rsidP="0011329D">
      <w:pPr>
        <w:pStyle w:val="Overskrift3"/>
        <w:spacing w:line="360" w:lineRule="auto"/>
      </w:pPr>
      <w:r>
        <w:t>iterations planer</w:t>
      </w:r>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39"/>
    <w:p w:rsidR="00833933" w:rsidRPr="007C3A2B" w:rsidRDefault="00833933" w:rsidP="0011329D">
      <w:pPr>
        <w:spacing w:line="360" w:lineRule="auto"/>
      </w:pPr>
    </w:p>
    <w:sectPr w:rsidR="00833933" w:rsidRPr="007C3A2B" w:rsidSect="003D18B2">
      <w:headerReference w:type="default" r:id="rId24"/>
      <w:footerReference w:type="default" r:id="rId25"/>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DEE" w:rsidRDefault="00286DEE" w:rsidP="00CE549A">
      <w:pPr>
        <w:spacing w:before="0" w:after="0" w:line="240" w:lineRule="auto"/>
      </w:pPr>
      <w:r>
        <w:separator/>
      </w:r>
    </w:p>
  </w:endnote>
  <w:endnote w:type="continuationSeparator" w:id="0">
    <w:p w:rsidR="00286DEE" w:rsidRDefault="00286DEE"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E14278" w:rsidP="00E14278">
          <w:pPr>
            <w:pStyle w:val="Sidefod"/>
            <w:jc w:val="right"/>
          </w:pPr>
          <w:r>
            <w:t>Faith, Høgni, Kaj, Søren &amp; Jakob - DM79</w:t>
          </w:r>
          <w:r w:rsidR="0011329D" w:rsidRPr="00E02E90">
            <w:t xml:space="preserve">| </w:t>
          </w:r>
          <w:r w:rsidR="0011329D">
            <w:fldChar w:fldCharType="begin"/>
          </w:r>
          <w:r w:rsidR="0011329D">
            <w:instrText xml:space="preserve"> STYLEREF  "1"  </w:instrText>
          </w:r>
          <w:r w:rsidR="0011329D">
            <w:fldChar w:fldCharType="separate"/>
          </w:r>
          <w:r w:rsidR="00DD33B7">
            <w:rPr>
              <w:noProof/>
            </w:rPr>
            <w:t>SYSTEM DESIGN</w:t>
          </w:r>
          <w:r w:rsidR="0011329D">
            <w:rPr>
              <w:noProof/>
            </w:rPr>
            <w:fldChar w:fldCharType="end"/>
          </w:r>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DD33B7">
            <w:rPr>
              <w:b/>
              <w:noProof/>
              <w:color w:val="FFFFFF"/>
            </w:rPr>
            <w:t>32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DD33B7">
            <w:rPr>
              <w:b/>
              <w:noProof/>
              <w:color w:val="FFFFFF"/>
            </w:rPr>
            <w:t>33</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DEE" w:rsidRDefault="00286DEE" w:rsidP="00CE549A">
      <w:pPr>
        <w:spacing w:before="0" w:after="0" w:line="240" w:lineRule="auto"/>
      </w:pPr>
      <w:r>
        <w:separator/>
      </w:r>
    </w:p>
  </w:footnote>
  <w:footnote w:type="continuationSeparator" w:id="0">
    <w:p w:rsidR="00286DEE" w:rsidRDefault="00286DEE"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11.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A361C949-5389-48B1-BE0F-AB388C74D6E4}" type="presOf" srcId="{4E76F9A7-4052-4504-9306-A5F155D73B91}" destId="{FA16C698-6105-4A0A-9855-093A8F9EA0E8}"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759796D-009B-4F44-BF1C-BB758F7DC73B}" type="presOf" srcId="{0A7FC361-6A1D-44FE-B72E-817BB9E7C076}" destId="{245B0FEA-66CC-4304-9D7A-5778340F32A7}"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F07F9326-3D02-49C1-88B7-E4CDADDCD0B9}" type="presOf" srcId="{235A8EC7-EFC1-4AFD-8C92-00C69547650E}" destId="{7A4D042E-59A4-439A-A4B4-92849E0D4025}" srcOrd="0" destOrd="0" presId="urn:microsoft.com/office/officeart/2005/8/layout/radial4"/>
    <dgm:cxn modelId="{394B7842-F0AD-467A-99E3-E60C982770D3}" type="presOf" srcId="{3514A23F-1306-4A14-AB93-0CAB064D04AB}" destId="{6F2FB097-E512-49F0-90CE-02F586AD0B81}"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16046426-C410-496A-A3A1-689F038B151C}" type="presOf" srcId="{104209C6-C6B0-4FE8-8664-98B583681E00}" destId="{84F52CF4-3229-415F-9C9D-26E6E1BB390D}" srcOrd="0" destOrd="0" presId="urn:microsoft.com/office/officeart/2005/8/layout/radial4"/>
    <dgm:cxn modelId="{5C0436CD-12EE-49C7-AFE7-FA1314B44252}" type="presOf" srcId="{824F399D-FCBA-461E-B648-0E8EE66E668F}" destId="{1F30D1A5-8699-416F-8AE8-7107A7F7909C}" srcOrd="0" destOrd="0" presId="urn:microsoft.com/office/officeart/2005/8/layout/radial4"/>
    <dgm:cxn modelId="{C52F35B9-B70E-46A4-98E8-33D7BD97E623}" type="presOf" srcId="{A5E324A5-CF24-4983-9EAD-C4C7AAEE6655}" destId="{0E15CFD1-0851-41BB-B654-7021EA9D418B}" srcOrd="0" destOrd="0" presId="urn:microsoft.com/office/officeart/2005/8/layout/radial4"/>
    <dgm:cxn modelId="{52A79EF5-FA82-4409-87E4-CDD098503ECF}" type="presOf" srcId="{438CB769-DBE6-4514-8E00-04877EDF3A77}" destId="{42E006F4-5DDA-4764-80FE-1D6B0E0C9F4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732D30DE-6B24-491A-8408-ECFECBAD29A6}" type="presOf" srcId="{E1582192-C930-4710-B3AD-854BBE73609E}" destId="{E590AE1C-35B9-44CD-8ED7-0A1031598FD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4D610C9B-8DA8-4AD7-836D-DB99CB9067DA}" type="presOf" srcId="{CC600E1C-A785-4FD7-9B90-29145C97D0D8}" destId="{F977F1B4-1963-4C44-8892-94049F68D9D0}" srcOrd="0" destOrd="0" presId="urn:microsoft.com/office/officeart/2005/8/layout/radial4"/>
    <dgm:cxn modelId="{1A454E00-D614-4D9C-90E9-92563BB4FAE8}" type="presOf" srcId="{F76AC33B-D3D2-490E-A6DE-EFB08FD98F77}" destId="{7B14F67F-B72E-4F15-B59C-61ACFB4CA33F}" srcOrd="0" destOrd="0" presId="urn:microsoft.com/office/officeart/2005/8/layout/radial4"/>
    <dgm:cxn modelId="{0C9616B8-A758-4DB1-9EDE-2EFD11027ADB}" type="presOf" srcId="{F51F9872-9F30-4A31-B4C5-D94EC1F62CFE}" destId="{F8C88D2A-C0E4-4744-B73F-CE2B0C67754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B9E41EF0-AA11-41E7-B367-617192A34164}" type="presParOf" srcId="{E590AE1C-35B9-44CD-8ED7-0A1031598FD3}" destId="{245B0FEA-66CC-4304-9D7A-5778340F32A7}" srcOrd="0" destOrd="0" presId="urn:microsoft.com/office/officeart/2005/8/layout/radial4"/>
    <dgm:cxn modelId="{9311807C-1357-44F5-A5A8-0C9C7F874F33}" type="presParOf" srcId="{E590AE1C-35B9-44CD-8ED7-0A1031598FD3}" destId="{FA16C698-6105-4A0A-9855-093A8F9EA0E8}" srcOrd="1" destOrd="0" presId="urn:microsoft.com/office/officeart/2005/8/layout/radial4"/>
    <dgm:cxn modelId="{09B03D91-F0B1-4ACD-AA02-DD250805772D}" type="presParOf" srcId="{E590AE1C-35B9-44CD-8ED7-0A1031598FD3}" destId="{F8C88D2A-C0E4-4744-B73F-CE2B0C677543}" srcOrd="2" destOrd="0" presId="urn:microsoft.com/office/officeart/2005/8/layout/radial4"/>
    <dgm:cxn modelId="{0A9A80D4-1D9E-427B-8E3E-699ED1914712}" type="presParOf" srcId="{E590AE1C-35B9-44CD-8ED7-0A1031598FD3}" destId="{6F2FB097-E512-49F0-90CE-02F586AD0B81}" srcOrd="3" destOrd="0" presId="urn:microsoft.com/office/officeart/2005/8/layout/radial4"/>
    <dgm:cxn modelId="{742E07CB-BB54-419A-96DC-2C39C33B9794}" type="presParOf" srcId="{E590AE1C-35B9-44CD-8ED7-0A1031598FD3}" destId="{7A4D042E-59A4-439A-A4B4-92849E0D4025}" srcOrd="4" destOrd="0" presId="urn:microsoft.com/office/officeart/2005/8/layout/radial4"/>
    <dgm:cxn modelId="{FC7B96AA-BC6C-467C-AD86-BE8D5B8D2014}" type="presParOf" srcId="{E590AE1C-35B9-44CD-8ED7-0A1031598FD3}" destId="{1F30D1A5-8699-416F-8AE8-7107A7F7909C}" srcOrd="5" destOrd="0" presId="urn:microsoft.com/office/officeart/2005/8/layout/radial4"/>
    <dgm:cxn modelId="{C0D7689D-6C4F-480A-BE35-425A6A336A3F}" type="presParOf" srcId="{E590AE1C-35B9-44CD-8ED7-0A1031598FD3}" destId="{7B14F67F-B72E-4F15-B59C-61ACFB4CA33F}" srcOrd="6" destOrd="0" presId="urn:microsoft.com/office/officeart/2005/8/layout/radial4"/>
    <dgm:cxn modelId="{6D47226F-FD97-42DC-ACB4-64FEAAE9F3A9}" type="presParOf" srcId="{E590AE1C-35B9-44CD-8ED7-0A1031598FD3}" destId="{42E006F4-5DDA-4764-80FE-1D6B0E0C9F4B}" srcOrd="7" destOrd="0" presId="urn:microsoft.com/office/officeart/2005/8/layout/radial4"/>
    <dgm:cxn modelId="{CBEB0DCB-DB15-4BD3-8143-D9279B7EB13F}" type="presParOf" srcId="{E590AE1C-35B9-44CD-8ED7-0A1031598FD3}" destId="{0E15CFD1-0851-41BB-B654-7021EA9D418B}" srcOrd="8" destOrd="0" presId="urn:microsoft.com/office/officeart/2005/8/layout/radial4"/>
    <dgm:cxn modelId="{C2AC3C16-737B-4683-96D7-B0BEF61733E9}" type="presParOf" srcId="{E590AE1C-35B9-44CD-8ED7-0A1031598FD3}" destId="{F977F1B4-1963-4C44-8892-94049F68D9D0}" srcOrd="9" destOrd="0" presId="urn:microsoft.com/office/officeart/2005/8/layout/radial4"/>
    <dgm:cxn modelId="{4BC06F91-A45C-40EE-AD8E-C552CB804021}"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7487A-A54D-4565-8590-364D93E4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33</Pages>
  <Words>4440</Words>
  <Characters>27091</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5</cp:revision>
  <cp:lastPrinted>2012-11-20T11:01:00Z</cp:lastPrinted>
  <dcterms:created xsi:type="dcterms:W3CDTF">2012-12-11T09:29:00Z</dcterms:created>
  <dcterms:modified xsi:type="dcterms:W3CDTF">2012-12-11T09:57:00Z</dcterms:modified>
</cp:coreProperties>
</file>