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4E" w:rsidRDefault="005D724E" w:rsidP="005D724E">
      <w:pPr>
        <w:pStyle w:val="Overskrift1"/>
        <w:rPr>
          <w:lang w:val="en-GB"/>
        </w:rPr>
      </w:pPr>
      <w:r>
        <w:rPr>
          <w:lang w:val="en-GB"/>
        </w:rPr>
        <w:t>Dokumentation</w:t>
      </w:r>
    </w:p>
    <w:p w:rsidR="005D724E" w:rsidRPr="005D724E" w:rsidRDefault="005D724E" w:rsidP="005D724E">
      <w:pPr>
        <w:pStyle w:val="Overskrift2"/>
        <w:rPr>
          <w:lang w:val="en-US"/>
        </w:rPr>
      </w:pPr>
      <w:r w:rsidRPr="005D724E">
        <w:rPr>
          <w:lang w:val="en-US"/>
        </w:rPr>
        <w:t>Fully dressed use-case</w:t>
      </w:r>
    </w:p>
    <w:p w:rsidR="005D724E" w:rsidRPr="005D724E" w:rsidRDefault="005D724E" w:rsidP="005D724E">
      <w:pPr>
        <w:rPr>
          <w:lang w:val="en-US"/>
        </w:rPr>
      </w:pPr>
      <w:r w:rsidRPr="005D724E">
        <w:rPr>
          <w:b/>
          <w:lang w:val="en-US"/>
        </w:rPr>
        <w:t>Use</w:t>
      </w:r>
      <w:r>
        <w:rPr>
          <w:b/>
          <w:lang w:val="en-US"/>
        </w:rPr>
        <w:t>-</w:t>
      </w:r>
      <w:r w:rsidRPr="005D724E">
        <w:rPr>
          <w:b/>
          <w:lang w:val="en-US"/>
        </w:rPr>
        <w:t xml:space="preserve">case: </w:t>
      </w:r>
      <w:r w:rsidRPr="005D724E">
        <w:rPr>
          <w:lang w:val="en-US"/>
        </w:rPr>
        <w:t>Process Order</w:t>
      </w:r>
    </w:p>
    <w:p w:rsidR="005D724E" w:rsidRDefault="005D724E" w:rsidP="005D724E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D724E" w:rsidRDefault="005D724E" w:rsidP="005D724E">
      <w:r w:rsidRPr="00225681">
        <w:rPr>
          <w:b/>
        </w:rPr>
        <w:t>Primær aktør:</w:t>
      </w:r>
      <w:r>
        <w:t xml:space="preserve"> Sælger</w:t>
      </w:r>
    </w:p>
    <w:p w:rsidR="005D724E" w:rsidRDefault="005D724E" w:rsidP="005D724E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ikke er registret kunder</w:t>
      </w:r>
    </w:p>
    <w:p w:rsidR="005D724E" w:rsidRDefault="005D724E" w:rsidP="005D724E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D724E" w:rsidRPr="00225681" w:rsidRDefault="005D724E" w:rsidP="005D724E">
      <w:pPr>
        <w:rPr>
          <w:b/>
        </w:rPr>
      </w:pPr>
      <w:r w:rsidRPr="00225681">
        <w:rPr>
          <w:b/>
        </w:rPr>
        <w:t>Basis succes flow: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modtager en ordre på mail eller telefon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opretter en ordre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og angiver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tilføjer varen og antal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returnere at varen er tilføjet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Sælgeren opdaterer ordren med den nye status 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kundens betalingsoplysninger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bekræfter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afslutter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gemmer og printer en faktura ud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Systemet sender en mail med fakturaen med ordreinformation til kunden </w:t>
      </w:r>
    </w:p>
    <w:p w:rsidR="005D724E" w:rsidRPr="00225681" w:rsidRDefault="005D724E" w:rsidP="005D724E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Systemet går ned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Kunden fortryder</w:t>
      </w:r>
    </w:p>
    <w:p w:rsidR="005D724E" w:rsidRDefault="005D724E" w:rsidP="005D724E">
      <w:pPr>
        <w:pStyle w:val="Listeafsnit"/>
        <w:ind w:left="284"/>
      </w:pPr>
      <w:r>
        <w:t xml:space="preserve">4a </w:t>
      </w:r>
      <w:r>
        <w:tab/>
        <w:t xml:space="preserve">   Sælgeren indtaster et forkert varenummer</w:t>
      </w:r>
    </w:p>
    <w:p w:rsidR="005D724E" w:rsidRDefault="005D724E" w:rsidP="005D724E">
      <w:pPr>
        <w:pStyle w:val="Listeafsnit"/>
        <w:ind w:left="284"/>
      </w:pPr>
      <w:r>
        <w:t>4b</w:t>
      </w:r>
      <w:r>
        <w:tab/>
        <w:t xml:space="preserve">   Varenummeret findes ikke i systemet</w:t>
      </w:r>
    </w:p>
    <w:p w:rsidR="005D724E" w:rsidRDefault="005D724E" w:rsidP="005D724E">
      <w:pPr>
        <w:pStyle w:val="Listeafsnit"/>
        <w:ind w:left="284"/>
      </w:pPr>
      <w:proofErr w:type="gramStart"/>
      <w:r>
        <w:t>10a  Ordren</w:t>
      </w:r>
      <w:proofErr w:type="gramEnd"/>
      <w:r>
        <w:t xml:space="preserve"> bliver ikke gemt</w:t>
      </w:r>
    </w:p>
    <w:p w:rsidR="005D724E" w:rsidRDefault="005D724E" w:rsidP="005D724E">
      <w:pPr>
        <w:ind w:left="360"/>
      </w:pPr>
    </w:p>
    <w:p w:rsidR="005D724E" w:rsidRDefault="005D724E" w:rsidP="005D724E"/>
    <w:p w:rsidR="005D724E" w:rsidRDefault="005D724E" w:rsidP="005D724E"/>
    <w:p w:rsidR="005D724E" w:rsidRDefault="005D724E" w:rsidP="005D724E"/>
    <w:p w:rsidR="005D724E" w:rsidRPr="005D724E" w:rsidRDefault="005D724E" w:rsidP="005D724E"/>
    <w:p w:rsidR="00943C96" w:rsidRDefault="005D724E" w:rsidP="00943C96">
      <w:pPr>
        <w:pStyle w:val="Overskrift2"/>
      </w:pPr>
      <w:r>
        <w:lastRenderedPageBreak/>
        <w:t xml:space="preserve"> </w:t>
      </w:r>
      <w:r w:rsidR="00943C96">
        <w:t>System Sekvens Diagram</w:t>
      </w:r>
    </w:p>
    <w:p w:rsidR="00943C96" w:rsidRPr="00943C96" w:rsidRDefault="00943C96" w:rsidP="00943C96">
      <w:r>
        <w:rPr>
          <w:noProof/>
          <w:lang w:eastAsia="da-D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6188710" cy="6258560"/>
            <wp:effectExtent l="19050" t="19050" r="21590" b="27940"/>
            <wp:wrapTight wrapText="bothSides">
              <wp:wrapPolygon edited="0">
                <wp:start x="-66" y="-66"/>
                <wp:lineTo x="-66" y="21631"/>
                <wp:lineTo x="21609" y="21631"/>
                <wp:lineTo x="21609" y="-66"/>
                <wp:lineTo x="-66" y="-66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Sequence Diagram - Use-case Process 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58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054" w:rsidRDefault="00452054">
      <w:r>
        <w:br w:type="page"/>
      </w:r>
    </w:p>
    <w:p w:rsidR="00452054" w:rsidRDefault="00452054" w:rsidP="00452054">
      <w:pPr>
        <w:pStyle w:val="Overskrift2"/>
      </w:pPr>
      <w:r>
        <w:lastRenderedPageBreak/>
        <w:t>Interaktions diagram</w:t>
      </w:r>
    </w:p>
    <w:p w:rsidR="00943C96" w:rsidRDefault="00452054" w:rsidP="00452054">
      <w:r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188710" cy="4161155"/>
            <wp:effectExtent l="19050" t="19050" r="21590" b="10795"/>
            <wp:wrapTight wrapText="bothSides">
              <wp:wrapPolygon edited="0">
                <wp:start x="-66" y="-99"/>
                <wp:lineTo x="-66" y="21557"/>
                <wp:lineTo x="21609" y="21557"/>
                <wp:lineTo x="21609" y="-99"/>
                <wp:lineTo x="-66" y="-99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order interaction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96">
        <w:br w:type="page"/>
      </w:r>
    </w:p>
    <w:p w:rsidR="005D724E" w:rsidRDefault="005D724E" w:rsidP="005D724E">
      <w:pPr>
        <w:pStyle w:val="Overskrift2"/>
      </w:pPr>
      <w:r>
        <w:lastRenderedPageBreak/>
        <w:t>R</w:t>
      </w:r>
      <w:r w:rsidRPr="005D724E">
        <w:t>elationel D</w:t>
      </w:r>
      <w:r>
        <w:t>a</w:t>
      </w:r>
      <w:r>
        <w:t>ta</w:t>
      </w:r>
      <w:r w:rsidRPr="005D724E">
        <w:t>B</w:t>
      </w:r>
      <w:r>
        <w:t>ase</w:t>
      </w:r>
      <w:r w:rsidRPr="005D724E">
        <w:t xml:space="preserve"> Skema</w:t>
      </w:r>
    </w:p>
    <w:p w:rsidR="005D724E" w:rsidRDefault="00943C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2182B" wp14:editId="6FC5D0A8">
                <wp:simplePos x="0" y="0"/>
                <wp:positionH relativeFrom="column">
                  <wp:posOffset>761365</wp:posOffset>
                </wp:positionH>
                <wp:positionV relativeFrom="paragraph">
                  <wp:posOffset>121920</wp:posOffset>
                </wp:positionV>
                <wp:extent cx="4137660" cy="8409940"/>
                <wp:effectExtent l="0" t="0" r="6985" b="0"/>
                <wp:wrapSquare wrapText="bothSides"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8409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C96" w:rsidRPr="00943C96" w:rsidRDefault="00943C96" w:rsidP="00943C96">
                            <w:pPr>
                              <w:pStyle w:val="Billedtekst"/>
                              <w:spacing w:before="0" w:after="0"/>
                              <w:rPr>
                                <w:b w:val="0"/>
                                <w:i/>
                                <w:noProof/>
                                <w:sz w:val="28"/>
                                <w:szCs w:val="20"/>
                              </w:rPr>
                            </w:pP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begin"/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instrText xml:space="preserve"> SEQ Figur \* ARABIC </w:instrText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t>1</w:t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end"/>
                            </w:r>
                            <w:r w:rsidRPr="00943C96">
                              <w:rPr>
                                <w:b w:val="0"/>
                                <w:i/>
                                <w:sz w:val="18"/>
                              </w:rPr>
                              <w:t>Tekst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59.95pt;margin-top:9.6pt;width:325.8pt;height:66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" stroked="f">
                <v:textbox style="layout-flow:vertical;mso-fit-shape-to-text:t" inset="0,0,0,0">
                  <w:txbxContent>
                    <w:p w:rsidR="00943C96" w:rsidRPr="00943C96" w:rsidRDefault="00943C96" w:rsidP="00943C96">
                      <w:pPr>
                        <w:pStyle w:val="Billedtekst"/>
                        <w:spacing w:before="0" w:after="0"/>
                        <w:rPr>
                          <w:b w:val="0"/>
                          <w:i/>
                          <w:noProof/>
                          <w:sz w:val="28"/>
                          <w:szCs w:val="20"/>
                        </w:rPr>
                      </w:pP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begin"/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instrText xml:space="preserve"> SEQ Figur \* ARABIC </w:instrText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sz w:val="18"/>
                        </w:rPr>
                        <w:t>1</w:t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end"/>
                      </w:r>
                      <w:r w:rsidRPr="00943C96">
                        <w:rPr>
                          <w:b w:val="0"/>
                          <w:i/>
                          <w:sz w:val="18"/>
                        </w:rPr>
                        <w:t>Tekst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724E" w:rsidRDefault="005D724E"/>
    <w:p w:rsidR="005D724E" w:rsidRDefault="005D724E"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12E2AF3A" wp14:editId="1D68F0A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431530" cy="4137660"/>
            <wp:effectExtent l="13335" t="24765" r="20955" b="2095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22274" cy="4133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D724E" w:rsidRDefault="00943C96" w:rsidP="00943C96">
      <w:pPr>
        <w:pStyle w:val="Oversk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5136D" wp14:editId="382737DB">
                <wp:simplePos x="0" y="0"/>
                <wp:positionH relativeFrom="column">
                  <wp:posOffset>-1270</wp:posOffset>
                </wp:positionH>
                <wp:positionV relativeFrom="paragraph">
                  <wp:posOffset>4281805</wp:posOffset>
                </wp:positionV>
                <wp:extent cx="6188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C96" w:rsidRPr="00943C96" w:rsidRDefault="00943C96" w:rsidP="00943C96">
                            <w:pPr>
                              <w:pStyle w:val="Billedtekst"/>
                              <w:spacing w:before="0" w:after="0"/>
                              <w:rPr>
                                <w:b w:val="0"/>
                                <w:bCs w:val="0"/>
                                <w:i/>
                                <w:caps/>
                                <w:noProof/>
                                <w:color w:val="auto"/>
                                <w:spacing w:val="15"/>
                                <w:sz w:val="32"/>
                                <w:szCs w:val="22"/>
                              </w:rPr>
                            </w:pP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begin"/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instrText xml:space="preserve"> SEQ Figur \* ARABIC </w:instrText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separate"/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t>2</w:t>
                            </w:r>
                            <w:r w:rsidRPr="00943C96">
                              <w:rPr>
                                <w:b w:val="0"/>
                                <w:i/>
                                <w:noProof/>
                                <w:sz w:val="18"/>
                              </w:rPr>
                              <w:fldChar w:fldCharType="end"/>
                            </w:r>
                            <w:r w:rsidRPr="00943C96">
                              <w:rPr>
                                <w:b w:val="0"/>
                                <w:i/>
                                <w:sz w:val="18"/>
                              </w:rPr>
                              <w:t xml:space="preserve"> Tekst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4" o:spid="_x0000_s1027" type="#_x0000_t202" style="position:absolute;margin-left:-.1pt;margin-top:337.15pt;width:487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" stroked="f">
                <v:textbox style="mso-fit-shape-to-text:t" inset="0,0,0,0">
                  <w:txbxContent>
                    <w:p w:rsidR="00943C96" w:rsidRPr="00943C96" w:rsidRDefault="00943C96" w:rsidP="00943C96">
                      <w:pPr>
                        <w:pStyle w:val="Billedtekst"/>
                        <w:spacing w:before="0" w:after="0"/>
                        <w:rPr>
                          <w:b w:val="0"/>
                          <w:bCs w:val="0"/>
                          <w:i/>
                          <w:caps/>
                          <w:noProof/>
                          <w:color w:val="auto"/>
                          <w:spacing w:val="15"/>
                          <w:sz w:val="32"/>
                          <w:szCs w:val="22"/>
                        </w:rPr>
                      </w:pP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begin"/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instrText xml:space="preserve"> SEQ Figur \* ARABIC </w:instrText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separate"/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t>2</w:t>
                      </w:r>
                      <w:r w:rsidRPr="00943C96">
                        <w:rPr>
                          <w:b w:val="0"/>
                          <w:i/>
                          <w:noProof/>
                          <w:sz w:val="18"/>
                        </w:rPr>
                        <w:fldChar w:fldCharType="end"/>
                      </w:r>
                      <w:r w:rsidRPr="00943C96">
                        <w:rPr>
                          <w:b w:val="0"/>
                          <w:i/>
                          <w:sz w:val="18"/>
                        </w:rPr>
                        <w:t xml:space="preserve"> Tekst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53969EAE" wp14:editId="5452560C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188710" cy="3766820"/>
            <wp:effectExtent l="19050" t="19050" r="21590" b="24130"/>
            <wp:wrapTight wrapText="bothSides">
              <wp:wrapPolygon edited="0">
                <wp:start x="-66" y="-109"/>
                <wp:lineTo x="-66" y="21629"/>
                <wp:lineTo x="21609" y="21629"/>
                <wp:lineTo x="21609" y="-109"/>
                <wp:lineTo x="-66" y="-109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Domæne model</w:t>
      </w:r>
    </w:p>
    <w:p w:rsidR="00943C96" w:rsidRDefault="00943C96"/>
    <w:p w:rsidR="005D724E" w:rsidRDefault="005D724E"/>
    <w:p w:rsidR="00452054" w:rsidRDefault="00452054">
      <w:r>
        <w:br w:type="page"/>
      </w:r>
    </w:p>
    <w:p w:rsidR="00147516" w:rsidRDefault="00452054" w:rsidP="00452054">
      <w:pPr>
        <w:pStyle w:val="Overskrift2"/>
      </w:pPr>
      <w:r>
        <w:lastRenderedPageBreak/>
        <w:t>SQL scripts for oprettelse af databasen</w:t>
      </w:r>
    </w:p>
    <w:p w:rsidR="00452054" w:rsidRPr="00803E7D" w:rsidRDefault="00452054" w:rsidP="00452054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</w:p>
    <w:tbl>
      <w:tblPr>
        <w:tblStyle w:val="Tabel-Git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03E7D" w:rsidRPr="00803E7D" w:rsidTr="00803E7D">
        <w:tc>
          <w:tcPr>
            <w:tcW w:w="10031" w:type="dxa"/>
          </w:tcPr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Customer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zipcode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phoneno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type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(15)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Supplier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name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country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phonenumber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Invoice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paymentdate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30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Product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purchaseprice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rentprice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countryoforigin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minimumstock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size char (9),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colour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41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producttype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productdescription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fabric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supplier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calibre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(4,4)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(supplier) references Supplier(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48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49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creationdate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deliverystatus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customer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invoice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lastRenderedPageBreak/>
              <w:t xml:space="preserve">59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(customer) references Customer(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(invoice) references Invoice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quantity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references Product(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cascade on d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e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lete cascade,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) references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cade on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delete cascade);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70</w:t>
            </w:r>
          </w:p>
        </w:tc>
      </w:tr>
    </w:tbl>
    <w:p w:rsidR="00803E7D" w:rsidRDefault="00803E7D"/>
    <w:p w:rsidR="00803E7D" w:rsidRDefault="00803E7D">
      <w:r>
        <w:br w:type="page"/>
      </w:r>
    </w:p>
    <w:p w:rsidR="00452054" w:rsidRPr="00452054" w:rsidRDefault="00803E7D" w:rsidP="00803E7D">
      <w:pPr>
        <w:pStyle w:val="Overskrift2"/>
      </w:pPr>
      <w:r>
        <w:lastRenderedPageBreak/>
        <w:t>SQL scripts for i</w:t>
      </w:r>
      <w:bookmarkStart w:id="0" w:name="_GoBack"/>
      <w:bookmarkEnd w:id="0"/>
      <w:r>
        <w:t>ndsættelse af data til databasen</w:t>
      </w:r>
    </w:p>
    <w:sectPr w:rsidR="00452054" w:rsidRPr="00452054" w:rsidSect="005D72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4E"/>
    <w:rsid w:val="001457D8"/>
    <w:rsid w:val="00147516"/>
    <w:rsid w:val="00452054"/>
    <w:rsid w:val="005D724E"/>
    <w:rsid w:val="00651EF7"/>
    <w:rsid w:val="00803E7D"/>
    <w:rsid w:val="00943C96"/>
    <w:rsid w:val="00A55D70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410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2012-10-29T09:38:00Z</dcterms:created>
  <dcterms:modified xsi:type="dcterms:W3CDTF">2012-10-29T11:13:00Z</dcterms:modified>
</cp:coreProperties>
</file>