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2C" w:rsidRDefault="006956A8">
      <w:r>
        <w:t xml:space="preserve">Her kan vi så se vores design klasse diagram for vores </w:t>
      </w:r>
      <w:proofErr w:type="spellStart"/>
      <w:r>
        <w:t>use</w:t>
      </w:r>
      <w:proofErr w:type="spellEnd"/>
      <w:r>
        <w:t xml:space="preserve">-case Transfer </w:t>
      </w:r>
      <w:proofErr w:type="spellStart"/>
      <w:r>
        <w:t>Diseased</w:t>
      </w:r>
      <w:proofErr w:type="spellEnd"/>
      <w:r>
        <w:t xml:space="preserve"> Mink. I dette kan man se vores program inden det blev til et program. Design klasse diagrammet viser alle de klasser der skal til for at vores program virker i disse klasser kan man også se alle attributterne og hvordan klasserne arbejder sammen.</w:t>
      </w:r>
      <w:bookmarkStart w:id="0" w:name="_GoBack"/>
      <w:bookmarkEnd w:id="0"/>
    </w:p>
    <w:sectPr w:rsidR="00AB10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6A8"/>
    <w:rsid w:val="003504E1"/>
    <w:rsid w:val="006956A8"/>
    <w:rsid w:val="00A7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2013-01-05T09:29:00Z</dcterms:created>
  <dcterms:modified xsi:type="dcterms:W3CDTF">2013-01-05T09:34:00Z</dcterms:modified>
</cp:coreProperties>
</file>