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C5" w:rsidRDefault="009226EE">
      <w:pPr>
        <w:spacing w:after="0"/>
        <w:ind w:left="569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4B59C5" w:rsidRDefault="009226EE">
      <w:pPr>
        <w:spacing w:after="14"/>
        <w:ind w:left="569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E243D3" w:rsidRDefault="009226EE">
      <w:pPr>
        <w:spacing w:after="5" w:line="250" w:lineRule="auto"/>
        <w:ind w:left="853" w:hanging="284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    MINISTERE</w:t>
      </w:r>
      <w:r w:rsidR="00E243D3">
        <w:rPr>
          <w:rFonts w:ascii="Garamond" w:eastAsia="Garamond" w:hAnsi="Garamond" w:cs="Garamond"/>
          <w:b/>
          <w:sz w:val="24"/>
        </w:rPr>
        <w:t xml:space="preserve"> DE LA FONCTION PUBLIQUE, </w:t>
      </w:r>
      <w:r w:rsidR="00E243D3">
        <w:rPr>
          <w:rFonts w:ascii="Garamond" w:eastAsia="Garamond" w:hAnsi="Garamond" w:cs="Garamond"/>
          <w:b/>
          <w:sz w:val="24"/>
        </w:rPr>
        <w:tab/>
      </w:r>
      <w:r w:rsidR="00E243D3">
        <w:rPr>
          <w:rFonts w:ascii="Garamond" w:eastAsia="Garamond" w:hAnsi="Garamond" w:cs="Garamond"/>
          <w:b/>
          <w:sz w:val="24"/>
        </w:rPr>
        <w:tab/>
      </w:r>
      <w:r w:rsidR="00CE6DB5"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>BURKINA FASO</w:t>
      </w:r>
      <w:r w:rsidR="00E243D3">
        <w:rPr>
          <w:rFonts w:ascii="Garamond" w:eastAsia="Garamond" w:hAnsi="Garamond" w:cs="Garamond"/>
          <w:b/>
          <w:sz w:val="24"/>
        </w:rPr>
        <w:tab/>
      </w:r>
    </w:p>
    <w:p w:rsidR="004B59C5" w:rsidRDefault="009226EE">
      <w:pPr>
        <w:spacing w:after="5" w:line="250" w:lineRule="auto"/>
        <w:ind w:left="853" w:hanging="284"/>
      </w:pPr>
      <w:r>
        <w:rPr>
          <w:rFonts w:ascii="Garamond" w:eastAsia="Garamond" w:hAnsi="Garamond" w:cs="Garamond"/>
          <w:b/>
          <w:sz w:val="24"/>
        </w:rPr>
        <w:t xml:space="preserve">DU TRAVAIL ET DE LA </w:t>
      </w:r>
      <w:r w:rsidR="002323BD">
        <w:rPr>
          <w:rFonts w:ascii="Garamond" w:eastAsia="Garamond" w:hAnsi="Garamond" w:cs="Garamond"/>
          <w:b/>
          <w:sz w:val="24"/>
        </w:rPr>
        <w:t>PROTECTION SOCIALE</w:t>
      </w:r>
      <w:r w:rsidR="00E243D3">
        <w:rPr>
          <w:rFonts w:ascii="Garamond" w:eastAsia="Garamond" w:hAnsi="Garamond" w:cs="Garamond"/>
          <w:b/>
          <w:sz w:val="24"/>
        </w:rPr>
        <w:tab/>
      </w:r>
      <w:r w:rsidR="00E243D3">
        <w:rPr>
          <w:rFonts w:ascii="Garamond" w:eastAsia="Garamond" w:hAnsi="Garamond" w:cs="Garamond"/>
          <w:b/>
          <w:sz w:val="24"/>
        </w:rPr>
        <w:tab/>
      </w:r>
      <w:r w:rsidR="00CE6DB5">
        <w:rPr>
          <w:rFonts w:ascii="Garamond" w:eastAsia="Garamond" w:hAnsi="Garamond" w:cs="Garamond"/>
          <w:b/>
          <w:sz w:val="24"/>
        </w:rPr>
        <w:t xml:space="preserve">    </w:t>
      </w:r>
      <w:r>
        <w:rPr>
          <w:rFonts w:ascii="Garamond" w:eastAsia="Garamond" w:hAnsi="Garamond" w:cs="Garamond"/>
          <w:b/>
          <w:sz w:val="24"/>
        </w:rPr>
        <w:t xml:space="preserve">Unité-Progrès-Justice </w:t>
      </w:r>
    </w:p>
    <w:p w:rsidR="004B59C5" w:rsidRDefault="009226EE">
      <w:pPr>
        <w:tabs>
          <w:tab w:val="center" w:pos="852"/>
          <w:tab w:val="center" w:pos="2468"/>
          <w:tab w:val="center" w:pos="4393"/>
        </w:tabs>
        <w:spacing w:after="27" w:line="248" w:lineRule="auto"/>
      </w:pPr>
      <w:r>
        <w:tab/>
      </w:r>
      <w:r>
        <w:rPr>
          <w:rFonts w:ascii="Garamond" w:eastAsia="Garamond" w:hAnsi="Garamond" w:cs="Garamond"/>
          <w:b/>
          <w:sz w:val="20"/>
        </w:rPr>
        <w:t xml:space="preserve"> </w:t>
      </w:r>
      <w:r>
        <w:rPr>
          <w:rFonts w:ascii="Garamond" w:eastAsia="Garamond" w:hAnsi="Garamond" w:cs="Garamond"/>
          <w:b/>
          <w:sz w:val="20"/>
        </w:rPr>
        <w:tab/>
        <w:t>-------------------</w:t>
      </w:r>
      <w:r w:rsidR="00E243D3">
        <w:rPr>
          <w:rFonts w:ascii="Garamond" w:eastAsia="Garamond" w:hAnsi="Garamond" w:cs="Garamond"/>
          <w:b/>
          <w:sz w:val="20"/>
        </w:rPr>
        <w:tab/>
      </w:r>
      <w:r>
        <w:rPr>
          <w:rFonts w:ascii="Garamond" w:eastAsia="Garamond" w:hAnsi="Garamond" w:cs="Garamond"/>
          <w:b/>
          <w:sz w:val="20"/>
        </w:rPr>
        <w:t xml:space="preserve"> </w:t>
      </w:r>
    </w:p>
    <w:p w:rsidR="004B59C5" w:rsidRDefault="009226EE" w:rsidP="00E243D3">
      <w:pPr>
        <w:pStyle w:val="Titre1"/>
        <w:ind w:left="721" w:firstLine="695"/>
      </w:pPr>
      <w:r>
        <w:t xml:space="preserve">SECRETARIAT GENERAL </w:t>
      </w:r>
    </w:p>
    <w:p w:rsidR="004B59C5" w:rsidRDefault="009226EE" w:rsidP="00E243D3">
      <w:pPr>
        <w:spacing w:after="194" w:line="248" w:lineRule="auto"/>
        <w:ind w:left="1555" w:right="6505" w:firstLine="569"/>
      </w:pPr>
      <w:r>
        <w:rPr>
          <w:rFonts w:ascii="Garamond" w:eastAsia="Garamond" w:hAnsi="Garamond" w:cs="Garamond"/>
          <w:b/>
          <w:sz w:val="20"/>
        </w:rPr>
        <w:t xml:space="preserve">-------------------  </w:t>
      </w:r>
    </w:p>
    <w:p w:rsidR="004B59C5" w:rsidRDefault="009226EE" w:rsidP="00222C9E">
      <w:pPr>
        <w:pStyle w:val="Titre1"/>
        <w:spacing w:after="41"/>
        <w:ind w:left="0" w:firstLine="708"/>
      </w:pPr>
      <w:r>
        <w:t>DIR</w:t>
      </w:r>
      <w:r w:rsidR="00222C9E">
        <w:t>ECTION DES RESSOURCES HUMAINES</w:t>
      </w:r>
      <w:r>
        <w:rPr>
          <w:sz w:val="12"/>
        </w:rPr>
        <w:t xml:space="preserve"> </w:t>
      </w:r>
    </w:p>
    <w:p w:rsidR="004B59C5" w:rsidRDefault="009226EE">
      <w:pPr>
        <w:spacing w:after="404"/>
        <w:ind w:left="852"/>
      </w:pPr>
      <w:r>
        <w:rPr>
          <w:rFonts w:ascii="Garamond" w:eastAsia="Garamond" w:hAnsi="Garamond" w:cs="Garamond"/>
          <w:sz w:val="2"/>
        </w:rPr>
        <w:t xml:space="preserve"> </w:t>
      </w:r>
    </w:p>
    <w:p w:rsidR="004B59C5" w:rsidRDefault="009226EE" w:rsidP="00A63132">
      <w:pPr>
        <w:spacing w:after="0"/>
        <w:ind w:left="144" w:firstLine="708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 xml:space="preserve">Décision N°_____________/MFPTPS/SG/DRH </w:t>
      </w:r>
    </w:p>
    <w:p w:rsidR="00A40AC7" w:rsidRDefault="00A40AC7">
      <w:pPr>
        <w:spacing w:after="0"/>
        <w:ind w:left="2244"/>
      </w:pPr>
    </w:p>
    <w:p w:rsidR="004B59C5" w:rsidRDefault="009226EE" w:rsidP="00A63132">
      <w:pPr>
        <w:spacing w:after="0"/>
        <w:ind w:left="3684" w:firstLine="564"/>
      </w:pPr>
      <w:r>
        <w:rPr>
          <w:rFonts w:ascii="Garamond" w:eastAsia="Garamond" w:hAnsi="Garamond" w:cs="Garamond"/>
          <w:b/>
          <w:sz w:val="28"/>
        </w:rPr>
        <w:t xml:space="preserve">Accordant un congé de </w:t>
      </w:r>
      <w:r w:rsidR="00A33DF6">
        <w:rPr>
          <w:rFonts w:ascii="Garamond" w:eastAsia="Garamond" w:hAnsi="Garamond" w:cs="Garamond"/>
          <w:b/>
          <w:sz w:val="28"/>
        </w:rPr>
        <w:fldChar w:fldCharType="begin"/>
      </w:r>
      <w:r w:rsidR="00A33DF6">
        <w:rPr>
          <w:rFonts w:ascii="Garamond" w:eastAsia="Garamond" w:hAnsi="Garamond" w:cs="Garamond"/>
          <w:b/>
          <w:sz w:val="28"/>
        </w:rPr>
        <w:instrText xml:space="preserve"> MERGEFIELD  $typeconge  \* MERGEFORMAT </w:instrText>
      </w:r>
      <w:r w:rsidR="00A33DF6">
        <w:rPr>
          <w:rFonts w:ascii="Garamond" w:eastAsia="Garamond" w:hAnsi="Garamond" w:cs="Garamond"/>
          <w:b/>
          <w:sz w:val="28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8"/>
        </w:rPr>
        <w:t>«$typeconge»</w:t>
      </w:r>
      <w:r w:rsidR="00A33DF6">
        <w:rPr>
          <w:rFonts w:ascii="Garamond" w:eastAsia="Garamond" w:hAnsi="Garamond" w:cs="Garamond"/>
          <w:b/>
          <w:sz w:val="28"/>
        </w:rPr>
        <w:fldChar w:fldCharType="end"/>
      </w:r>
    </w:p>
    <w:p w:rsidR="004B59C5" w:rsidRDefault="009226EE">
      <w:pPr>
        <w:spacing w:after="182"/>
        <w:ind w:left="852"/>
      </w:pPr>
      <w:r>
        <w:rPr>
          <w:rFonts w:ascii="Garamond" w:eastAsia="Garamond" w:hAnsi="Garamond" w:cs="Garamond"/>
          <w:b/>
          <w:sz w:val="6"/>
        </w:rPr>
        <w:t xml:space="preserve"> </w:t>
      </w:r>
    </w:p>
    <w:p w:rsidR="004B59C5" w:rsidRDefault="009226EE">
      <w:pPr>
        <w:spacing w:after="0"/>
        <w:ind w:left="852"/>
      </w:pPr>
      <w:r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ab/>
      </w:r>
      <w:r>
        <w:rPr>
          <w:rFonts w:ascii="Garamond" w:eastAsia="Garamond" w:hAnsi="Garamond" w:cs="Garamond"/>
          <w:b/>
          <w:sz w:val="20"/>
        </w:rPr>
        <w:t xml:space="preserve"> </w:t>
      </w:r>
    </w:p>
    <w:p w:rsidR="004B59C5" w:rsidRDefault="009226EE">
      <w:pPr>
        <w:spacing w:after="230" w:line="249" w:lineRule="auto"/>
        <w:ind w:left="2645" w:hanging="1562"/>
      </w:pPr>
      <w:r>
        <w:rPr>
          <w:rFonts w:ascii="Garamond" w:eastAsia="Garamond" w:hAnsi="Garamond" w:cs="Garamond"/>
          <w:b/>
          <w:sz w:val="28"/>
        </w:rPr>
        <w:t xml:space="preserve">LE </w:t>
      </w:r>
      <w:r>
        <w:rPr>
          <w:rFonts w:ascii="Garamond" w:eastAsia="Garamond" w:hAnsi="Garamond" w:cs="Garamond"/>
          <w:b/>
          <w:sz w:val="26"/>
        </w:rPr>
        <w:t xml:space="preserve">MINISTRE D’ETAT, MINISTRE DE LA FONCTION PUBLIQUE DU TRAVAIL ET DE LA PROTECTION SOCIALE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la Constitution ;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la charte de la transition du 14 octobre 2022 ;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7542276</wp:posOffset>
                </wp:positionH>
                <wp:positionV relativeFrom="page">
                  <wp:posOffset>1273737</wp:posOffset>
                </wp:positionV>
                <wp:extent cx="38100" cy="139750"/>
                <wp:effectExtent l="0" t="0" r="0" b="0"/>
                <wp:wrapSquare wrapText="bothSides"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39750"/>
                          <a:chOff x="0" y="0"/>
                          <a:chExt cx="38100" cy="13975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9C5" w:rsidRDefault="009226EE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1" style="width:3pt;height:11.0039pt;position:absolute;mso-position-horizontal-relative:page;mso-position-horizontal:absolute;margin-left:593.88pt;mso-position-vertical-relative:page;margin-top:100.294pt;" coordsize="381,1397">
                <v:rect id="Rectangle 25" style="position:absolute;width:506;height:185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aramond" w:hAnsi="Garamond" w:eastAsia="Garamond" w:ascii="Garamond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le décret n°2022-0924/PRES-TRANS du 21 octobre 2022 portant nomination du Premier Ministre ; 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le décret n°2022-0942/PRES-TRANS/PM du 09 novembre 2022 portant remaniement du Gouvernement ;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la loi n°081-2015/CNT du 24 novembre 2015 portant statut général de la fonction publique d’Etat ; 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le décret n°2016-430/PRES/PM/MINEFID/MFPTPS du 30 mai 2016 portant classement indiciaire des emplois de fonctionnaires d'Etat ; 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l'arrêté n°2011-1200/MFPTSS/CAB du 12 octobre 2011 portant liste des actes de gestion des agents de la fonction publique dévolus aux Présidents d'Institution et aux </w:t>
      </w:r>
    </w:p>
    <w:p w:rsidR="004B59C5" w:rsidRDefault="009226EE">
      <w:pPr>
        <w:spacing w:after="10" w:line="267" w:lineRule="auto"/>
        <w:ind w:left="847" w:hanging="10"/>
        <w:jc w:val="both"/>
      </w:pPr>
      <w:r>
        <w:rPr>
          <w:rFonts w:ascii="Garamond" w:eastAsia="Garamond" w:hAnsi="Garamond" w:cs="Garamond"/>
          <w:sz w:val="26"/>
        </w:rPr>
        <w:t xml:space="preserve">Ministres ;  </w:t>
      </w:r>
    </w:p>
    <w:p w:rsidR="00345515" w:rsidRDefault="009226EE">
      <w:pPr>
        <w:spacing w:after="10" w:line="267" w:lineRule="auto"/>
        <w:ind w:left="847" w:hanging="10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l'arrêté n°2021-001/MINEFID/SG/DG-CMEF du 15 janvier 2021 portant dérogations au contrôle a priori des actes administratifs et modalités de mise en œuvre ;</w:t>
      </w:r>
    </w:p>
    <w:p w:rsidR="004B59C5" w:rsidRDefault="004B59C5">
      <w:pPr>
        <w:spacing w:after="17"/>
        <w:ind w:left="852"/>
        <w:rPr>
          <w:rFonts w:ascii="Garamond" w:eastAsia="Garamond" w:hAnsi="Garamond" w:cs="Garamond"/>
          <w:b/>
          <w:sz w:val="26"/>
        </w:rPr>
      </w:pPr>
    </w:p>
    <w:p w:rsidR="00345515" w:rsidRDefault="00345515">
      <w:pPr>
        <w:spacing w:after="17"/>
        <w:ind w:left="852"/>
      </w:pPr>
    </w:p>
    <w:p w:rsidR="00503DE4" w:rsidRDefault="00503DE4">
      <w:pPr>
        <w:spacing w:after="17"/>
        <w:ind w:left="852"/>
      </w:pPr>
    </w:p>
    <w:p w:rsidR="00995B71" w:rsidRDefault="00995B71">
      <w:pPr>
        <w:tabs>
          <w:tab w:val="center" w:pos="3468"/>
          <w:tab w:val="center" w:pos="8964"/>
        </w:tabs>
        <w:spacing w:after="0"/>
        <w:rPr>
          <w:rFonts w:ascii="Garamond" w:eastAsia="Garamond" w:hAnsi="Garamond" w:cs="Garamond"/>
          <w:sz w:val="26"/>
        </w:rPr>
      </w:pPr>
    </w:p>
    <w:p w:rsidR="00503DE4" w:rsidRDefault="00995B71">
      <w:pPr>
        <w:tabs>
          <w:tab w:val="center" w:pos="3468"/>
          <w:tab w:val="center" w:pos="8964"/>
        </w:tabs>
        <w:spacing w:after="0"/>
        <w:rPr>
          <w:rFonts w:ascii="Garamond" w:eastAsia="Garamond" w:hAnsi="Garamond" w:cs="Garamond"/>
          <w:b/>
          <w:sz w:val="40"/>
        </w:rPr>
      </w:pPr>
      <w:r>
        <w:rPr>
          <w:rFonts w:ascii="Garamond" w:eastAsia="Garamond" w:hAnsi="Garamond" w:cs="Garamond"/>
          <w:sz w:val="26"/>
        </w:rPr>
        <w:lastRenderedPageBreak/>
        <w:tab/>
      </w:r>
      <w:r w:rsidR="009226EE">
        <w:rPr>
          <w:rFonts w:ascii="Garamond" w:eastAsia="Garamond" w:hAnsi="Garamond" w:cs="Garamond"/>
          <w:b/>
          <w:sz w:val="40"/>
          <w:u w:val="single" w:color="000000"/>
        </w:rPr>
        <w:t>D  E  C  I  D  E</w:t>
      </w:r>
      <w:r w:rsidR="00921D33">
        <w:rPr>
          <w:rFonts w:ascii="Garamond" w:eastAsia="Garamond" w:hAnsi="Garamond" w:cs="Garamond"/>
          <w:b/>
          <w:sz w:val="40"/>
        </w:rPr>
        <w:t xml:space="preserve"> </w:t>
      </w:r>
    </w:p>
    <w:p w:rsidR="00921D33" w:rsidRDefault="00921D33">
      <w:pPr>
        <w:tabs>
          <w:tab w:val="center" w:pos="3468"/>
          <w:tab w:val="center" w:pos="8964"/>
        </w:tabs>
        <w:spacing w:after="0"/>
        <w:rPr>
          <w:rFonts w:ascii="Arial" w:eastAsia="Arial" w:hAnsi="Arial" w:cs="Arial"/>
          <w:b/>
          <w:sz w:val="24"/>
        </w:rPr>
      </w:pPr>
      <w:bookmarkStart w:id="0" w:name="_GoBack"/>
      <w:bookmarkEnd w:id="0"/>
    </w:p>
    <w:p w:rsidR="004B59C5" w:rsidRDefault="009226EE">
      <w:pPr>
        <w:tabs>
          <w:tab w:val="center" w:pos="3468"/>
          <w:tab w:val="center" w:pos="8964"/>
        </w:tabs>
        <w:spacing w:after="0"/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Garamond" w:eastAsia="Garamond" w:hAnsi="Garamond" w:cs="Garamond"/>
          <w:b/>
          <w:sz w:val="40"/>
        </w:rPr>
        <w:t xml:space="preserve"> </w:t>
      </w:r>
    </w:p>
    <w:p w:rsidR="004B59C5" w:rsidRDefault="009226EE" w:rsidP="00A33DF6">
      <w:pPr>
        <w:spacing w:after="0" w:line="366" w:lineRule="auto"/>
        <w:ind w:left="847" w:hanging="1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  <w:u w:val="single" w:color="000000"/>
        </w:rPr>
        <w:t>Article 1</w:t>
      </w:r>
      <w:r>
        <w:rPr>
          <w:rFonts w:ascii="Garamond" w:eastAsia="Garamond" w:hAnsi="Garamond" w:cs="Garamond"/>
          <w:b/>
          <w:sz w:val="24"/>
        </w:rPr>
        <w:t xml:space="preserve"> :</w:t>
      </w:r>
      <w:r>
        <w:rPr>
          <w:rFonts w:ascii="Garamond" w:eastAsia="Garamond" w:hAnsi="Garamond" w:cs="Garamond"/>
          <w:sz w:val="24"/>
        </w:rPr>
        <w:t xml:space="preserve"> Un congé de maternité de quatorze (14) semaines à solde entière, est accordé du </w:t>
      </w:r>
      <w:r w:rsidR="00A33DF6">
        <w:rPr>
          <w:rFonts w:ascii="Garamond" w:eastAsia="Garamond" w:hAnsi="Garamond" w:cs="Garamond"/>
          <w:b/>
          <w:sz w:val="24"/>
        </w:rPr>
        <w:fldChar w:fldCharType="begin"/>
      </w:r>
      <w:r w:rsidR="00A33DF6">
        <w:rPr>
          <w:rFonts w:ascii="Garamond" w:eastAsia="Garamond" w:hAnsi="Garamond" w:cs="Garamond"/>
          <w:b/>
          <w:sz w:val="24"/>
        </w:rPr>
        <w:instrText xml:space="preserve"> MERGEFIELD  $datedebut  \* MERGEFORMAT </w:instrText>
      </w:r>
      <w:r w:rsidR="00A33DF6">
        <w:rPr>
          <w:rFonts w:ascii="Garamond" w:eastAsia="Garamond" w:hAnsi="Garamond" w:cs="Garamond"/>
          <w:b/>
          <w:sz w:val="24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4"/>
        </w:rPr>
        <w:t>«$datedebut»</w:t>
      </w:r>
      <w:r w:rsidR="00A33DF6">
        <w:rPr>
          <w:rFonts w:ascii="Garamond" w:eastAsia="Garamond" w:hAnsi="Garamond" w:cs="Garamond"/>
          <w:b/>
          <w:sz w:val="24"/>
        </w:rPr>
        <w:fldChar w:fldCharType="end"/>
      </w:r>
      <w:r>
        <w:rPr>
          <w:rFonts w:ascii="Garamond" w:eastAsia="Garamond" w:hAnsi="Garamond" w:cs="Garamond"/>
          <w:b/>
          <w:sz w:val="24"/>
        </w:rPr>
        <w:t xml:space="preserve"> au </w:t>
      </w:r>
      <w:r w:rsidR="00A33DF6">
        <w:rPr>
          <w:rFonts w:ascii="Garamond" w:eastAsia="Garamond" w:hAnsi="Garamond" w:cs="Garamond"/>
          <w:b/>
          <w:sz w:val="24"/>
        </w:rPr>
        <w:fldChar w:fldCharType="begin"/>
      </w:r>
      <w:r w:rsidR="00A33DF6">
        <w:rPr>
          <w:rFonts w:ascii="Garamond" w:eastAsia="Garamond" w:hAnsi="Garamond" w:cs="Garamond"/>
          <w:b/>
          <w:sz w:val="24"/>
        </w:rPr>
        <w:instrText xml:space="preserve"> MERGEFIELD  $datefin  \* MERGEFORMAT </w:instrText>
      </w:r>
      <w:r w:rsidR="00A33DF6">
        <w:rPr>
          <w:rFonts w:ascii="Garamond" w:eastAsia="Garamond" w:hAnsi="Garamond" w:cs="Garamond"/>
          <w:b/>
          <w:sz w:val="24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4"/>
        </w:rPr>
        <w:t>«$datefin»</w:t>
      </w:r>
      <w:r w:rsidR="00A33DF6">
        <w:rPr>
          <w:rFonts w:ascii="Garamond" w:eastAsia="Garamond" w:hAnsi="Garamond" w:cs="Garamond"/>
          <w:b/>
          <w:sz w:val="24"/>
        </w:rPr>
        <w:fldChar w:fldCharType="end"/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inclus, à</w:t>
      </w:r>
      <w:r w:rsidR="00A33DF6">
        <w:rPr>
          <w:rFonts w:ascii="Garamond" w:eastAsia="Garamond" w:hAnsi="Garamond" w:cs="Garamond"/>
          <w:sz w:val="24"/>
        </w:rPr>
        <w:t xml:space="preserve"> </w:t>
      </w:r>
      <w:r w:rsidR="00A33DF6">
        <w:rPr>
          <w:rFonts w:ascii="Garamond" w:eastAsia="Garamond" w:hAnsi="Garamond" w:cs="Garamond"/>
          <w:b/>
          <w:sz w:val="24"/>
        </w:rPr>
        <w:fldChar w:fldCharType="begin"/>
      </w:r>
      <w:r w:rsidR="00A33DF6">
        <w:rPr>
          <w:rFonts w:ascii="Garamond" w:eastAsia="Garamond" w:hAnsi="Garamond" w:cs="Garamond"/>
          <w:b/>
          <w:sz w:val="24"/>
        </w:rPr>
        <w:instrText xml:space="preserve"> MERGEFIELD  $nom \* Upper  \* MERGEFORMAT </w:instrText>
      </w:r>
      <w:r w:rsidR="00A33DF6">
        <w:rPr>
          <w:rFonts w:ascii="Garamond" w:eastAsia="Garamond" w:hAnsi="Garamond" w:cs="Garamond"/>
          <w:b/>
          <w:sz w:val="24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4"/>
        </w:rPr>
        <w:t>«$NOM»</w:t>
      </w:r>
      <w:r w:rsidR="00A33DF6">
        <w:rPr>
          <w:rFonts w:ascii="Garamond" w:eastAsia="Garamond" w:hAnsi="Garamond" w:cs="Garamond"/>
          <w:b/>
          <w:sz w:val="24"/>
        </w:rPr>
        <w:fldChar w:fldCharType="end"/>
      </w:r>
      <w:r w:rsidR="00A33DF6">
        <w:rPr>
          <w:rFonts w:ascii="Garamond" w:eastAsia="Garamond" w:hAnsi="Garamond" w:cs="Garamond"/>
          <w:b/>
          <w:sz w:val="24"/>
        </w:rPr>
        <w:t xml:space="preserve"> </w:t>
      </w:r>
      <w:r w:rsidR="00A33DF6">
        <w:rPr>
          <w:rFonts w:ascii="Garamond" w:eastAsia="Garamond" w:hAnsi="Garamond" w:cs="Garamond"/>
          <w:b/>
          <w:sz w:val="24"/>
        </w:rPr>
        <w:fldChar w:fldCharType="begin"/>
      </w:r>
      <w:r w:rsidR="00A33DF6">
        <w:rPr>
          <w:rFonts w:ascii="Garamond" w:eastAsia="Garamond" w:hAnsi="Garamond" w:cs="Garamond"/>
          <w:b/>
          <w:sz w:val="24"/>
        </w:rPr>
        <w:instrText xml:space="preserve"> MERGEFIELD  $prenom \* FirstCap  \* MERGEFORMAT </w:instrText>
      </w:r>
      <w:r w:rsidR="00A33DF6">
        <w:rPr>
          <w:rFonts w:ascii="Garamond" w:eastAsia="Garamond" w:hAnsi="Garamond" w:cs="Garamond"/>
          <w:b/>
          <w:sz w:val="24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4"/>
        </w:rPr>
        <w:t>«$Prenom»</w:t>
      </w:r>
      <w:r w:rsidR="00A33DF6">
        <w:rPr>
          <w:rFonts w:ascii="Garamond" w:eastAsia="Garamond" w:hAnsi="Garamond" w:cs="Garamond"/>
          <w:b/>
          <w:sz w:val="24"/>
        </w:rPr>
        <w:fldChar w:fldCharType="end"/>
      </w:r>
      <w:r w:rsidR="00A33DF6"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6"/>
        </w:rPr>
        <w:t>matricule</w:t>
      </w:r>
      <w:r>
        <w:rPr>
          <w:rFonts w:ascii="Garamond" w:eastAsia="Garamond" w:hAnsi="Garamond" w:cs="Garamond"/>
          <w:b/>
          <w:sz w:val="26"/>
        </w:rPr>
        <w:t xml:space="preserve"> </w:t>
      </w:r>
      <w:r w:rsidR="00A33DF6">
        <w:rPr>
          <w:rFonts w:ascii="Garamond" w:eastAsia="Garamond" w:hAnsi="Garamond" w:cs="Garamond"/>
          <w:b/>
          <w:sz w:val="26"/>
        </w:rPr>
        <w:fldChar w:fldCharType="begin"/>
      </w:r>
      <w:r w:rsidR="00A33DF6">
        <w:rPr>
          <w:rFonts w:ascii="Garamond" w:eastAsia="Garamond" w:hAnsi="Garamond" w:cs="Garamond"/>
          <w:b/>
          <w:sz w:val="26"/>
        </w:rPr>
        <w:instrText xml:space="preserve"> MERGEFIELD  $matricule  \* MERGEFORMAT </w:instrText>
      </w:r>
      <w:r w:rsidR="00A33DF6">
        <w:rPr>
          <w:rFonts w:ascii="Garamond" w:eastAsia="Garamond" w:hAnsi="Garamond" w:cs="Garamond"/>
          <w:b/>
          <w:sz w:val="26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6"/>
        </w:rPr>
        <w:t>«$matricule»</w:t>
      </w:r>
      <w:r w:rsidR="00A33DF6">
        <w:rPr>
          <w:rFonts w:ascii="Garamond" w:eastAsia="Garamond" w:hAnsi="Garamond" w:cs="Garamond"/>
          <w:b/>
          <w:sz w:val="26"/>
        </w:rPr>
        <w:fldChar w:fldCharType="end"/>
      </w:r>
      <w:r>
        <w:rPr>
          <w:rFonts w:ascii="Garamond" w:eastAsia="Garamond" w:hAnsi="Garamond" w:cs="Garamond"/>
          <w:b/>
          <w:sz w:val="24"/>
        </w:rPr>
        <w:t xml:space="preserve">, </w:t>
      </w:r>
      <w:r w:rsidR="00A33DF6">
        <w:rPr>
          <w:rFonts w:ascii="Garamond" w:eastAsia="Garamond" w:hAnsi="Garamond" w:cs="Garamond"/>
          <w:b/>
          <w:sz w:val="24"/>
        </w:rPr>
        <w:fldChar w:fldCharType="begin"/>
      </w:r>
      <w:r w:rsidR="00A33DF6">
        <w:rPr>
          <w:rFonts w:ascii="Garamond" w:eastAsia="Garamond" w:hAnsi="Garamond" w:cs="Garamond"/>
          <w:b/>
          <w:sz w:val="24"/>
        </w:rPr>
        <w:instrText xml:space="preserve"> MERGEFIELD  $qualite  \* MERGEFORMAT </w:instrText>
      </w:r>
      <w:r w:rsidR="00A33DF6">
        <w:rPr>
          <w:rFonts w:ascii="Garamond" w:eastAsia="Garamond" w:hAnsi="Garamond" w:cs="Garamond"/>
          <w:b/>
          <w:sz w:val="24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4"/>
        </w:rPr>
        <w:t>«$qualite»</w:t>
      </w:r>
      <w:r w:rsidR="00A33DF6">
        <w:rPr>
          <w:rFonts w:ascii="Garamond" w:eastAsia="Garamond" w:hAnsi="Garamond" w:cs="Garamond"/>
          <w:b/>
          <w:sz w:val="24"/>
        </w:rPr>
        <w:fldChar w:fldCharType="end"/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 xml:space="preserve">en service à la </w:t>
      </w:r>
      <w:r w:rsidR="00A33DF6">
        <w:rPr>
          <w:rFonts w:ascii="Garamond" w:eastAsia="Garamond" w:hAnsi="Garamond" w:cs="Garamond"/>
          <w:sz w:val="24"/>
        </w:rPr>
        <w:fldChar w:fldCharType="begin"/>
      </w:r>
      <w:r w:rsidR="00A33DF6">
        <w:rPr>
          <w:rFonts w:ascii="Garamond" w:eastAsia="Garamond" w:hAnsi="Garamond" w:cs="Garamond"/>
          <w:sz w:val="24"/>
        </w:rPr>
        <w:instrText xml:space="preserve"> MERGEFIELD  structureliblle  \* MERGEFORMAT </w:instrText>
      </w:r>
      <w:r w:rsidR="00A33DF6">
        <w:rPr>
          <w:rFonts w:ascii="Garamond" w:eastAsia="Garamond" w:hAnsi="Garamond" w:cs="Garamond"/>
          <w:sz w:val="24"/>
        </w:rPr>
        <w:fldChar w:fldCharType="separate"/>
      </w:r>
      <w:r w:rsidR="00A33DF6">
        <w:rPr>
          <w:rFonts w:ascii="Garamond" w:eastAsia="Garamond" w:hAnsi="Garamond" w:cs="Garamond"/>
          <w:noProof/>
          <w:sz w:val="24"/>
        </w:rPr>
        <w:t>«structureliblle»</w:t>
      </w:r>
      <w:r w:rsidR="00A33DF6">
        <w:rPr>
          <w:rFonts w:ascii="Garamond" w:eastAsia="Garamond" w:hAnsi="Garamond" w:cs="Garamond"/>
          <w:sz w:val="24"/>
        </w:rPr>
        <w:fldChar w:fldCharType="end"/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>(</w:t>
      </w:r>
      <w:r w:rsidR="00A33DF6">
        <w:rPr>
          <w:rFonts w:ascii="Garamond" w:eastAsia="Garamond" w:hAnsi="Garamond" w:cs="Garamond"/>
          <w:b/>
          <w:sz w:val="24"/>
        </w:rPr>
        <w:fldChar w:fldCharType="begin"/>
      </w:r>
      <w:r w:rsidR="00A33DF6">
        <w:rPr>
          <w:rFonts w:ascii="Garamond" w:eastAsia="Garamond" w:hAnsi="Garamond" w:cs="Garamond"/>
          <w:b/>
          <w:sz w:val="24"/>
        </w:rPr>
        <w:instrText xml:space="preserve"> MERGEFIELD  $siglestructure  \* MERGEFORMAT </w:instrText>
      </w:r>
      <w:r w:rsidR="00A33DF6">
        <w:rPr>
          <w:rFonts w:ascii="Garamond" w:eastAsia="Garamond" w:hAnsi="Garamond" w:cs="Garamond"/>
          <w:b/>
          <w:sz w:val="24"/>
        </w:rPr>
        <w:fldChar w:fldCharType="separate"/>
      </w:r>
      <w:r w:rsidR="00A33DF6">
        <w:rPr>
          <w:rFonts w:ascii="Garamond" w:eastAsia="Garamond" w:hAnsi="Garamond" w:cs="Garamond"/>
          <w:b/>
          <w:noProof/>
          <w:sz w:val="24"/>
        </w:rPr>
        <w:t>«$siglestructure»</w:t>
      </w:r>
      <w:r w:rsidR="00A33DF6">
        <w:rPr>
          <w:rFonts w:ascii="Garamond" w:eastAsia="Garamond" w:hAnsi="Garamond" w:cs="Garamond"/>
          <w:b/>
          <w:sz w:val="24"/>
        </w:rPr>
        <w:fldChar w:fldCharType="end"/>
      </w:r>
      <w:r>
        <w:rPr>
          <w:rFonts w:ascii="Garamond" w:eastAsia="Garamond" w:hAnsi="Garamond" w:cs="Garamond"/>
          <w:b/>
          <w:sz w:val="24"/>
        </w:rPr>
        <w:t xml:space="preserve">). </w:t>
      </w:r>
    </w:p>
    <w:p w:rsidR="00345515" w:rsidRDefault="00345515" w:rsidP="00A33DF6">
      <w:pPr>
        <w:spacing w:after="0" w:line="366" w:lineRule="auto"/>
        <w:ind w:left="847" w:hanging="10"/>
        <w:jc w:val="both"/>
      </w:pPr>
    </w:p>
    <w:tbl>
      <w:tblPr>
        <w:tblStyle w:val="Grilledutableau"/>
        <w:tblW w:w="0" w:type="auto"/>
        <w:tblInd w:w="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53"/>
      </w:tblGrid>
      <w:tr w:rsidR="00A33DF6" w:rsidTr="00345515">
        <w:tc>
          <w:tcPr>
            <w:tcW w:w="1558" w:type="dxa"/>
          </w:tcPr>
          <w:p w:rsidR="00A33DF6" w:rsidRPr="00345515" w:rsidRDefault="00345515" w:rsidP="00A33DF6">
            <w:pPr>
              <w:spacing w:line="366" w:lineRule="auto"/>
              <w:jc w:val="both"/>
              <w:rPr>
                <w:b/>
              </w:rPr>
            </w:pPr>
            <w:r w:rsidRPr="00345515">
              <w:rPr>
                <w:b/>
              </w:rPr>
              <w:fldChar w:fldCharType="begin"/>
            </w:r>
            <w:r w:rsidRPr="00345515">
              <w:rPr>
                <w:b/>
              </w:rPr>
              <w:instrText xml:space="preserve"> MERGEFIELD  $article.code  \* MERGEFORMAT </w:instrText>
            </w:r>
            <w:r w:rsidRPr="00345515">
              <w:rPr>
                <w:b/>
              </w:rPr>
              <w:fldChar w:fldCharType="separate"/>
            </w:r>
            <w:r w:rsidRPr="00345515">
              <w:rPr>
                <w:b/>
                <w:noProof/>
              </w:rPr>
              <w:t>«$articles.code»</w:t>
            </w:r>
            <w:r w:rsidRPr="00345515">
              <w:rPr>
                <w:b/>
              </w:rPr>
              <w:fldChar w:fldCharType="end"/>
            </w:r>
          </w:p>
        </w:tc>
        <w:tc>
          <w:tcPr>
            <w:tcW w:w="7510" w:type="dxa"/>
          </w:tcPr>
          <w:p w:rsidR="00A33DF6" w:rsidRDefault="00503DE4" w:rsidP="00A33DF6">
            <w:pPr>
              <w:spacing w:line="366" w:lineRule="auto"/>
              <w:jc w:val="both"/>
            </w:pPr>
            <w:fldSimple w:instr=" MERGEFIELD  $articles.libelle  \* MERGEFORMAT ">
              <w:r w:rsidR="00345515">
                <w:rPr>
                  <w:noProof/>
                </w:rPr>
                <w:t>«$articles.libelle»</w:t>
              </w:r>
            </w:fldSimple>
          </w:p>
        </w:tc>
      </w:tr>
    </w:tbl>
    <w:p w:rsidR="00A33DF6" w:rsidRDefault="00A33DF6" w:rsidP="00A33DF6">
      <w:pPr>
        <w:spacing w:after="0" w:line="366" w:lineRule="auto"/>
        <w:ind w:left="847" w:hanging="10"/>
        <w:jc w:val="both"/>
      </w:pPr>
    </w:p>
    <w:p w:rsidR="004B59C5" w:rsidRDefault="009226EE">
      <w:pPr>
        <w:spacing w:after="112"/>
        <w:ind w:left="847" w:hanging="10"/>
        <w:jc w:val="both"/>
      </w:pPr>
      <w:r>
        <w:rPr>
          <w:rFonts w:ascii="Garamond" w:eastAsia="Garamond" w:hAnsi="Garamond" w:cs="Garamond"/>
          <w:sz w:val="24"/>
        </w:rPr>
        <w:t xml:space="preserve">  </w:t>
      </w:r>
    </w:p>
    <w:p w:rsidR="004B59C5" w:rsidRDefault="009226EE">
      <w:pPr>
        <w:spacing w:after="0"/>
        <w:ind w:left="852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4B59C5" w:rsidRDefault="009226EE">
      <w:pPr>
        <w:spacing w:after="203"/>
        <w:ind w:left="852"/>
      </w:pPr>
      <w:r>
        <w:rPr>
          <w:rFonts w:ascii="Garamond" w:eastAsia="Garamond" w:hAnsi="Garamond" w:cs="Garamond"/>
          <w:b/>
          <w:sz w:val="10"/>
        </w:rPr>
        <w:t xml:space="preserve"> </w:t>
      </w:r>
    </w:p>
    <w:p w:rsidR="004B59C5" w:rsidRDefault="009226EE">
      <w:pPr>
        <w:tabs>
          <w:tab w:val="center" w:pos="852"/>
          <w:tab w:val="center" w:pos="1560"/>
          <w:tab w:val="center" w:pos="2268"/>
          <w:tab w:val="center" w:pos="5238"/>
        </w:tabs>
        <w:spacing w:after="0"/>
      </w:pPr>
      <w:r>
        <w:tab/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Ouagadougou, le </w:t>
      </w:r>
    </w:p>
    <w:p w:rsidR="004B59C5" w:rsidRDefault="009226EE">
      <w:pPr>
        <w:spacing w:after="0"/>
        <w:ind w:left="852"/>
      </w:pPr>
      <w:r>
        <w:rPr>
          <w:rFonts w:ascii="Garamond" w:eastAsia="Garamond" w:hAnsi="Garamond" w:cs="Garamond"/>
          <w:sz w:val="24"/>
        </w:rPr>
        <w:t xml:space="preserve"> </w:t>
      </w:r>
    </w:p>
    <w:p w:rsidR="004B59C5" w:rsidRDefault="009226EE">
      <w:pPr>
        <w:spacing w:after="0"/>
        <w:ind w:left="1558"/>
      </w:pPr>
      <w:r>
        <w:rPr>
          <w:rFonts w:ascii="Garamond" w:eastAsia="Garamond" w:hAnsi="Garamond" w:cs="Garamond"/>
          <w:sz w:val="24"/>
        </w:rPr>
        <w:t xml:space="preserve"> </w:t>
      </w:r>
    </w:p>
    <w:p w:rsidR="004B59C5" w:rsidRDefault="009226EE">
      <w:pPr>
        <w:spacing w:after="0"/>
        <w:ind w:left="1558"/>
      </w:pPr>
      <w:r>
        <w:rPr>
          <w:rFonts w:ascii="Garamond" w:eastAsia="Garamond" w:hAnsi="Garamond" w:cs="Garamond"/>
          <w:sz w:val="24"/>
        </w:rPr>
        <w:t xml:space="preserve"> </w:t>
      </w:r>
    </w:p>
    <w:p w:rsidR="004B59C5" w:rsidRDefault="009226EE" w:rsidP="00503DE4">
      <w:pPr>
        <w:spacing w:after="0"/>
        <w:ind w:left="3542" w:right="1246"/>
        <w:jc w:val="both"/>
      </w:pPr>
      <w:r>
        <w:rPr>
          <w:rFonts w:ascii="Garamond" w:eastAsia="Garamond" w:hAnsi="Garamond" w:cs="Garamond"/>
          <w:sz w:val="24"/>
        </w:rPr>
        <w:t>Pou</w:t>
      </w:r>
      <w:r w:rsidR="00503DE4">
        <w:rPr>
          <w:rFonts w:ascii="Garamond" w:eastAsia="Garamond" w:hAnsi="Garamond" w:cs="Garamond"/>
          <w:sz w:val="24"/>
        </w:rPr>
        <w:t>r le Ministre et par délégation Le Secrétaire général</w:t>
      </w:r>
    </w:p>
    <w:p w:rsidR="004B59C5" w:rsidRDefault="009226EE">
      <w:pPr>
        <w:spacing w:after="16"/>
        <w:ind w:left="1558"/>
      </w:pPr>
      <w:r>
        <w:rPr>
          <w:rFonts w:ascii="Garamond" w:eastAsia="Garamond" w:hAnsi="Garamond" w:cs="Garamond"/>
          <w:sz w:val="24"/>
        </w:rPr>
        <w:t xml:space="preserve"> </w:t>
      </w:r>
    </w:p>
    <w:p w:rsidR="00503DE4" w:rsidRDefault="009226EE" w:rsidP="00503DE4">
      <w:pPr>
        <w:spacing w:after="0"/>
        <w:ind w:left="1560"/>
      </w:pP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</w:p>
    <w:p w:rsidR="004B59C5" w:rsidRDefault="004B59C5">
      <w:pPr>
        <w:spacing w:after="0"/>
        <w:ind w:left="1558"/>
      </w:pPr>
    </w:p>
    <w:p w:rsidR="004B59C5" w:rsidRDefault="009226EE">
      <w:pPr>
        <w:spacing w:after="49"/>
        <w:ind w:left="1558"/>
      </w:pPr>
      <w:r>
        <w:rPr>
          <w:rFonts w:ascii="Garamond" w:eastAsia="Garamond" w:hAnsi="Garamond" w:cs="Garamond"/>
          <w:sz w:val="24"/>
        </w:rPr>
        <w:t xml:space="preserve"> </w:t>
      </w:r>
    </w:p>
    <w:p w:rsidR="004B59C5" w:rsidRDefault="009226EE">
      <w:pPr>
        <w:pStyle w:val="Titre1"/>
        <w:tabs>
          <w:tab w:val="center" w:pos="1560"/>
          <w:tab w:val="center" w:pos="2268"/>
          <w:tab w:val="center" w:pos="2976"/>
          <w:tab w:val="center" w:pos="3685"/>
          <w:tab w:val="center" w:pos="4393"/>
          <w:tab w:val="center" w:pos="672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 w:rsidR="002323BD">
        <w:rPr>
          <w:b w:val="0"/>
        </w:rPr>
        <w:t xml:space="preserve">         </w:t>
      </w:r>
      <w:r>
        <w:rPr>
          <w:sz w:val="32"/>
          <w:u w:val="single" w:color="000000"/>
        </w:rPr>
        <w:t>Hamidou SAWADOGO</w:t>
      </w:r>
      <w:r>
        <w:rPr>
          <w:sz w:val="32"/>
        </w:rPr>
        <w:t xml:space="preserve"> </w:t>
      </w:r>
    </w:p>
    <w:p w:rsidR="004B59C5" w:rsidRDefault="009226EE" w:rsidP="00503DE4">
      <w:pPr>
        <w:tabs>
          <w:tab w:val="center" w:pos="4634"/>
          <w:tab w:val="left" w:pos="5892"/>
        </w:tabs>
        <w:spacing w:after="0"/>
      </w:pPr>
      <w:r>
        <w:tab/>
      </w:r>
      <w:r>
        <w:rPr>
          <w:rFonts w:ascii="Garamond" w:eastAsia="Garamond" w:hAnsi="Garamond" w:cs="Garamond"/>
          <w:sz w:val="28"/>
        </w:rPr>
        <w:t xml:space="preserve"> </w:t>
      </w:r>
      <w:r w:rsidR="00503DE4">
        <w:rPr>
          <w:rFonts w:ascii="Garamond" w:eastAsia="Garamond" w:hAnsi="Garamond" w:cs="Garamond"/>
          <w:sz w:val="28"/>
        </w:rPr>
        <w:tab/>
      </w:r>
      <w:r w:rsidR="00503DE4">
        <w:rPr>
          <w:rFonts w:ascii="Garamond" w:eastAsia="Garamond" w:hAnsi="Garamond" w:cs="Garamond"/>
          <w:b/>
          <w:sz w:val="20"/>
        </w:rPr>
        <w:t>Officier</w:t>
      </w:r>
      <w:r w:rsidR="00503DE4">
        <w:rPr>
          <w:rFonts w:ascii="Garamond" w:eastAsia="Garamond" w:hAnsi="Garamond" w:cs="Garamond"/>
          <w:b/>
          <w:sz w:val="21"/>
        </w:rPr>
        <w:t xml:space="preserve"> de l'Ordre National</w:t>
      </w:r>
    </w:p>
    <w:p w:rsidR="004B59C5" w:rsidRDefault="009226EE">
      <w:pPr>
        <w:spacing w:after="0"/>
        <w:ind w:left="852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4B59C5" w:rsidRDefault="009226EE">
      <w:pPr>
        <w:spacing w:after="0"/>
        <w:ind w:left="852"/>
      </w:pPr>
      <w:r>
        <w:rPr>
          <w:rFonts w:ascii="Garamond" w:eastAsia="Garamond" w:hAnsi="Garamond" w:cs="Garamond"/>
          <w:b/>
        </w:rPr>
        <w:t xml:space="preserve">           </w:t>
      </w:r>
      <w:r>
        <w:rPr>
          <w:rFonts w:ascii="Garamond" w:eastAsia="Garamond" w:hAnsi="Garamond" w:cs="Garamond"/>
          <w:b/>
          <w:sz w:val="24"/>
          <w:u w:val="single" w:color="000000"/>
        </w:rPr>
        <w:t>Ampliations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:</w:t>
      </w:r>
      <w:r>
        <w:rPr>
          <w:rFonts w:ascii="Garamond" w:eastAsia="Garamond" w:hAnsi="Garamond" w:cs="Garamond"/>
          <w:b/>
        </w:rPr>
        <w:t xml:space="preserve"> </w:t>
      </w:r>
    </w:p>
    <w:p w:rsidR="004B59C5" w:rsidRDefault="009226EE">
      <w:pPr>
        <w:spacing w:after="3"/>
        <w:ind w:left="847" w:hanging="10"/>
      </w:pPr>
      <w:r>
        <w:rPr>
          <w:rFonts w:ascii="Garamond" w:eastAsia="Garamond" w:hAnsi="Garamond" w:cs="Garamond"/>
          <w:sz w:val="20"/>
        </w:rPr>
        <w:t xml:space="preserve">            1</w:t>
      </w:r>
      <w:r>
        <w:rPr>
          <w:rFonts w:ascii="Garamond" w:eastAsia="Garamond" w:hAnsi="Garamond" w:cs="Garamond"/>
          <w:sz w:val="18"/>
        </w:rPr>
        <w:t xml:space="preserve">-Chrono </w:t>
      </w:r>
    </w:p>
    <w:p w:rsidR="004B59C5" w:rsidRDefault="009226EE">
      <w:pPr>
        <w:tabs>
          <w:tab w:val="center" w:pos="1316"/>
          <w:tab w:val="center" w:pos="2268"/>
          <w:tab w:val="center" w:pos="2976"/>
        </w:tabs>
        <w:spacing w:after="3"/>
      </w:pPr>
      <w:r>
        <w:tab/>
      </w:r>
      <w:r>
        <w:rPr>
          <w:rFonts w:ascii="Garamond" w:eastAsia="Garamond" w:hAnsi="Garamond" w:cs="Garamond"/>
          <w:sz w:val="18"/>
        </w:rPr>
        <w:t xml:space="preserve">             1-JO </w:t>
      </w:r>
      <w:r>
        <w:rPr>
          <w:rFonts w:ascii="Garamond" w:eastAsia="Garamond" w:hAnsi="Garamond" w:cs="Garamond"/>
          <w:sz w:val="18"/>
        </w:rPr>
        <w:tab/>
        <w:t xml:space="preserve"> </w:t>
      </w:r>
      <w:r>
        <w:rPr>
          <w:rFonts w:ascii="Garamond" w:eastAsia="Garamond" w:hAnsi="Garamond" w:cs="Garamond"/>
          <w:sz w:val="18"/>
        </w:rPr>
        <w:tab/>
        <w:t xml:space="preserve"> </w:t>
      </w:r>
    </w:p>
    <w:p w:rsidR="004B59C5" w:rsidRDefault="009226EE">
      <w:pPr>
        <w:spacing w:after="3"/>
        <w:ind w:left="847" w:hanging="10"/>
      </w:pPr>
      <w:r>
        <w:rPr>
          <w:rFonts w:ascii="Garamond" w:eastAsia="Garamond" w:hAnsi="Garamond" w:cs="Garamond"/>
          <w:sz w:val="18"/>
        </w:rPr>
        <w:t xml:space="preserve">             1-Solde </w:t>
      </w:r>
    </w:p>
    <w:p w:rsidR="004B59C5" w:rsidRDefault="009226EE">
      <w:pPr>
        <w:spacing w:after="3"/>
        <w:ind w:left="847" w:right="8042" w:hanging="10"/>
      </w:pPr>
      <w:r>
        <w:rPr>
          <w:rFonts w:ascii="Garamond" w:eastAsia="Garamond" w:hAnsi="Garamond" w:cs="Garamond"/>
          <w:sz w:val="18"/>
        </w:rPr>
        <w:t xml:space="preserve">             1-ITS </w:t>
      </w:r>
      <w:r>
        <w:t xml:space="preserve"> </w:t>
      </w:r>
    </w:p>
    <w:sectPr w:rsidR="004B59C5">
      <w:pgSz w:w="11906" w:h="16838"/>
      <w:pgMar w:top="1465" w:right="1417" w:bottom="3169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5"/>
    <w:rsid w:val="00222C9E"/>
    <w:rsid w:val="002323BD"/>
    <w:rsid w:val="00345515"/>
    <w:rsid w:val="003B2CDC"/>
    <w:rsid w:val="004B59C5"/>
    <w:rsid w:val="00503DE4"/>
    <w:rsid w:val="00921D33"/>
    <w:rsid w:val="009226EE"/>
    <w:rsid w:val="00995B71"/>
    <w:rsid w:val="00A33DF6"/>
    <w:rsid w:val="00A40AC7"/>
    <w:rsid w:val="00A63132"/>
    <w:rsid w:val="00CE6DB5"/>
    <w:rsid w:val="00E2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C7C9"/>
  <w15:docId w15:val="{295E287C-8A4E-4D6D-88C8-F67D3146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" w:line="250" w:lineRule="auto"/>
      <w:ind w:left="579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Garamond" w:eastAsia="Garamond" w:hAnsi="Garamond" w:cs="Garamond"/>
      <w:b/>
      <w:color w:val="000000"/>
      <w:sz w:val="24"/>
    </w:rPr>
  </w:style>
  <w:style w:type="table" w:styleId="Grilledutableau">
    <w:name w:val="Table Grid"/>
    <w:basedOn w:val="TableauNormal"/>
    <w:uiPriority w:val="39"/>
    <w:rsid w:val="00A3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15</cp:revision>
  <dcterms:created xsi:type="dcterms:W3CDTF">2023-04-04T11:40:00Z</dcterms:created>
  <dcterms:modified xsi:type="dcterms:W3CDTF">2023-04-25T17:08:00Z</dcterms:modified>
</cp:coreProperties>
</file>