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B93B" w14:textId="3CD3D988" w:rsidR="0088078A" w:rsidRDefault="0088078A" w:rsidP="0088078A">
      <w:pPr>
        <w:pStyle w:val="Tiu"/>
        <w:spacing w:before="240" w:line="276" w:lineRule="auto"/>
        <w:jc w:val="center"/>
        <w:rPr>
          <w:b/>
          <w:bCs/>
          <w:u w:val="single"/>
          <w:lang w:val="en-US"/>
        </w:rPr>
      </w:pPr>
      <w:r w:rsidRPr="0088078A">
        <w:rPr>
          <w:b/>
          <w:bCs/>
          <w:u w:val="single"/>
          <w:lang w:val="en-US"/>
        </w:rPr>
        <w:t xml:space="preserve">LAB </w:t>
      </w:r>
      <w:r w:rsidR="005E7FAE">
        <w:rPr>
          <w:b/>
          <w:bCs/>
          <w:u w:val="single"/>
          <w:lang w:val="en-US"/>
        </w:rPr>
        <w:t>6</w:t>
      </w:r>
      <w:r w:rsidRPr="0088078A">
        <w:rPr>
          <w:b/>
          <w:bCs/>
          <w:u w:val="single"/>
          <w:lang w:val="en-US"/>
        </w:rPr>
        <w:t>:</w:t>
      </w:r>
    </w:p>
    <w:p w14:paraId="6C5F35E8" w14:textId="77777777" w:rsidR="00E91B95" w:rsidRPr="00E91B95" w:rsidRDefault="00E91B95" w:rsidP="00E91B95">
      <w:pPr>
        <w:rPr>
          <w:lang w:val="en-US"/>
        </w:rPr>
      </w:pPr>
    </w:p>
    <w:p w14:paraId="1FF7E676" w14:textId="77777777" w:rsidR="005E7FAE" w:rsidRPr="005E7FAE" w:rsidRDefault="005E7FAE" w:rsidP="005E7FAE">
      <w:pPr>
        <w:pStyle w:val="Tiu"/>
        <w:spacing w:before="240"/>
        <w:jc w:val="center"/>
        <w:rPr>
          <w:sz w:val="72"/>
          <w:szCs w:val="72"/>
          <w:lang w:val="en-US"/>
        </w:rPr>
      </w:pPr>
      <w:r w:rsidRPr="005E7FAE">
        <w:rPr>
          <w:sz w:val="72"/>
          <w:szCs w:val="72"/>
          <w:lang w:val="en-US"/>
        </w:rPr>
        <w:t>METAL: SILVER NANOPARTICLES</w:t>
      </w:r>
    </w:p>
    <w:p w14:paraId="47D63104" w14:textId="3279F69D" w:rsidR="0088078A" w:rsidRDefault="005E7FAE" w:rsidP="005E7FAE">
      <w:pPr>
        <w:pStyle w:val="Tiu"/>
        <w:spacing w:before="240" w:line="276" w:lineRule="auto"/>
        <w:jc w:val="center"/>
        <w:rPr>
          <w:lang w:val="en-US"/>
        </w:rPr>
      </w:pPr>
      <w:r w:rsidRPr="005E7FAE">
        <w:rPr>
          <w:sz w:val="72"/>
          <w:szCs w:val="72"/>
          <w:lang w:val="en-US"/>
        </w:rPr>
        <w:t>CHARACTERIZATION USING UV-VIS SPECTROSCOPY</w:t>
      </w:r>
    </w:p>
    <w:p w14:paraId="05FBF3B5" w14:textId="2DC118E2" w:rsidR="0088078A" w:rsidRDefault="0088078A" w:rsidP="0088078A">
      <w:pPr>
        <w:rPr>
          <w:lang w:val="en-US"/>
        </w:rPr>
      </w:pPr>
    </w:p>
    <w:p w14:paraId="63E45D6E" w14:textId="0240DC6D" w:rsidR="0088078A" w:rsidRDefault="0088078A" w:rsidP="0088078A">
      <w:pPr>
        <w:rPr>
          <w:lang w:val="en-US"/>
        </w:rPr>
      </w:pPr>
    </w:p>
    <w:p w14:paraId="0D54EBA3" w14:textId="0DE07BE0" w:rsidR="0088078A" w:rsidRDefault="0088078A" w:rsidP="0088078A">
      <w:pPr>
        <w:rPr>
          <w:lang w:val="en-US"/>
        </w:rPr>
      </w:pPr>
    </w:p>
    <w:p w14:paraId="77FCF88F" w14:textId="3ED87FBF" w:rsidR="0088078A" w:rsidRDefault="0088078A" w:rsidP="0088078A">
      <w:pPr>
        <w:rPr>
          <w:lang w:val="en-US"/>
        </w:rPr>
      </w:pPr>
    </w:p>
    <w:p w14:paraId="12A992F0" w14:textId="0E76BEC8" w:rsidR="0088078A" w:rsidRDefault="0088078A" w:rsidP="0088078A">
      <w:pPr>
        <w:rPr>
          <w:lang w:val="en-US"/>
        </w:rPr>
      </w:pPr>
    </w:p>
    <w:p w14:paraId="7C81BDF8" w14:textId="1861BF98" w:rsidR="0088078A" w:rsidRDefault="0088078A" w:rsidP="0088078A">
      <w:pPr>
        <w:rPr>
          <w:lang w:val="en-US"/>
        </w:rPr>
      </w:pPr>
    </w:p>
    <w:p w14:paraId="78FFDE4A" w14:textId="0AFFC64E" w:rsidR="0088078A" w:rsidRDefault="0088078A" w:rsidP="0088078A">
      <w:pPr>
        <w:rPr>
          <w:lang w:val="en-US"/>
        </w:rPr>
      </w:pPr>
    </w:p>
    <w:p w14:paraId="43F8EFEF" w14:textId="77777777" w:rsidR="0088078A" w:rsidRPr="0088078A" w:rsidRDefault="0088078A" w:rsidP="0088078A">
      <w:pPr>
        <w:rPr>
          <w:lang w:val="en-US"/>
        </w:rPr>
      </w:pPr>
    </w:p>
    <w:p w14:paraId="265C40F0" w14:textId="58D3CBD9" w:rsidR="0088078A" w:rsidRPr="0088078A" w:rsidRDefault="0088078A" w:rsidP="0088078A">
      <w:pPr>
        <w:pStyle w:val="Tiu"/>
        <w:spacing w:line="480" w:lineRule="auto"/>
        <w:rPr>
          <w:b/>
          <w:bCs/>
          <w:sz w:val="24"/>
          <w:szCs w:val="24"/>
          <w:lang w:val="en-US"/>
        </w:rPr>
      </w:pPr>
      <w:r w:rsidRPr="0088078A">
        <w:rPr>
          <w:b/>
          <w:bCs/>
          <w:sz w:val="24"/>
          <w:szCs w:val="24"/>
          <w:lang w:val="en-US"/>
        </w:rPr>
        <w:t>Course</w:t>
      </w:r>
      <w:r w:rsidRPr="0088078A">
        <w:rPr>
          <w:b/>
          <w:bCs/>
          <w:sz w:val="24"/>
          <w:szCs w:val="24"/>
          <w:lang w:val="en-US"/>
        </w:rPr>
        <w:tab/>
      </w:r>
      <w:r w:rsidRPr="0088078A">
        <w:rPr>
          <w:b/>
          <w:bCs/>
          <w:sz w:val="24"/>
          <w:szCs w:val="24"/>
          <w:lang w:val="en-US"/>
        </w:rPr>
        <w:tab/>
      </w:r>
      <w:r w:rsidRPr="0088078A">
        <w:rPr>
          <w:b/>
          <w:bCs/>
          <w:sz w:val="24"/>
          <w:szCs w:val="24"/>
          <w:lang w:val="en-US"/>
        </w:rPr>
        <w:tab/>
        <w:t>: Biomaterials_ S2_ 2020-21_G01</w:t>
      </w:r>
    </w:p>
    <w:p w14:paraId="0BA5719E" w14:textId="023F0280" w:rsidR="0088078A" w:rsidRPr="0088078A" w:rsidRDefault="0088078A" w:rsidP="0088078A">
      <w:pPr>
        <w:pStyle w:val="Tiu"/>
        <w:spacing w:line="480" w:lineRule="auto"/>
        <w:rPr>
          <w:b/>
          <w:bCs/>
          <w:sz w:val="24"/>
          <w:szCs w:val="24"/>
          <w:lang w:val="en-US"/>
        </w:rPr>
      </w:pPr>
      <w:r w:rsidRPr="0088078A">
        <w:rPr>
          <w:b/>
          <w:bCs/>
          <w:sz w:val="24"/>
          <w:szCs w:val="24"/>
          <w:lang w:val="en-US"/>
        </w:rPr>
        <w:t>Instructor</w:t>
      </w:r>
      <w:r w:rsidRPr="0088078A">
        <w:rPr>
          <w:b/>
          <w:bCs/>
          <w:sz w:val="24"/>
          <w:szCs w:val="24"/>
          <w:lang w:val="en-US"/>
        </w:rPr>
        <w:tab/>
      </w:r>
      <w:r w:rsidRPr="0088078A">
        <w:rPr>
          <w:b/>
          <w:bCs/>
          <w:sz w:val="24"/>
          <w:szCs w:val="24"/>
          <w:lang w:val="en-US"/>
        </w:rPr>
        <w:tab/>
        <w:t xml:space="preserve">: </w:t>
      </w:r>
      <w:r w:rsidR="00FA6F9F" w:rsidRPr="00FA6F9F">
        <w:rPr>
          <w:b/>
          <w:bCs/>
          <w:sz w:val="24"/>
          <w:szCs w:val="24"/>
          <w:lang w:val="en-US"/>
        </w:rPr>
        <w:t xml:space="preserve">Assoc. Prof. Nguyen </w:t>
      </w:r>
      <w:proofErr w:type="spellStart"/>
      <w:r w:rsidR="00FA6F9F" w:rsidRPr="00FA6F9F">
        <w:rPr>
          <w:b/>
          <w:bCs/>
          <w:sz w:val="24"/>
          <w:szCs w:val="24"/>
          <w:lang w:val="en-US"/>
        </w:rPr>
        <w:t>Thi</w:t>
      </w:r>
      <w:proofErr w:type="spellEnd"/>
      <w:r w:rsidR="00FA6F9F" w:rsidRPr="00FA6F9F">
        <w:rPr>
          <w:b/>
          <w:bCs/>
          <w:sz w:val="24"/>
          <w:szCs w:val="24"/>
          <w:lang w:val="en-US"/>
        </w:rPr>
        <w:t xml:space="preserve"> </w:t>
      </w:r>
      <w:proofErr w:type="spellStart"/>
      <w:r w:rsidR="00FA6F9F" w:rsidRPr="00FA6F9F">
        <w:rPr>
          <w:b/>
          <w:bCs/>
          <w:sz w:val="24"/>
          <w:szCs w:val="24"/>
          <w:lang w:val="en-US"/>
        </w:rPr>
        <w:t>Hiep</w:t>
      </w:r>
      <w:proofErr w:type="spellEnd"/>
    </w:p>
    <w:p w14:paraId="64335DB1" w14:textId="09D87F1B" w:rsidR="0088078A" w:rsidRPr="0088078A" w:rsidRDefault="0088078A" w:rsidP="0088078A">
      <w:pPr>
        <w:pStyle w:val="Tiu"/>
        <w:spacing w:line="480" w:lineRule="auto"/>
        <w:rPr>
          <w:b/>
          <w:bCs/>
          <w:sz w:val="24"/>
          <w:szCs w:val="24"/>
          <w:lang w:val="en-US"/>
        </w:rPr>
      </w:pPr>
      <w:r w:rsidRPr="0088078A">
        <w:rPr>
          <w:b/>
          <w:bCs/>
          <w:sz w:val="24"/>
          <w:szCs w:val="24"/>
          <w:lang w:val="en-US"/>
        </w:rPr>
        <w:t>Teaching Assistants</w:t>
      </w:r>
      <w:r w:rsidRPr="0088078A">
        <w:rPr>
          <w:b/>
          <w:bCs/>
          <w:sz w:val="24"/>
          <w:szCs w:val="24"/>
          <w:lang w:val="en-US"/>
        </w:rPr>
        <w:tab/>
        <w:t xml:space="preserve">: Ms. </w:t>
      </w:r>
      <w:r w:rsidR="003C10CF" w:rsidRPr="003C10CF">
        <w:rPr>
          <w:b/>
          <w:bCs/>
          <w:sz w:val="24"/>
          <w:szCs w:val="24"/>
          <w:lang w:val="en-US"/>
        </w:rPr>
        <w:t>Vo Ngoc Hai Chau</w:t>
      </w:r>
    </w:p>
    <w:p w14:paraId="342F47C4" w14:textId="2DCC65D2" w:rsidR="0088078A" w:rsidRPr="0088078A" w:rsidRDefault="0088078A" w:rsidP="00132C62">
      <w:pPr>
        <w:pStyle w:val="Tiu"/>
        <w:spacing w:line="480" w:lineRule="auto"/>
        <w:rPr>
          <w:b/>
          <w:bCs/>
          <w:sz w:val="24"/>
          <w:szCs w:val="24"/>
          <w:lang w:val="en-US"/>
        </w:rPr>
      </w:pPr>
      <w:r w:rsidRPr="0088078A">
        <w:rPr>
          <w:b/>
          <w:bCs/>
          <w:sz w:val="24"/>
          <w:szCs w:val="24"/>
          <w:lang w:val="en-US"/>
        </w:rPr>
        <w:tab/>
      </w:r>
      <w:r w:rsidRPr="0088078A">
        <w:rPr>
          <w:b/>
          <w:bCs/>
          <w:sz w:val="24"/>
          <w:szCs w:val="24"/>
          <w:lang w:val="en-US"/>
        </w:rPr>
        <w:tab/>
      </w:r>
      <w:r w:rsidRPr="0088078A">
        <w:rPr>
          <w:b/>
          <w:bCs/>
          <w:sz w:val="24"/>
          <w:szCs w:val="24"/>
          <w:lang w:val="en-US"/>
        </w:rPr>
        <w:tab/>
        <w:t xml:space="preserve">: Mr. Nguyen Quang </w:t>
      </w:r>
      <w:proofErr w:type="spellStart"/>
      <w:r w:rsidRPr="0088078A">
        <w:rPr>
          <w:b/>
          <w:bCs/>
          <w:sz w:val="24"/>
          <w:szCs w:val="24"/>
          <w:lang w:val="en-US"/>
        </w:rPr>
        <w:t>Huy</w:t>
      </w:r>
      <w:proofErr w:type="spellEnd"/>
    </w:p>
    <w:p w14:paraId="751963AF" w14:textId="77777777" w:rsidR="0088078A" w:rsidRPr="0088078A" w:rsidRDefault="0088078A" w:rsidP="00132C62">
      <w:pPr>
        <w:pStyle w:val="Tiu"/>
        <w:spacing w:line="480" w:lineRule="auto"/>
        <w:rPr>
          <w:b/>
          <w:bCs/>
          <w:sz w:val="24"/>
          <w:szCs w:val="24"/>
          <w:lang w:val="en-US"/>
        </w:rPr>
      </w:pPr>
      <w:r w:rsidRPr="0088078A">
        <w:rPr>
          <w:b/>
          <w:bCs/>
          <w:sz w:val="24"/>
          <w:szCs w:val="24"/>
          <w:lang w:val="en-US"/>
        </w:rPr>
        <w:t>Student name</w:t>
      </w:r>
      <w:r w:rsidRPr="0088078A">
        <w:rPr>
          <w:b/>
          <w:bCs/>
          <w:sz w:val="24"/>
          <w:szCs w:val="24"/>
          <w:lang w:val="en-US"/>
        </w:rPr>
        <w:tab/>
      </w:r>
      <w:r w:rsidRPr="0088078A">
        <w:rPr>
          <w:b/>
          <w:bCs/>
          <w:sz w:val="24"/>
          <w:szCs w:val="24"/>
          <w:lang w:val="en-US"/>
        </w:rPr>
        <w:tab/>
        <w:t>: Dai Quang Minh</w:t>
      </w:r>
    </w:p>
    <w:p w14:paraId="557E0537" w14:textId="72D7E3B6" w:rsidR="0088078A" w:rsidRDefault="0088078A" w:rsidP="00132C62">
      <w:pPr>
        <w:pStyle w:val="Tiu"/>
        <w:spacing w:line="480" w:lineRule="auto"/>
        <w:rPr>
          <w:b/>
          <w:bCs/>
          <w:color w:val="365F91" w:themeColor="accent1" w:themeShade="BF"/>
          <w:sz w:val="32"/>
          <w:szCs w:val="32"/>
          <w:lang w:val="en-US"/>
        </w:rPr>
      </w:pPr>
      <w:r w:rsidRPr="0088078A">
        <w:rPr>
          <w:b/>
          <w:bCs/>
          <w:sz w:val="24"/>
          <w:szCs w:val="24"/>
          <w:lang w:val="en-US"/>
        </w:rPr>
        <w:t>Student ID</w:t>
      </w:r>
      <w:r w:rsidRPr="0088078A">
        <w:rPr>
          <w:b/>
          <w:bCs/>
          <w:sz w:val="24"/>
          <w:szCs w:val="24"/>
          <w:lang w:val="en-US"/>
        </w:rPr>
        <w:tab/>
      </w:r>
      <w:r w:rsidRPr="0088078A">
        <w:rPr>
          <w:b/>
          <w:bCs/>
          <w:sz w:val="24"/>
          <w:szCs w:val="24"/>
          <w:lang w:val="en-US"/>
        </w:rPr>
        <w:tab/>
        <w:t>: BEBEIU18059</w:t>
      </w:r>
      <w:r>
        <w:rPr>
          <w:b/>
          <w:bCs/>
          <w:lang w:val="en-US"/>
        </w:rPr>
        <w:br w:type="page"/>
      </w:r>
    </w:p>
    <w:p w14:paraId="2B42B9EA" w14:textId="77777777" w:rsidR="0088078A" w:rsidRPr="0088078A" w:rsidRDefault="0088078A" w:rsidP="0088078A">
      <w:pPr>
        <w:pStyle w:val="u1"/>
        <w:jc w:val="center"/>
        <w:rPr>
          <w:b/>
          <w:bCs/>
          <w:lang w:val="en-US"/>
        </w:rPr>
      </w:pPr>
    </w:p>
    <w:p w14:paraId="560CC24C" w14:textId="1B6157A8" w:rsidR="000C5DDC" w:rsidRDefault="000C5DDC" w:rsidP="0088078A">
      <w:pPr>
        <w:pStyle w:val="Tiu"/>
        <w:jc w:val="center"/>
        <w:rPr>
          <w:lang w:val="en-US"/>
        </w:rPr>
      </w:pPr>
      <w:r>
        <w:rPr>
          <w:lang w:val="en-US"/>
        </w:rPr>
        <w:t>Table of content</w:t>
      </w:r>
    </w:p>
    <w:sdt>
      <w:sdtPr>
        <w:rPr>
          <w:rFonts w:asciiTheme="minorHAnsi" w:eastAsiaTheme="minorHAnsi" w:hAnsiTheme="minorHAnsi" w:cstheme="minorBidi"/>
          <w:color w:val="auto"/>
          <w:sz w:val="22"/>
          <w:szCs w:val="22"/>
          <w:lang w:val="vi-VN"/>
        </w:rPr>
        <w:id w:val="-161005236"/>
        <w:docPartObj>
          <w:docPartGallery w:val="Table of Contents"/>
          <w:docPartUnique/>
        </w:docPartObj>
      </w:sdtPr>
      <w:sdtEndPr>
        <w:rPr>
          <w:b/>
          <w:bCs/>
          <w:noProof/>
        </w:rPr>
      </w:sdtEndPr>
      <w:sdtContent>
        <w:p w14:paraId="19E692BF" w14:textId="2AC11CC9" w:rsidR="000C5DDC" w:rsidRDefault="000C5DDC">
          <w:pPr>
            <w:pStyle w:val="uMucluc"/>
          </w:pPr>
        </w:p>
        <w:p w14:paraId="578EFAF7" w14:textId="6DA24DB0" w:rsidR="00F069C9" w:rsidRDefault="000C5DDC">
          <w:pPr>
            <w:pStyle w:val="Mucluc1"/>
            <w:rPr>
              <w:rFonts w:eastAsiaTheme="minorEastAsia"/>
              <w:noProof/>
              <w:lang w:val="en-US"/>
            </w:rPr>
          </w:pPr>
          <w:r>
            <w:fldChar w:fldCharType="begin"/>
          </w:r>
          <w:r>
            <w:instrText xml:space="preserve"> TOC \o "1-3" \h \z \u </w:instrText>
          </w:r>
          <w:r>
            <w:fldChar w:fldCharType="separate"/>
          </w:r>
          <w:hyperlink w:anchor="_Toc71049449" w:history="1">
            <w:r w:rsidR="00F069C9" w:rsidRPr="002F78FE">
              <w:rPr>
                <w:rStyle w:val="Siuktni"/>
                <w:b/>
                <w:bCs/>
                <w:noProof/>
              </w:rPr>
              <w:t>1.</w:t>
            </w:r>
            <w:r w:rsidR="00F069C9">
              <w:rPr>
                <w:rFonts w:eastAsiaTheme="minorEastAsia"/>
                <w:noProof/>
                <w:lang w:val="en-US"/>
              </w:rPr>
              <w:tab/>
            </w:r>
            <w:r w:rsidR="00F069C9" w:rsidRPr="002F78FE">
              <w:rPr>
                <w:rStyle w:val="Siuktni"/>
                <w:b/>
                <w:bCs/>
                <w:noProof/>
              </w:rPr>
              <w:t>Introduction</w:t>
            </w:r>
            <w:r w:rsidR="00F069C9">
              <w:rPr>
                <w:noProof/>
                <w:webHidden/>
              </w:rPr>
              <w:tab/>
            </w:r>
            <w:r w:rsidR="00F069C9">
              <w:rPr>
                <w:noProof/>
                <w:webHidden/>
              </w:rPr>
              <w:fldChar w:fldCharType="begin"/>
            </w:r>
            <w:r w:rsidR="00F069C9">
              <w:rPr>
                <w:noProof/>
                <w:webHidden/>
              </w:rPr>
              <w:instrText xml:space="preserve"> PAGEREF _Toc71049449 \h </w:instrText>
            </w:r>
            <w:r w:rsidR="00F069C9">
              <w:rPr>
                <w:noProof/>
                <w:webHidden/>
              </w:rPr>
            </w:r>
            <w:r w:rsidR="00F069C9">
              <w:rPr>
                <w:noProof/>
                <w:webHidden/>
              </w:rPr>
              <w:fldChar w:fldCharType="separate"/>
            </w:r>
            <w:r w:rsidR="00F069C9">
              <w:rPr>
                <w:noProof/>
                <w:webHidden/>
              </w:rPr>
              <w:t>3</w:t>
            </w:r>
            <w:r w:rsidR="00F069C9">
              <w:rPr>
                <w:noProof/>
                <w:webHidden/>
              </w:rPr>
              <w:fldChar w:fldCharType="end"/>
            </w:r>
          </w:hyperlink>
        </w:p>
        <w:p w14:paraId="5C5B81EB" w14:textId="58690405" w:rsidR="00F069C9" w:rsidRDefault="00662E32">
          <w:pPr>
            <w:pStyle w:val="Mucluc1"/>
            <w:rPr>
              <w:rFonts w:eastAsiaTheme="minorEastAsia"/>
              <w:noProof/>
              <w:lang w:val="en-US"/>
            </w:rPr>
          </w:pPr>
          <w:hyperlink w:anchor="_Toc71049452" w:history="1">
            <w:r w:rsidR="00F069C9" w:rsidRPr="002F78FE">
              <w:rPr>
                <w:rStyle w:val="Siuktni"/>
                <w:b/>
                <w:bCs/>
                <w:noProof/>
              </w:rPr>
              <w:t>2.</w:t>
            </w:r>
            <w:r w:rsidR="00F069C9">
              <w:rPr>
                <w:rFonts w:eastAsiaTheme="minorEastAsia"/>
                <w:noProof/>
                <w:lang w:val="en-US"/>
              </w:rPr>
              <w:tab/>
            </w:r>
            <w:r w:rsidR="00F069C9" w:rsidRPr="002F78FE">
              <w:rPr>
                <w:rStyle w:val="Siuktni"/>
                <w:b/>
                <w:bCs/>
                <w:noProof/>
                <w:lang w:val="en-US"/>
              </w:rPr>
              <w:t>Objectives</w:t>
            </w:r>
            <w:r w:rsidR="00F069C9">
              <w:rPr>
                <w:noProof/>
                <w:webHidden/>
              </w:rPr>
              <w:tab/>
            </w:r>
            <w:r w:rsidR="00F069C9">
              <w:rPr>
                <w:noProof/>
                <w:webHidden/>
              </w:rPr>
              <w:fldChar w:fldCharType="begin"/>
            </w:r>
            <w:r w:rsidR="00F069C9">
              <w:rPr>
                <w:noProof/>
                <w:webHidden/>
              </w:rPr>
              <w:instrText xml:space="preserve"> PAGEREF _Toc71049452 \h </w:instrText>
            </w:r>
            <w:r w:rsidR="00F069C9">
              <w:rPr>
                <w:noProof/>
                <w:webHidden/>
              </w:rPr>
            </w:r>
            <w:r w:rsidR="00F069C9">
              <w:rPr>
                <w:noProof/>
                <w:webHidden/>
              </w:rPr>
              <w:fldChar w:fldCharType="separate"/>
            </w:r>
            <w:r w:rsidR="00F069C9">
              <w:rPr>
                <w:noProof/>
                <w:webHidden/>
              </w:rPr>
              <w:t>9</w:t>
            </w:r>
            <w:r w:rsidR="00F069C9">
              <w:rPr>
                <w:noProof/>
                <w:webHidden/>
              </w:rPr>
              <w:fldChar w:fldCharType="end"/>
            </w:r>
          </w:hyperlink>
        </w:p>
        <w:p w14:paraId="02782545" w14:textId="76B95723" w:rsidR="00F069C9" w:rsidRDefault="00662E32">
          <w:pPr>
            <w:pStyle w:val="Mucluc1"/>
            <w:rPr>
              <w:rFonts w:eastAsiaTheme="minorEastAsia"/>
              <w:noProof/>
              <w:lang w:val="en-US"/>
            </w:rPr>
          </w:pPr>
          <w:hyperlink w:anchor="_Toc71049455" w:history="1">
            <w:r w:rsidR="00F069C9" w:rsidRPr="002F78FE">
              <w:rPr>
                <w:rStyle w:val="Siuktni"/>
                <w:b/>
                <w:bCs/>
                <w:noProof/>
              </w:rPr>
              <w:t>3.</w:t>
            </w:r>
            <w:r w:rsidR="00F069C9">
              <w:rPr>
                <w:rFonts w:eastAsiaTheme="minorEastAsia"/>
                <w:noProof/>
                <w:lang w:val="en-US"/>
              </w:rPr>
              <w:tab/>
            </w:r>
            <w:r w:rsidR="00F069C9" w:rsidRPr="002F78FE">
              <w:rPr>
                <w:rStyle w:val="Siuktni"/>
                <w:b/>
                <w:bCs/>
                <w:noProof/>
              </w:rPr>
              <w:t>Materials</w:t>
            </w:r>
            <w:r w:rsidR="00F069C9">
              <w:rPr>
                <w:noProof/>
                <w:webHidden/>
              </w:rPr>
              <w:tab/>
            </w:r>
            <w:r w:rsidR="00F069C9">
              <w:rPr>
                <w:noProof/>
                <w:webHidden/>
              </w:rPr>
              <w:fldChar w:fldCharType="begin"/>
            </w:r>
            <w:r w:rsidR="00F069C9">
              <w:rPr>
                <w:noProof/>
                <w:webHidden/>
              </w:rPr>
              <w:instrText xml:space="preserve"> PAGEREF _Toc71049455 \h </w:instrText>
            </w:r>
            <w:r w:rsidR="00F069C9">
              <w:rPr>
                <w:noProof/>
                <w:webHidden/>
              </w:rPr>
            </w:r>
            <w:r w:rsidR="00F069C9">
              <w:rPr>
                <w:noProof/>
                <w:webHidden/>
              </w:rPr>
              <w:fldChar w:fldCharType="separate"/>
            </w:r>
            <w:r w:rsidR="00F069C9">
              <w:rPr>
                <w:noProof/>
                <w:webHidden/>
              </w:rPr>
              <w:t>9</w:t>
            </w:r>
            <w:r w:rsidR="00F069C9">
              <w:rPr>
                <w:noProof/>
                <w:webHidden/>
              </w:rPr>
              <w:fldChar w:fldCharType="end"/>
            </w:r>
          </w:hyperlink>
        </w:p>
        <w:p w14:paraId="563A67C3" w14:textId="7F0991A6" w:rsidR="00F069C9" w:rsidRDefault="00662E32">
          <w:pPr>
            <w:pStyle w:val="Mucluc1"/>
            <w:rPr>
              <w:rFonts w:eastAsiaTheme="minorEastAsia"/>
              <w:noProof/>
              <w:lang w:val="en-US"/>
            </w:rPr>
          </w:pPr>
          <w:hyperlink w:anchor="_Toc71049456" w:history="1">
            <w:r w:rsidR="00F069C9" w:rsidRPr="002F78FE">
              <w:rPr>
                <w:rStyle w:val="Siuktni"/>
                <w:b/>
                <w:bCs/>
                <w:noProof/>
              </w:rPr>
              <w:t>4.</w:t>
            </w:r>
            <w:r w:rsidR="00F069C9">
              <w:rPr>
                <w:rFonts w:eastAsiaTheme="minorEastAsia"/>
                <w:noProof/>
                <w:lang w:val="en-US"/>
              </w:rPr>
              <w:tab/>
            </w:r>
            <w:r w:rsidR="00F069C9" w:rsidRPr="002F78FE">
              <w:rPr>
                <w:rStyle w:val="Siuktni"/>
                <w:b/>
                <w:bCs/>
                <w:noProof/>
                <w:lang w:val="en-US"/>
              </w:rPr>
              <w:t>Experimental procedure</w:t>
            </w:r>
            <w:r w:rsidR="00F069C9">
              <w:rPr>
                <w:noProof/>
                <w:webHidden/>
              </w:rPr>
              <w:tab/>
            </w:r>
            <w:r w:rsidR="00F069C9">
              <w:rPr>
                <w:noProof/>
                <w:webHidden/>
              </w:rPr>
              <w:fldChar w:fldCharType="begin"/>
            </w:r>
            <w:r w:rsidR="00F069C9">
              <w:rPr>
                <w:noProof/>
                <w:webHidden/>
              </w:rPr>
              <w:instrText xml:space="preserve"> PAGEREF _Toc71049456 \h </w:instrText>
            </w:r>
            <w:r w:rsidR="00F069C9">
              <w:rPr>
                <w:noProof/>
                <w:webHidden/>
              </w:rPr>
            </w:r>
            <w:r w:rsidR="00F069C9">
              <w:rPr>
                <w:noProof/>
                <w:webHidden/>
              </w:rPr>
              <w:fldChar w:fldCharType="separate"/>
            </w:r>
            <w:r w:rsidR="00F069C9">
              <w:rPr>
                <w:noProof/>
                <w:webHidden/>
              </w:rPr>
              <w:t>9</w:t>
            </w:r>
            <w:r w:rsidR="00F069C9">
              <w:rPr>
                <w:noProof/>
                <w:webHidden/>
              </w:rPr>
              <w:fldChar w:fldCharType="end"/>
            </w:r>
          </w:hyperlink>
        </w:p>
        <w:p w14:paraId="19AB7751" w14:textId="74BDA028" w:rsidR="00F069C9" w:rsidRDefault="00662E32">
          <w:pPr>
            <w:pStyle w:val="Mucluc1"/>
            <w:rPr>
              <w:rFonts w:eastAsiaTheme="minorEastAsia"/>
              <w:noProof/>
              <w:lang w:val="en-US"/>
            </w:rPr>
          </w:pPr>
          <w:hyperlink w:anchor="_Toc71049457" w:history="1">
            <w:r w:rsidR="00F069C9" w:rsidRPr="002F78FE">
              <w:rPr>
                <w:rStyle w:val="Siuktni"/>
                <w:b/>
                <w:bCs/>
                <w:noProof/>
                <w:lang w:val="en-US"/>
              </w:rPr>
              <w:t>5.</w:t>
            </w:r>
            <w:r w:rsidR="00F069C9">
              <w:rPr>
                <w:rFonts w:eastAsiaTheme="minorEastAsia"/>
                <w:noProof/>
                <w:lang w:val="en-US"/>
              </w:rPr>
              <w:tab/>
            </w:r>
            <w:r w:rsidR="00F069C9" w:rsidRPr="002F78FE">
              <w:rPr>
                <w:rStyle w:val="Siuktni"/>
                <w:b/>
                <w:bCs/>
                <w:noProof/>
                <w:lang w:val="en-US"/>
              </w:rPr>
              <w:t>Results and Discussion</w:t>
            </w:r>
            <w:r w:rsidR="00F069C9">
              <w:rPr>
                <w:noProof/>
                <w:webHidden/>
              </w:rPr>
              <w:tab/>
            </w:r>
            <w:r w:rsidR="00F069C9">
              <w:rPr>
                <w:noProof/>
                <w:webHidden/>
              </w:rPr>
              <w:fldChar w:fldCharType="begin"/>
            </w:r>
            <w:r w:rsidR="00F069C9">
              <w:rPr>
                <w:noProof/>
                <w:webHidden/>
              </w:rPr>
              <w:instrText xml:space="preserve"> PAGEREF _Toc71049457 \h </w:instrText>
            </w:r>
            <w:r w:rsidR="00F069C9">
              <w:rPr>
                <w:noProof/>
                <w:webHidden/>
              </w:rPr>
            </w:r>
            <w:r w:rsidR="00F069C9">
              <w:rPr>
                <w:noProof/>
                <w:webHidden/>
              </w:rPr>
              <w:fldChar w:fldCharType="separate"/>
            </w:r>
            <w:r w:rsidR="00F069C9">
              <w:rPr>
                <w:noProof/>
                <w:webHidden/>
              </w:rPr>
              <w:t>11</w:t>
            </w:r>
            <w:r w:rsidR="00F069C9">
              <w:rPr>
                <w:noProof/>
                <w:webHidden/>
              </w:rPr>
              <w:fldChar w:fldCharType="end"/>
            </w:r>
          </w:hyperlink>
        </w:p>
        <w:p w14:paraId="620D0FE0" w14:textId="55DE35BE" w:rsidR="00F069C9" w:rsidRDefault="00662E32">
          <w:pPr>
            <w:pStyle w:val="Mucluc1"/>
            <w:rPr>
              <w:rFonts w:eastAsiaTheme="minorEastAsia"/>
              <w:noProof/>
              <w:lang w:val="en-US"/>
            </w:rPr>
          </w:pPr>
          <w:hyperlink w:anchor="_Toc71049458" w:history="1">
            <w:r w:rsidR="00F069C9" w:rsidRPr="002F78FE">
              <w:rPr>
                <w:rStyle w:val="Siuktni"/>
                <w:b/>
                <w:bCs/>
                <w:noProof/>
              </w:rPr>
              <w:t>6.</w:t>
            </w:r>
            <w:r w:rsidR="00F069C9">
              <w:rPr>
                <w:rFonts w:eastAsiaTheme="minorEastAsia"/>
                <w:noProof/>
                <w:lang w:val="en-US"/>
              </w:rPr>
              <w:tab/>
            </w:r>
            <w:r w:rsidR="00F069C9" w:rsidRPr="002F78FE">
              <w:rPr>
                <w:rStyle w:val="Siuktni"/>
                <w:b/>
                <w:bCs/>
                <w:noProof/>
              </w:rPr>
              <w:t>Conclusion</w:t>
            </w:r>
            <w:r w:rsidR="00F069C9">
              <w:rPr>
                <w:noProof/>
                <w:webHidden/>
              </w:rPr>
              <w:tab/>
            </w:r>
            <w:r w:rsidR="00F069C9">
              <w:rPr>
                <w:noProof/>
                <w:webHidden/>
              </w:rPr>
              <w:fldChar w:fldCharType="begin"/>
            </w:r>
            <w:r w:rsidR="00F069C9">
              <w:rPr>
                <w:noProof/>
                <w:webHidden/>
              </w:rPr>
              <w:instrText xml:space="preserve"> PAGEREF _Toc71049458 \h </w:instrText>
            </w:r>
            <w:r w:rsidR="00F069C9">
              <w:rPr>
                <w:noProof/>
                <w:webHidden/>
              </w:rPr>
            </w:r>
            <w:r w:rsidR="00F069C9">
              <w:rPr>
                <w:noProof/>
                <w:webHidden/>
              </w:rPr>
              <w:fldChar w:fldCharType="separate"/>
            </w:r>
            <w:r w:rsidR="00F069C9">
              <w:rPr>
                <w:noProof/>
                <w:webHidden/>
              </w:rPr>
              <w:t>13</w:t>
            </w:r>
            <w:r w:rsidR="00F069C9">
              <w:rPr>
                <w:noProof/>
                <w:webHidden/>
              </w:rPr>
              <w:fldChar w:fldCharType="end"/>
            </w:r>
          </w:hyperlink>
        </w:p>
        <w:p w14:paraId="32C397A3" w14:textId="6EBB7DCB" w:rsidR="00F069C9" w:rsidRDefault="00662E32">
          <w:pPr>
            <w:pStyle w:val="Mucluc1"/>
            <w:rPr>
              <w:rFonts w:eastAsiaTheme="minorEastAsia"/>
              <w:noProof/>
              <w:lang w:val="en-US"/>
            </w:rPr>
          </w:pPr>
          <w:hyperlink w:anchor="_Toc71049461" w:history="1">
            <w:r w:rsidR="00F069C9" w:rsidRPr="002F78FE">
              <w:rPr>
                <w:rStyle w:val="Siuktni"/>
                <w:b/>
                <w:bCs/>
                <w:noProof/>
              </w:rPr>
              <w:t>7.</w:t>
            </w:r>
            <w:r w:rsidR="00F069C9">
              <w:rPr>
                <w:rFonts w:eastAsiaTheme="minorEastAsia"/>
                <w:noProof/>
                <w:lang w:val="en-US"/>
              </w:rPr>
              <w:tab/>
            </w:r>
            <w:r w:rsidR="00F069C9" w:rsidRPr="002F78FE">
              <w:rPr>
                <w:rStyle w:val="Siuktni"/>
                <w:b/>
                <w:bCs/>
                <w:noProof/>
                <w:lang w:val="en-US"/>
              </w:rPr>
              <w:t>Acknowledgement</w:t>
            </w:r>
            <w:r w:rsidR="00F069C9">
              <w:rPr>
                <w:noProof/>
                <w:webHidden/>
              </w:rPr>
              <w:tab/>
            </w:r>
            <w:r w:rsidR="00F069C9">
              <w:rPr>
                <w:noProof/>
                <w:webHidden/>
              </w:rPr>
              <w:fldChar w:fldCharType="begin"/>
            </w:r>
            <w:r w:rsidR="00F069C9">
              <w:rPr>
                <w:noProof/>
                <w:webHidden/>
              </w:rPr>
              <w:instrText xml:space="preserve"> PAGEREF _Toc71049461 \h </w:instrText>
            </w:r>
            <w:r w:rsidR="00F069C9">
              <w:rPr>
                <w:noProof/>
                <w:webHidden/>
              </w:rPr>
            </w:r>
            <w:r w:rsidR="00F069C9">
              <w:rPr>
                <w:noProof/>
                <w:webHidden/>
              </w:rPr>
              <w:fldChar w:fldCharType="separate"/>
            </w:r>
            <w:r w:rsidR="00F069C9">
              <w:rPr>
                <w:noProof/>
                <w:webHidden/>
              </w:rPr>
              <w:t>14</w:t>
            </w:r>
            <w:r w:rsidR="00F069C9">
              <w:rPr>
                <w:noProof/>
                <w:webHidden/>
              </w:rPr>
              <w:fldChar w:fldCharType="end"/>
            </w:r>
          </w:hyperlink>
        </w:p>
        <w:p w14:paraId="6BD41D62" w14:textId="456A51B7" w:rsidR="00F069C9" w:rsidRDefault="00662E32">
          <w:pPr>
            <w:pStyle w:val="Mucluc1"/>
            <w:rPr>
              <w:rFonts w:eastAsiaTheme="minorEastAsia"/>
              <w:noProof/>
              <w:lang w:val="en-US"/>
            </w:rPr>
          </w:pPr>
          <w:hyperlink w:anchor="_Toc71049463" w:history="1">
            <w:r w:rsidR="00F069C9" w:rsidRPr="002F78FE">
              <w:rPr>
                <w:rStyle w:val="Siuktni"/>
                <w:b/>
                <w:bCs/>
                <w:noProof/>
              </w:rPr>
              <w:t>8.</w:t>
            </w:r>
            <w:r w:rsidR="00F069C9">
              <w:rPr>
                <w:rFonts w:eastAsiaTheme="minorEastAsia"/>
                <w:noProof/>
                <w:lang w:val="en-US"/>
              </w:rPr>
              <w:tab/>
            </w:r>
            <w:r w:rsidR="00F069C9" w:rsidRPr="002F78FE">
              <w:rPr>
                <w:rStyle w:val="Siuktni"/>
                <w:b/>
                <w:bCs/>
                <w:noProof/>
              </w:rPr>
              <w:t>References</w:t>
            </w:r>
            <w:r w:rsidR="00F069C9">
              <w:rPr>
                <w:noProof/>
                <w:webHidden/>
              </w:rPr>
              <w:tab/>
            </w:r>
            <w:r w:rsidR="00F069C9">
              <w:rPr>
                <w:noProof/>
                <w:webHidden/>
              </w:rPr>
              <w:fldChar w:fldCharType="begin"/>
            </w:r>
            <w:r w:rsidR="00F069C9">
              <w:rPr>
                <w:noProof/>
                <w:webHidden/>
              </w:rPr>
              <w:instrText xml:space="preserve"> PAGEREF _Toc71049463 \h </w:instrText>
            </w:r>
            <w:r w:rsidR="00F069C9">
              <w:rPr>
                <w:noProof/>
                <w:webHidden/>
              </w:rPr>
            </w:r>
            <w:r w:rsidR="00F069C9">
              <w:rPr>
                <w:noProof/>
                <w:webHidden/>
              </w:rPr>
              <w:fldChar w:fldCharType="separate"/>
            </w:r>
            <w:r w:rsidR="00F069C9">
              <w:rPr>
                <w:noProof/>
                <w:webHidden/>
              </w:rPr>
              <w:t>14</w:t>
            </w:r>
            <w:r w:rsidR="00F069C9">
              <w:rPr>
                <w:noProof/>
                <w:webHidden/>
              </w:rPr>
              <w:fldChar w:fldCharType="end"/>
            </w:r>
          </w:hyperlink>
        </w:p>
        <w:p w14:paraId="3D98755D" w14:textId="437833A2" w:rsidR="000C5DDC" w:rsidRDefault="000C5DDC">
          <w:r>
            <w:rPr>
              <w:b/>
              <w:bCs/>
              <w:noProof/>
            </w:rPr>
            <w:fldChar w:fldCharType="end"/>
          </w:r>
        </w:p>
      </w:sdtContent>
    </w:sdt>
    <w:p w14:paraId="3824F584" w14:textId="77777777" w:rsidR="000C5DDC" w:rsidRPr="000C5DDC" w:rsidRDefault="000C5DDC" w:rsidP="000C5DDC">
      <w:pPr>
        <w:rPr>
          <w:lang w:val="en-US"/>
        </w:rPr>
      </w:pPr>
    </w:p>
    <w:p w14:paraId="0AE79762" w14:textId="77777777" w:rsidR="000C5DDC" w:rsidRDefault="000C5DDC">
      <w:pPr>
        <w:rPr>
          <w:rFonts w:asciiTheme="majorHAnsi" w:eastAsiaTheme="majorEastAsia" w:hAnsiTheme="majorHAnsi" w:cstheme="majorBidi"/>
          <w:b/>
          <w:bCs/>
          <w:color w:val="365F91" w:themeColor="accent1" w:themeShade="BF"/>
          <w:sz w:val="32"/>
          <w:szCs w:val="32"/>
          <w:lang w:val="en-US"/>
        </w:rPr>
      </w:pPr>
      <w:r>
        <w:rPr>
          <w:b/>
          <w:bCs/>
          <w:lang w:val="en-US"/>
        </w:rPr>
        <w:br w:type="page"/>
      </w:r>
    </w:p>
    <w:p w14:paraId="4C569DA4" w14:textId="77777777" w:rsidR="000C5DDC" w:rsidRPr="000C5DDC" w:rsidRDefault="000C5DDC" w:rsidP="000C5DDC">
      <w:pPr>
        <w:pStyle w:val="u1"/>
        <w:jc w:val="center"/>
        <w:rPr>
          <w:b/>
          <w:bCs/>
          <w:lang w:val="en-US"/>
        </w:rPr>
      </w:pPr>
    </w:p>
    <w:p w14:paraId="3FE81396" w14:textId="77777777" w:rsidR="00410EC0" w:rsidRDefault="00410EC0" w:rsidP="00910D20">
      <w:pPr>
        <w:pStyle w:val="oancuaDanhsach"/>
        <w:numPr>
          <w:ilvl w:val="0"/>
          <w:numId w:val="1"/>
        </w:numPr>
        <w:outlineLvl w:val="0"/>
        <w:rPr>
          <w:b/>
          <w:bCs/>
        </w:rPr>
      </w:pPr>
      <w:bookmarkStart w:id="0" w:name="_Toc71049449"/>
      <w:r w:rsidRPr="00410EC0">
        <w:rPr>
          <w:b/>
          <w:bCs/>
        </w:rPr>
        <w:t>Introduction</w:t>
      </w:r>
      <w:bookmarkEnd w:id="0"/>
    </w:p>
    <w:p w14:paraId="45443D0E" w14:textId="1F36F536" w:rsidR="00410EC0" w:rsidRPr="00410EC0" w:rsidRDefault="005E7FAE" w:rsidP="00910D20">
      <w:pPr>
        <w:pStyle w:val="oancuaDanhsach"/>
        <w:numPr>
          <w:ilvl w:val="1"/>
          <w:numId w:val="1"/>
        </w:numPr>
        <w:outlineLvl w:val="1"/>
        <w:rPr>
          <w:b/>
          <w:bCs/>
        </w:rPr>
      </w:pPr>
      <w:bookmarkStart w:id="1" w:name="_Toc71049450"/>
      <w:proofErr w:type="spellStart"/>
      <w:r w:rsidRPr="005E7FAE">
        <w:rPr>
          <w:b/>
          <w:bCs/>
          <w:lang w:val="en-US"/>
        </w:rPr>
        <w:t>Nanosilver</w:t>
      </w:r>
      <w:proofErr w:type="spellEnd"/>
      <w:r w:rsidRPr="005E7FAE">
        <w:rPr>
          <w:b/>
          <w:bCs/>
          <w:lang w:val="en-US"/>
        </w:rPr>
        <w:t xml:space="preserve"> particles</w:t>
      </w:r>
      <w:r w:rsidR="009A770C">
        <w:rPr>
          <w:b/>
          <w:bCs/>
          <w:lang w:val="en-US"/>
        </w:rPr>
        <w:t>:</w:t>
      </w:r>
      <w:bookmarkEnd w:id="1"/>
    </w:p>
    <w:p w14:paraId="36E323BA" w14:textId="757A0783" w:rsidR="00CE005A" w:rsidRDefault="005E7FAE" w:rsidP="00FA6F9F">
      <w:pPr>
        <w:jc w:val="both"/>
        <w:rPr>
          <w:b/>
          <w:bCs/>
          <w:lang w:val="en-US"/>
        </w:rPr>
      </w:pPr>
      <w:r w:rsidRPr="005E7FAE">
        <w:t>Silver nano particles have been found to possess anti-bacterial properties and silver silica modified geopolymer mortar proves to be more efficient than OPC mortars in applications in CO2 rich environments. nano-silver particles have greater specific surface area compared with the same mass of material in larger particles and have a greater surface area-to-volume ratio. A 10-nm particle has approximately 35–40% of its atoms on the surface compared with 15–20% of the atoms on a particle larger than 30 nm in diameter. Nanoparticles have a broad surface area in comparison to their mass or length, which increases their reactivity and sorption behaviour. Smaller silver nanoparticles have more reaction sites (i.e., sites that can receive electrons) on their surfaces and are more sensitive to oxygen, a natural electron donor, than larger particles, which means that smaller silver nanoparticles have more reaction sites (i.e., sites that can receive electrons) on their surfaces and are more sensitive to oxygen, a natural electron donor. As a result, smaller particles can have a larger impact on environments or human health as biological agents or stressors. Nanotechnology is becoming more common and important in fields such as health care, cosmetics, food and feed, environmental health, mechanics, optics, biomedical sciences, chemical industries, electronics, space industries, drug-gene delivery, energy science, optoelectronics, catalysis, single electron transistors, light emitters, nonlinear optical devices, and photo-electronics. Nanoparticles (NPs) have structures ranging from 1 to 100 nanometers.</w:t>
      </w:r>
      <w:r w:rsidR="00574311">
        <w:rPr>
          <w:lang w:val="en-US"/>
        </w:rPr>
        <w:t xml:space="preserve"> </w:t>
      </w:r>
      <w:r w:rsidR="00574311">
        <w:rPr>
          <w:b/>
          <w:bCs/>
          <w:lang w:val="en-US"/>
        </w:rPr>
        <w:t>[1]</w:t>
      </w:r>
    </w:p>
    <w:p w14:paraId="7482A18B" w14:textId="257CFF6B" w:rsidR="00574311" w:rsidRDefault="00574311" w:rsidP="00574311">
      <w:pPr>
        <w:spacing w:after="0"/>
        <w:jc w:val="center"/>
        <w:rPr>
          <w:b/>
          <w:bCs/>
        </w:rPr>
      </w:pPr>
      <w:r w:rsidRPr="00574311">
        <w:rPr>
          <w:b/>
          <w:bCs/>
        </w:rPr>
        <w:t xml:space="preserve"> </w:t>
      </w:r>
      <w:r w:rsidR="00895DA6">
        <w:rPr>
          <w:b/>
          <w:bCs/>
          <w:noProof/>
        </w:rPr>
        <w:drawing>
          <wp:inline distT="0" distB="0" distL="0" distR="0" wp14:anchorId="67398729" wp14:editId="322898C6">
            <wp:extent cx="2074651" cy="1371600"/>
            <wp:effectExtent l="19050" t="19050" r="2095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651" cy="1371600"/>
                    </a:xfrm>
                    <a:prstGeom prst="rect">
                      <a:avLst/>
                    </a:prstGeom>
                    <a:noFill/>
                    <a:ln>
                      <a:solidFill>
                        <a:schemeClr val="tx1"/>
                      </a:solidFill>
                    </a:ln>
                  </pic:spPr>
                </pic:pic>
              </a:graphicData>
            </a:graphic>
          </wp:inline>
        </w:drawing>
      </w:r>
      <w:r w:rsidR="00895DA6" w:rsidRPr="00895DA6">
        <w:t xml:space="preserve"> </w:t>
      </w:r>
      <w:r w:rsidR="00895DA6">
        <w:rPr>
          <w:noProof/>
        </w:rPr>
        <w:drawing>
          <wp:inline distT="0" distB="0" distL="0" distR="0" wp14:anchorId="212C3E55" wp14:editId="645C308E">
            <wp:extent cx="2697096" cy="1371600"/>
            <wp:effectExtent l="19050" t="19050" r="27305" b="19050"/>
            <wp:docPr id="18" name="Picture 18" descr="Nanosilver particles in medical applications: synthesis, performance, | I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nosilver particles in medical applications: synthesis, performance, | IJ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096" cy="1371600"/>
                    </a:xfrm>
                    <a:prstGeom prst="rect">
                      <a:avLst/>
                    </a:prstGeom>
                    <a:noFill/>
                    <a:ln>
                      <a:solidFill>
                        <a:schemeClr val="tx1"/>
                      </a:solidFill>
                    </a:ln>
                  </pic:spPr>
                </pic:pic>
              </a:graphicData>
            </a:graphic>
          </wp:inline>
        </w:drawing>
      </w:r>
    </w:p>
    <w:p w14:paraId="637AAF4B" w14:textId="622EB67F" w:rsidR="00574311" w:rsidRPr="00574311" w:rsidRDefault="00574311" w:rsidP="00574311">
      <w:pPr>
        <w:jc w:val="center"/>
        <w:rPr>
          <w:i/>
          <w:iCs/>
          <w:sz w:val="20"/>
          <w:szCs w:val="20"/>
          <w:lang w:val="en-US"/>
        </w:rPr>
      </w:pPr>
      <w:r w:rsidRPr="00574311">
        <w:rPr>
          <w:i/>
          <w:iCs/>
          <w:sz w:val="20"/>
          <w:szCs w:val="20"/>
          <w:lang w:val="en-US"/>
        </w:rPr>
        <w:t>Figure</w:t>
      </w:r>
      <w:r>
        <w:rPr>
          <w:i/>
          <w:iCs/>
          <w:sz w:val="20"/>
          <w:szCs w:val="20"/>
          <w:lang w:val="en-US"/>
        </w:rPr>
        <w:t xml:space="preserve"> </w:t>
      </w:r>
      <w:r w:rsidRPr="00574311">
        <w:rPr>
          <w:i/>
          <w:iCs/>
          <w:sz w:val="20"/>
          <w:szCs w:val="20"/>
          <w:lang w:val="en-US"/>
        </w:rPr>
        <w:t>1</w:t>
      </w:r>
      <w:r>
        <w:rPr>
          <w:i/>
          <w:iCs/>
          <w:sz w:val="20"/>
          <w:szCs w:val="20"/>
          <w:lang w:val="en-US"/>
        </w:rPr>
        <w:t>:</w:t>
      </w:r>
      <w:r w:rsidRPr="00574311">
        <w:rPr>
          <w:i/>
          <w:iCs/>
          <w:sz w:val="20"/>
          <w:szCs w:val="20"/>
          <w:lang w:val="en-US"/>
        </w:rPr>
        <w:t xml:space="preserve"> </w:t>
      </w:r>
      <w:proofErr w:type="spellStart"/>
      <w:r w:rsidR="00895DA6">
        <w:rPr>
          <w:i/>
          <w:iCs/>
          <w:sz w:val="20"/>
          <w:szCs w:val="20"/>
          <w:lang w:val="en-US"/>
        </w:rPr>
        <w:t>Nanosilver</w:t>
      </w:r>
      <w:proofErr w:type="spellEnd"/>
      <w:r w:rsidR="00895DA6">
        <w:rPr>
          <w:i/>
          <w:iCs/>
          <w:sz w:val="20"/>
          <w:szCs w:val="20"/>
          <w:lang w:val="en-US"/>
        </w:rPr>
        <w:t xml:space="preserve"> particle</w:t>
      </w:r>
    </w:p>
    <w:p w14:paraId="014F5DA0" w14:textId="57511D9E" w:rsidR="00E85791" w:rsidRPr="00447D5F" w:rsidRDefault="00E74A3A" w:rsidP="00FA6F9F">
      <w:pPr>
        <w:jc w:val="both"/>
        <w:rPr>
          <w:lang w:val="en-US"/>
        </w:rPr>
      </w:pPr>
      <w:r w:rsidRPr="00E74A3A">
        <w:t>In at least one dimension, nanosilver particles (NSPs) range in size from 1 to 100 nm. The surface area-to-volume ratio of NSPs increases significantly as particle size decreases, resulting in major improvements in their physical, chemical, and biological properties. For hundreds of years, NSPs have been among the most widely used nanomaterials in our health-care environment. Because of their antibacterial, antifungal, antiviral, and anti-inflammatory properties, NSPs have recently sparked a lot of curiosity in biomedical applications. Biosensor materials, composite fabrics, cryogenic superconducting materials, consumer devices, and electrical components will all benefit from silver NPs' antimicrobial and conductivity properties. NSPs have been used in a variety of applications, including diagnosis, recovery, opioid administration, surgical equipment coating, wound dressings, medical textiles, and contraception. Since the use of nanosilver products is growing, a deeper understanding of nanosilver biological interactions and toxicity is becoming increasingly important.</w:t>
      </w:r>
      <w:r w:rsidR="00447D5F">
        <w:rPr>
          <w:b/>
          <w:bCs/>
          <w:lang w:val="en-US"/>
        </w:rPr>
        <w:t xml:space="preserve"> [2]</w:t>
      </w:r>
    </w:p>
    <w:p w14:paraId="6B3DCD9F" w14:textId="64F91504" w:rsidR="005D4593" w:rsidRDefault="00E74A3A" w:rsidP="00E74A3A">
      <w:pPr>
        <w:jc w:val="both"/>
        <w:rPr>
          <w:lang w:val="en-US"/>
        </w:rPr>
      </w:pPr>
      <w:r w:rsidRPr="00E74A3A">
        <w:lastRenderedPageBreak/>
        <w:t>There are several methods for making silver NPs, each of which produces NPs with varying degrees of stability and aggregation, as well as control over crystal growth, morphology, scale, and size distribution. Variable sizes, forms, morphology, and even durability result from different synthetic NSP paths. In general, these techniques can be divided into three categories: Synthesis may be physical, chemical, or biological (or green). In this lab, we'll look at two different ways to make nanosilver.</w:t>
      </w:r>
      <w:r w:rsidR="00447D5F">
        <w:rPr>
          <w:b/>
          <w:bCs/>
          <w:lang w:val="en-US"/>
        </w:rPr>
        <w:t xml:space="preserve"> [</w:t>
      </w:r>
      <w:r>
        <w:rPr>
          <w:b/>
          <w:bCs/>
          <w:lang w:val="en-US"/>
        </w:rPr>
        <w:t>2</w:t>
      </w:r>
      <w:r w:rsidR="00447D5F">
        <w:rPr>
          <w:b/>
          <w:bCs/>
          <w:lang w:val="en-US"/>
        </w:rPr>
        <w:t>]</w:t>
      </w:r>
      <w:r w:rsidR="005D4593">
        <w:rPr>
          <w:lang w:val="en-US"/>
        </w:rPr>
        <w:t xml:space="preserve"> </w:t>
      </w:r>
    </w:p>
    <w:p w14:paraId="42A82706" w14:textId="140F17DB" w:rsidR="00E74A3A" w:rsidRPr="00F71E1C" w:rsidRDefault="00E74A3A" w:rsidP="00F71E1C">
      <w:pPr>
        <w:outlineLvl w:val="1"/>
        <w:rPr>
          <w:b/>
          <w:bCs/>
          <w:lang w:val="en-US"/>
        </w:rPr>
      </w:pPr>
      <w:bookmarkStart w:id="2" w:name="_Toc71049423"/>
      <w:bookmarkStart w:id="3" w:name="_Toc71049451"/>
      <w:r w:rsidRPr="00F71E1C">
        <w:rPr>
          <w:b/>
          <w:bCs/>
          <w:lang w:val="en-US"/>
        </w:rPr>
        <w:t>Chemical synthesis:</w:t>
      </w:r>
      <w:bookmarkEnd w:id="2"/>
      <w:bookmarkEnd w:id="3"/>
    </w:p>
    <w:p w14:paraId="2212DE17" w14:textId="095D1A74" w:rsidR="00E74A3A" w:rsidRPr="00F71E1C" w:rsidRDefault="00E74A3A" w:rsidP="00E74A3A">
      <w:pPr>
        <w:jc w:val="both"/>
        <w:rPr>
          <w:b/>
          <w:bCs/>
          <w:lang w:val="en-US"/>
        </w:rPr>
      </w:pPr>
      <w:r w:rsidRPr="00E74A3A">
        <w:rPr>
          <w:lang w:val="en-US"/>
        </w:rPr>
        <w:t xml:space="preserve">Chemical reduction is the most common form of </w:t>
      </w:r>
      <w:proofErr w:type="spellStart"/>
      <w:r w:rsidRPr="00E74A3A">
        <w:rPr>
          <w:lang w:val="en-US"/>
        </w:rPr>
        <w:t>nanosilver</w:t>
      </w:r>
      <w:proofErr w:type="spellEnd"/>
      <w:r w:rsidRPr="00E74A3A">
        <w:rPr>
          <w:lang w:val="en-US"/>
        </w:rPr>
        <w:t xml:space="preserve"> synthesis, and it uses three main components to regulate NSP growth: silver salt, reductants, and a stabilizer or capping agent. Silver nitrate is one of these silver salts that is often used for NSPs due to its low cost and chemical consistency as opposed to other silver salts. Boron hydride, citrate, ascorbate, and hydrogen gas are among the reductants. Since borohydride may also serve as an NSP stabilizer and prevent NSP aggregation during its decomposition, it is a good reducing agent that can result in small particles with a faster reduction rate. In a two-phase water-organic method, NSPs may also be made. This approach generates nanoparticles that are uniform and controllable. The rate of contact may be regulated by the degree of interphase transport between the aqueous and oil phases in this system; however, large quantities of surfactant and organic solvent can contaminate the surface of formed </w:t>
      </w:r>
      <w:r w:rsidR="00F71E1C" w:rsidRPr="00E74A3A">
        <w:rPr>
          <w:lang w:val="en-US"/>
        </w:rPr>
        <w:t>NSPs and</w:t>
      </w:r>
      <w:r w:rsidRPr="00E74A3A">
        <w:rPr>
          <w:lang w:val="en-US"/>
        </w:rPr>
        <w:t xml:space="preserve"> removing surfactant and organic solvent is time-consuming and costly.</w:t>
      </w:r>
      <w:r w:rsidR="00F71E1C">
        <w:rPr>
          <w:lang w:val="en-US"/>
        </w:rPr>
        <w:t xml:space="preserve"> </w:t>
      </w:r>
      <w:r w:rsidR="00F71E1C">
        <w:rPr>
          <w:b/>
          <w:bCs/>
          <w:lang w:val="en-US"/>
        </w:rPr>
        <w:t>[3]</w:t>
      </w:r>
    </w:p>
    <w:p w14:paraId="7EE08B5B" w14:textId="1224BC36" w:rsidR="00F71E1C" w:rsidRDefault="00F71E1C" w:rsidP="00F71E1C">
      <w:pPr>
        <w:spacing w:after="0"/>
        <w:jc w:val="center"/>
        <w:rPr>
          <w:b/>
          <w:bCs/>
        </w:rPr>
      </w:pPr>
      <w:r w:rsidRPr="00F71E1C">
        <w:rPr>
          <w:b/>
          <w:bCs/>
          <w:noProof/>
        </w:rPr>
        <w:drawing>
          <wp:inline distT="0" distB="0" distL="0" distR="0" wp14:anchorId="48D9DD5F" wp14:editId="7160302A">
            <wp:extent cx="3818613" cy="1371600"/>
            <wp:effectExtent l="19050" t="19050" r="1079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613" cy="1371600"/>
                    </a:xfrm>
                    <a:prstGeom prst="rect">
                      <a:avLst/>
                    </a:prstGeom>
                    <a:noFill/>
                    <a:ln>
                      <a:solidFill>
                        <a:schemeClr val="tx1"/>
                      </a:solidFill>
                    </a:ln>
                  </pic:spPr>
                </pic:pic>
              </a:graphicData>
            </a:graphic>
          </wp:inline>
        </w:drawing>
      </w:r>
    </w:p>
    <w:p w14:paraId="26552E53" w14:textId="33E99BA6" w:rsidR="00F71E1C" w:rsidRPr="00F71E1C" w:rsidRDefault="00F71E1C" w:rsidP="00F71E1C">
      <w:pPr>
        <w:jc w:val="center"/>
        <w:rPr>
          <w:i/>
          <w:iCs/>
          <w:sz w:val="20"/>
          <w:szCs w:val="20"/>
          <w:lang w:val="en-US"/>
        </w:rPr>
      </w:pPr>
      <w:r w:rsidRPr="00F71E1C">
        <w:rPr>
          <w:i/>
          <w:iCs/>
          <w:sz w:val="20"/>
          <w:szCs w:val="20"/>
          <w:lang w:val="en-US"/>
        </w:rPr>
        <w:t xml:space="preserve">Figure 2: Chemical synthesis of </w:t>
      </w:r>
      <w:proofErr w:type="spellStart"/>
      <w:r w:rsidRPr="00F71E1C">
        <w:rPr>
          <w:i/>
          <w:iCs/>
          <w:sz w:val="20"/>
          <w:szCs w:val="20"/>
          <w:lang w:val="en-US"/>
        </w:rPr>
        <w:t>nanosilver</w:t>
      </w:r>
      <w:proofErr w:type="spellEnd"/>
      <w:r w:rsidRPr="00F71E1C">
        <w:rPr>
          <w:i/>
          <w:iCs/>
          <w:sz w:val="20"/>
          <w:szCs w:val="20"/>
          <w:lang w:val="en-US"/>
        </w:rPr>
        <w:t xml:space="preserve"> particles.</w:t>
      </w:r>
    </w:p>
    <w:p w14:paraId="6790A797" w14:textId="1AEADFCB" w:rsidR="00E74A3A" w:rsidRDefault="00E74A3A" w:rsidP="00E74A3A">
      <w:pPr>
        <w:jc w:val="both"/>
        <w:rPr>
          <w:b/>
          <w:bCs/>
          <w:lang w:val="en-US"/>
        </w:rPr>
      </w:pPr>
      <w:r>
        <w:rPr>
          <w:b/>
          <w:bCs/>
          <w:lang w:val="en-US"/>
        </w:rPr>
        <w:t>Physical synthesis:</w:t>
      </w:r>
    </w:p>
    <w:p w14:paraId="3F983EB2" w14:textId="183AA44C" w:rsidR="00F71E1C" w:rsidRPr="00F71E1C" w:rsidRDefault="00F71E1C" w:rsidP="00E74A3A">
      <w:pPr>
        <w:jc w:val="both"/>
        <w:rPr>
          <w:b/>
          <w:bCs/>
          <w:lang w:val="en-US"/>
        </w:rPr>
      </w:pPr>
      <w:r w:rsidRPr="00F71E1C">
        <w:rPr>
          <w:lang w:val="en-US"/>
        </w:rPr>
        <w:t xml:space="preserve">The primary physical methods for extracting </w:t>
      </w:r>
      <w:proofErr w:type="spellStart"/>
      <w:r w:rsidRPr="00F71E1C">
        <w:rPr>
          <w:lang w:val="en-US"/>
        </w:rPr>
        <w:t>nanosilver</w:t>
      </w:r>
      <w:proofErr w:type="spellEnd"/>
      <w:r w:rsidRPr="00F71E1C">
        <w:rPr>
          <w:lang w:val="en-US"/>
        </w:rPr>
        <w:t xml:space="preserve"> from metal samples are evaporation/condensation and laser ablation. To manufacture NSPs, the evaporation/condensation method uses a furnace tube under atmospheric pressure; however, traditional furnace tubes have many disadvantages, including high energy consumption and a long time to reach thermal stability. Jung et al used a small ceramic heater with a local heating field, which enabled the evaporated vapor to cool at a satisfactory rate, resulting in a high concentration of </w:t>
      </w:r>
      <w:proofErr w:type="spellStart"/>
      <w:r w:rsidRPr="00F71E1C">
        <w:rPr>
          <w:lang w:val="en-US"/>
        </w:rPr>
        <w:t>nanosilver</w:t>
      </w:r>
      <w:proofErr w:type="spellEnd"/>
      <w:r w:rsidRPr="00F71E1C">
        <w:rPr>
          <w:lang w:val="en-US"/>
        </w:rPr>
        <w:t xml:space="preserve">. Laser synthesis produces pure </w:t>
      </w:r>
      <w:proofErr w:type="spellStart"/>
      <w:r w:rsidRPr="00F71E1C">
        <w:rPr>
          <w:lang w:val="en-US"/>
        </w:rPr>
        <w:t>nanosilver</w:t>
      </w:r>
      <w:proofErr w:type="spellEnd"/>
      <w:r w:rsidRPr="00F71E1C">
        <w:rPr>
          <w:lang w:val="en-US"/>
        </w:rPr>
        <w:t xml:space="preserve"> colloids by ablation of metals in solution without the use of chemical reagents. Laser fluence and the number of laser shots influence </w:t>
      </w:r>
      <w:proofErr w:type="spellStart"/>
      <w:r w:rsidRPr="00F71E1C">
        <w:rPr>
          <w:lang w:val="en-US"/>
        </w:rPr>
        <w:t>nanosilver</w:t>
      </w:r>
      <w:proofErr w:type="spellEnd"/>
      <w:r w:rsidRPr="00F71E1C">
        <w:rPr>
          <w:lang w:val="en-US"/>
        </w:rPr>
        <w:t xml:space="preserve"> concentration and morphology. Larger particle size and concentration are the product of increased laser fluence and time. Tien et al. recently published a paper about a novel arc-discharge process for producing silver suspension in pure water without the use of surfactants or stabilizers. Silver wires were used as positive and negative electrodes in their study, and </w:t>
      </w:r>
      <w:r w:rsidRPr="00F71E1C">
        <w:rPr>
          <w:lang w:val="en-US"/>
        </w:rPr>
        <w:lastRenderedPageBreak/>
        <w:t>they were etched in pure water. The surface layer of the silver wires was evaporated and condensed in the water during discharge, resulting in stable and well-dispersed NSPs of 20–30 nm in duration.</w:t>
      </w:r>
      <w:r>
        <w:rPr>
          <w:lang w:val="en-US"/>
        </w:rPr>
        <w:t xml:space="preserve"> </w:t>
      </w:r>
      <w:r>
        <w:rPr>
          <w:b/>
          <w:bCs/>
          <w:lang w:val="en-US"/>
        </w:rPr>
        <w:t>[3]</w:t>
      </w:r>
    </w:p>
    <w:p w14:paraId="680C65D9" w14:textId="17885A33" w:rsidR="00410EC0" w:rsidRPr="00E74A3A" w:rsidRDefault="00E74A3A" w:rsidP="00E74A3A">
      <w:pPr>
        <w:pStyle w:val="oancuaDanhsach"/>
        <w:numPr>
          <w:ilvl w:val="1"/>
          <w:numId w:val="1"/>
        </w:numPr>
        <w:rPr>
          <w:b/>
          <w:bCs/>
          <w:lang w:val="en-US"/>
        </w:rPr>
      </w:pPr>
      <w:r w:rsidRPr="00E74A3A">
        <w:rPr>
          <w:b/>
          <w:bCs/>
          <w:lang w:val="en-US"/>
        </w:rPr>
        <w:t>UV-Vis spectroscopy</w:t>
      </w:r>
      <w:r w:rsidR="00C956E7" w:rsidRPr="00E74A3A">
        <w:rPr>
          <w:b/>
          <w:bCs/>
          <w:lang w:val="en-US"/>
        </w:rPr>
        <w:t xml:space="preserve"> </w:t>
      </w:r>
    </w:p>
    <w:p w14:paraId="6D21414D" w14:textId="201B9530" w:rsidR="00E50E77" w:rsidRPr="004E7019" w:rsidRDefault="00F71E1C" w:rsidP="00B37D44">
      <w:pPr>
        <w:jc w:val="both"/>
        <w:rPr>
          <w:b/>
          <w:bCs/>
          <w:lang w:val="en-US"/>
        </w:rPr>
      </w:pPr>
      <w:r w:rsidRPr="00F71E1C">
        <w:t>UV-VIS spectroscopy, like FTIR, is a method for determining the purity of drug compounds. Many molecules contain chromophores, which absorb ultra violet or visible light at particular wavelengths. The absorption of spectra produced from these samples at given wavelengths can be directly compared to the sample concentration using the Beer Lambert law. Normally, UV and UV-VIS spectra are recorded at high and low pH, and the effects of both are compared to established criteria for the sample in question. UV-VIS is a simple and inexpensive technique that allows for sample recovery and good separation of pure compounds without the need for derivitisation. For street samples containing complex mixtures, it is less useful</w:t>
      </w:r>
      <w:r w:rsidR="00D77B16">
        <w:rPr>
          <w:lang w:val="en-US"/>
        </w:rPr>
        <w:t xml:space="preserve"> </w:t>
      </w:r>
      <w:r w:rsidR="00F83ED5">
        <w:rPr>
          <w:b/>
          <w:bCs/>
          <w:lang w:val="en-US"/>
        </w:rPr>
        <w:t>[</w:t>
      </w:r>
      <w:r>
        <w:rPr>
          <w:b/>
          <w:bCs/>
          <w:lang w:val="en-US"/>
        </w:rPr>
        <w:t>4</w:t>
      </w:r>
      <w:r w:rsidR="00F83ED5">
        <w:rPr>
          <w:b/>
          <w:bCs/>
          <w:lang w:val="en-US"/>
        </w:rPr>
        <w:t>]</w:t>
      </w:r>
      <w:r w:rsidR="00D77B16">
        <w:rPr>
          <w:b/>
          <w:bCs/>
          <w:lang w:val="en-US"/>
        </w:rPr>
        <w:t xml:space="preserve">. </w:t>
      </w:r>
      <w:r w:rsidR="00EB5599" w:rsidRPr="00EB5599">
        <w:rPr>
          <w:lang w:val="en-US"/>
        </w:rPr>
        <w:t xml:space="preserve">UV-Vis Spectroscopy is a widely used technique for determining the composition of a solution. It </w:t>
      </w:r>
      <w:proofErr w:type="gramStart"/>
      <w:r w:rsidR="00EB5599" w:rsidRPr="00EB5599">
        <w:rPr>
          <w:lang w:val="en-US"/>
        </w:rPr>
        <w:t>is based on the assumption</w:t>
      </w:r>
      <w:proofErr w:type="gramEnd"/>
      <w:r w:rsidR="00EB5599" w:rsidRPr="00EB5599">
        <w:rPr>
          <w:lang w:val="en-US"/>
        </w:rPr>
        <w:t xml:space="preserve"> that concentration and color intensity are associated, and Beer's Law demonstrates this relationship. </w:t>
      </w:r>
    </w:p>
    <w:p w14:paraId="25D50A4F" w14:textId="61485B79" w:rsidR="009A61D5" w:rsidRPr="00EB5599" w:rsidRDefault="00EB5599" w:rsidP="00E50E77">
      <w:pPr>
        <w:jc w:val="center"/>
        <w:rPr>
          <w:vertAlign w:val="subscript"/>
          <w:lang w:val="en-US"/>
        </w:rPr>
      </w:pPr>
      <w:r>
        <w:rPr>
          <w:lang w:val="en-US"/>
        </w:rPr>
        <w:t>I (</w:t>
      </w:r>
      <w:r>
        <w:rPr>
          <w:lang w:val="en-US"/>
        </w:rPr>
        <w:sym w:font="Symbol" w:char="F06C"/>
      </w:r>
      <w:r>
        <w:rPr>
          <w:lang w:val="en-US"/>
        </w:rPr>
        <w:t>) = I</w:t>
      </w:r>
      <w:r>
        <w:rPr>
          <w:vertAlign w:val="subscript"/>
          <w:lang w:val="en-US"/>
        </w:rPr>
        <w:t>0</w:t>
      </w:r>
      <w:r>
        <w:rPr>
          <w:lang w:val="en-US"/>
        </w:rPr>
        <w:t xml:space="preserve"> (</w:t>
      </w:r>
      <w:r>
        <w:rPr>
          <w:lang w:val="en-US"/>
        </w:rPr>
        <w:sym w:font="Symbol" w:char="F06C"/>
      </w:r>
      <w:r>
        <w:rPr>
          <w:lang w:val="en-US"/>
        </w:rPr>
        <w:t>) e</w:t>
      </w:r>
      <w:r>
        <w:rPr>
          <w:vertAlign w:val="superscript"/>
          <w:lang w:val="en-US"/>
        </w:rPr>
        <w:t>-</w:t>
      </w:r>
      <w:r>
        <w:rPr>
          <w:vertAlign w:val="superscript"/>
          <w:lang w:val="en-US"/>
        </w:rPr>
        <w:sym w:font="Symbol" w:char="F065"/>
      </w:r>
      <w:r>
        <w:rPr>
          <w:vertAlign w:val="superscript"/>
          <w:lang w:val="en-US"/>
        </w:rPr>
        <w:t xml:space="preserve"> e</w:t>
      </w:r>
      <w:r w:rsidRPr="00EB5599">
        <w:rPr>
          <w:vertAlign w:val="superscript"/>
          <w:lang w:val="en-US"/>
        </w:rPr>
        <w:t xml:space="preserve"> (</w:t>
      </w:r>
      <w:r w:rsidRPr="00EB5599">
        <w:rPr>
          <w:vertAlign w:val="superscript"/>
          <w:lang w:val="en-US"/>
        </w:rPr>
        <w:sym w:font="Symbol" w:char="F06C"/>
      </w:r>
      <w:r w:rsidRPr="00EB5599">
        <w:rPr>
          <w:vertAlign w:val="superscript"/>
          <w:lang w:val="en-US"/>
        </w:rPr>
        <w:t>)</w:t>
      </w:r>
      <w:r>
        <w:rPr>
          <w:vertAlign w:val="superscript"/>
          <w:lang w:val="en-US"/>
        </w:rPr>
        <w:t xml:space="preserve"> cl</w:t>
      </w:r>
    </w:p>
    <w:p w14:paraId="68104F8D" w14:textId="7E7BA482" w:rsidR="00E50E77" w:rsidRPr="00E50E77" w:rsidRDefault="00E50E77" w:rsidP="00E50E77">
      <w:pPr>
        <w:rPr>
          <w:lang w:val="en-US"/>
        </w:rPr>
      </w:pPr>
      <w:r>
        <w:rPr>
          <w:lang w:val="en-US"/>
        </w:rPr>
        <w:t>where:</w:t>
      </w:r>
      <w:r>
        <w:rPr>
          <w:lang w:val="en-US"/>
        </w:rPr>
        <w:tab/>
      </w:r>
      <w:proofErr w:type="gramStart"/>
      <w:r w:rsidR="00EB5599">
        <w:rPr>
          <w:lang w:val="en-US"/>
        </w:rPr>
        <w:t>I(</w:t>
      </w:r>
      <w:proofErr w:type="gramEnd"/>
      <w:r w:rsidR="00EB5599">
        <w:rPr>
          <w:lang w:val="en-US"/>
        </w:rPr>
        <w:sym w:font="Symbol" w:char="F06C"/>
      </w:r>
      <w:r w:rsidR="00EB5599">
        <w:rPr>
          <w:lang w:val="en-US"/>
        </w:rPr>
        <w:t xml:space="preserve">) </w:t>
      </w:r>
      <w:r w:rsidR="00EB5599" w:rsidRPr="00EB5599">
        <w:rPr>
          <w:lang w:val="en-US"/>
        </w:rPr>
        <w:t>is the intensity of the light of wavelength λ travels through the sample.</w:t>
      </w:r>
    </w:p>
    <w:p w14:paraId="54C8BE78" w14:textId="4AD8E951" w:rsidR="00E50E77" w:rsidRPr="00E50E77" w:rsidRDefault="00EB5599" w:rsidP="00E50E77">
      <w:pPr>
        <w:ind w:firstLine="720"/>
        <w:rPr>
          <w:lang w:val="en-US"/>
        </w:rPr>
      </w:pPr>
      <w:r w:rsidRPr="00EB5599">
        <w:rPr>
          <w:lang w:val="en-US"/>
        </w:rPr>
        <w:t>I</w:t>
      </w:r>
      <w:r w:rsidRPr="00EB5599">
        <w:rPr>
          <w:vertAlign w:val="subscript"/>
          <w:lang w:val="en-US"/>
        </w:rPr>
        <w:t>0</w:t>
      </w:r>
      <w:r w:rsidRPr="00EB5599">
        <w:rPr>
          <w:lang w:val="en-US"/>
        </w:rPr>
        <w:t>(λ) is the intensity of the light with wavelength λ before traveling through the sample.</w:t>
      </w:r>
    </w:p>
    <w:p w14:paraId="343FF12A" w14:textId="786452B9" w:rsidR="00E50E77" w:rsidRPr="00E50E77" w:rsidRDefault="00EB5599" w:rsidP="00E50E77">
      <w:pPr>
        <w:ind w:firstLine="720"/>
        <w:rPr>
          <w:lang w:val="en-US"/>
        </w:rPr>
      </w:pPr>
      <w:proofErr w:type="spellStart"/>
      <w:r w:rsidRPr="00EB5599">
        <w:rPr>
          <w:lang w:val="en-US"/>
        </w:rPr>
        <w:t>εe</w:t>
      </w:r>
      <w:proofErr w:type="spellEnd"/>
      <w:r w:rsidRPr="00EB5599">
        <w:rPr>
          <w:lang w:val="en-US"/>
        </w:rPr>
        <w:t>(λ) is the extinction coefficient in base e (M</w:t>
      </w:r>
      <w:r w:rsidRPr="00EB5599">
        <w:rPr>
          <w:vertAlign w:val="superscript"/>
          <w:lang w:val="en-US"/>
        </w:rPr>
        <w:t>−1</w:t>
      </w:r>
      <w:r w:rsidRPr="00EB5599">
        <w:rPr>
          <w:lang w:val="en-US"/>
        </w:rPr>
        <w:t>cm</w:t>
      </w:r>
      <w:r w:rsidRPr="00EB5599">
        <w:rPr>
          <w:vertAlign w:val="superscript"/>
          <w:lang w:val="en-US"/>
        </w:rPr>
        <w:t>−1</w:t>
      </w:r>
      <w:r>
        <w:rPr>
          <w:lang w:val="en-US"/>
        </w:rPr>
        <w:t>)</w:t>
      </w:r>
    </w:p>
    <w:p w14:paraId="5D4712A6" w14:textId="0A06E76D" w:rsidR="00E50E77" w:rsidRDefault="00EB5599" w:rsidP="00E50E77">
      <w:pPr>
        <w:ind w:firstLine="720"/>
        <w:rPr>
          <w:lang w:val="en-US"/>
        </w:rPr>
      </w:pPr>
      <w:r w:rsidRPr="00EB5599">
        <w:rPr>
          <w:lang w:val="en-US"/>
        </w:rPr>
        <w:t>c is the concentration of the initial quantum state of the sample (M)</w:t>
      </w:r>
    </w:p>
    <w:p w14:paraId="45E8F56C" w14:textId="7D6F7B9E" w:rsidR="00EB5599" w:rsidRDefault="00EB5599" w:rsidP="00E50E77">
      <w:pPr>
        <w:ind w:firstLine="720"/>
        <w:rPr>
          <w:lang w:val="en-US"/>
        </w:rPr>
      </w:pPr>
      <w:r w:rsidRPr="00EB5599">
        <w:rPr>
          <w:lang w:val="en-US"/>
        </w:rPr>
        <w:t>l is the sample path length (cm)</w:t>
      </w:r>
    </w:p>
    <w:p w14:paraId="16B197BC" w14:textId="7DCCC0EA" w:rsidR="0022055B" w:rsidRPr="0022055B" w:rsidRDefault="00D03491" w:rsidP="00D77B16">
      <w:pPr>
        <w:jc w:val="both"/>
        <w:rPr>
          <w:lang w:val="en-US"/>
        </w:rPr>
      </w:pPr>
      <w:r w:rsidRPr="00D03491">
        <w:rPr>
          <w:lang w:val="en-US"/>
        </w:rPr>
        <w:t>UV-Vis spectroscopy is a method of absorption spectroscopy in which the molecule absorbs UV-visible radiation. The excitation of electrons from lower to higher energy levels occurs as UV-visible radiation is absorbed. Only certain functional groups (chromophores) in organic molecules with low excitation energy valence electrons can absorb ultraviolet and visible light. Because of the high absorption of heme groups, C-</w:t>
      </w:r>
      <w:proofErr w:type="spellStart"/>
      <w:r w:rsidRPr="00D03491">
        <w:rPr>
          <w:lang w:val="en-US"/>
        </w:rPr>
        <w:t>Cyts</w:t>
      </w:r>
      <w:proofErr w:type="spellEnd"/>
      <w:r w:rsidRPr="00D03491">
        <w:rPr>
          <w:lang w:val="en-US"/>
        </w:rPr>
        <w:t xml:space="preserve"> are an excellent target molecule for UV-visible spectroscopy. The heme's strong UV-visible absorption bands are caused by the transitions, which provide details about the heme's type, oxidation, and spin state of the central iron ion. Biofilms can be measured in vivo under physiologically relevant conditions using UV-visible spectroscopy</w:t>
      </w:r>
      <w:r w:rsidR="00D77B16">
        <w:rPr>
          <w:lang w:val="en-US"/>
        </w:rPr>
        <w:t xml:space="preserve"> </w:t>
      </w:r>
      <w:r w:rsidR="004E7019">
        <w:rPr>
          <w:b/>
          <w:bCs/>
          <w:lang w:val="en-US"/>
        </w:rPr>
        <w:t>[</w:t>
      </w:r>
      <w:r>
        <w:rPr>
          <w:b/>
          <w:bCs/>
          <w:lang w:val="en-US"/>
        </w:rPr>
        <w:t>5</w:t>
      </w:r>
      <w:r w:rsidR="00D77B16">
        <w:rPr>
          <w:b/>
          <w:bCs/>
          <w:lang w:val="en-US"/>
        </w:rPr>
        <w:t xml:space="preserve">] </w:t>
      </w:r>
      <w:r w:rsidR="0022055B" w:rsidRPr="0022055B">
        <w:rPr>
          <w:lang w:val="en-US"/>
        </w:rPr>
        <w:t xml:space="preserve">As white light (which includes all wavelengths in the UV-Vis </w:t>
      </w:r>
      <w:proofErr w:type="spellStart"/>
      <w:r w:rsidR="0022055B" w:rsidRPr="0022055B">
        <w:rPr>
          <w:lang w:val="en-US"/>
        </w:rPr>
        <w:t>pectrum</w:t>
      </w:r>
      <w:proofErr w:type="spellEnd"/>
      <w:r w:rsidR="0022055B" w:rsidRPr="0022055B">
        <w:rPr>
          <w:lang w:val="en-US"/>
        </w:rPr>
        <w:t>) is shone through a colored compound, it selectively absorbs one wavelength while reflecting the others. This is because the molecule's electrical structure only allows for discrete energy levels. The amount of energy required to excite a molecule from one energy level to the next corresponds to a wavelength defined by the equation:</w:t>
      </w:r>
    </w:p>
    <w:p w14:paraId="736923DA" w14:textId="103EC6A0" w:rsidR="0022055B" w:rsidRPr="002674BB" w:rsidRDefault="0022055B" w:rsidP="0022055B">
      <w:pPr>
        <w:jc w:val="center"/>
        <w:rPr>
          <w:rFonts w:eastAsiaTheme="minorEastAsia"/>
          <w:lang w:val="en-US"/>
        </w:rPr>
      </w:pPr>
      <m:oMathPara>
        <m:oMath>
          <m:r>
            <w:rPr>
              <w:rFonts w:ascii="Cambria Math" w:hAnsi="Cambria Math"/>
              <w:i/>
              <w:lang w:val="en-US"/>
            </w:rPr>
            <w:sym w:font="Symbol" w:char="F06C"/>
          </m:r>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hc</m:t>
              </m:r>
            </m:num>
            <m:den>
              <m:r>
                <w:rPr>
                  <w:rFonts w:ascii="Cambria Math" w:hAnsi="Cambria Math"/>
                  <w:lang w:val="en-US"/>
                </w:rPr>
                <m:t>E</m:t>
              </m:r>
            </m:den>
          </m:f>
          <m:r>
            <w:rPr>
              <w:rFonts w:ascii="Cambria Math" w:hAnsi="Cambria Math"/>
              <w:lang w:val="en-US"/>
            </w:rPr>
            <m:t xml:space="preserve"> </m:t>
          </m:r>
        </m:oMath>
      </m:oMathPara>
    </w:p>
    <w:p w14:paraId="3E14C3AD" w14:textId="1F22AF98" w:rsidR="002674BB" w:rsidRPr="00E50E77" w:rsidRDefault="002674BB" w:rsidP="002674BB">
      <w:pPr>
        <w:rPr>
          <w:lang w:val="en-US"/>
        </w:rPr>
      </w:pPr>
      <w:r>
        <w:rPr>
          <w:lang w:val="en-US"/>
        </w:rPr>
        <w:t>where:</w:t>
      </w:r>
      <w:r>
        <w:rPr>
          <w:lang w:val="en-US"/>
        </w:rPr>
        <w:tab/>
        <w:t>h= 6.626 x 10</w:t>
      </w:r>
      <w:r>
        <w:rPr>
          <w:vertAlign w:val="superscript"/>
          <w:lang w:val="en-US"/>
        </w:rPr>
        <w:t>-34</w:t>
      </w:r>
      <w:r>
        <w:rPr>
          <w:lang w:val="en-US"/>
        </w:rPr>
        <w:t xml:space="preserve"> (Js) </w:t>
      </w:r>
      <w:r w:rsidRPr="00EB5599">
        <w:rPr>
          <w:lang w:val="en-US"/>
        </w:rPr>
        <w:t xml:space="preserve">is the </w:t>
      </w:r>
      <w:r>
        <w:rPr>
          <w:lang w:val="en-US"/>
        </w:rPr>
        <w:t>Planck constant</w:t>
      </w:r>
      <w:r w:rsidRPr="00EB5599">
        <w:rPr>
          <w:lang w:val="en-US"/>
        </w:rPr>
        <w:t>.</w:t>
      </w:r>
    </w:p>
    <w:p w14:paraId="3DA39A77" w14:textId="23F047EA" w:rsidR="002674BB" w:rsidRPr="00E50E77" w:rsidRDefault="00D77B16" w:rsidP="002674BB">
      <w:pPr>
        <w:ind w:firstLine="720"/>
        <w:rPr>
          <w:lang w:val="en-US"/>
        </w:rPr>
      </w:pPr>
      <w:r>
        <w:rPr>
          <w:lang w:val="en-US"/>
        </w:rPr>
        <w:lastRenderedPageBreak/>
        <w:t>c</w:t>
      </w:r>
      <w:r w:rsidR="002674BB">
        <w:rPr>
          <w:lang w:val="en-US"/>
        </w:rPr>
        <w:t>= 3 x 10</w:t>
      </w:r>
      <w:r w:rsidR="002674BB">
        <w:rPr>
          <w:vertAlign w:val="superscript"/>
          <w:lang w:val="en-US"/>
        </w:rPr>
        <w:t>8</w:t>
      </w:r>
      <w:r w:rsidR="002674BB">
        <w:rPr>
          <w:lang w:val="en-US"/>
        </w:rPr>
        <w:t xml:space="preserve"> (ms</w:t>
      </w:r>
      <w:r w:rsidR="002674BB">
        <w:rPr>
          <w:vertAlign w:val="superscript"/>
          <w:lang w:val="en-US"/>
        </w:rPr>
        <w:t>-1</w:t>
      </w:r>
      <w:r w:rsidR="002674BB">
        <w:rPr>
          <w:lang w:val="en-US"/>
        </w:rPr>
        <w:t>)</w:t>
      </w:r>
      <w:r w:rsidR="002674BB" w:rsidRPr="00EB5599">
        <w:rPr>
          <w:lang w:val="en-US"/>
        </w:rPr>
        <w:t xml:space="preserve"> is the </w:t>
      </w:r>
      <w:r w:rsidR="002674BB">
        <w:rPr>
          <w:lang w:val="en-US"/>
        </w:rPr>
        <w:t>speed of light</w:t>
      </w:r>
      <w:r w:rsidR="002674BB" w:rsidRPr="00EB5599">
        <w:rPr>
          <w:lang w:val="en-US"/>
        </w:rPr>
        <w:t>.</w:t>
      </w:r>
    </w:p>
    <w:p w14:paraId="5356A56A" w14:textId="47F61F67" w:rsidR="002674BB" w:rsidRPr="0022055B" w:rsidRDefault="002674BB" w:rsidP="00D77B16">
      <w:pPr>
        <w:ind w:firstLine="720"/>
        <w:rPr>
          <w:lang w:val="en-US"/>
        </w:rPr>
      </w:pPr>
      <w:r>
        <w:rPr>
          <w:lang w:val="en-US"/>
        </w:rPr>
        <w:t>E</w:t>
      </w:r>
      <w:r w:rsidRPr="00EB5599">
        <w:rPr>
          <w:lang w:val="en-US"/>
        </w:rPr>
        <w:t xml:space="preserve"> </w:t>
      </w:r>
      <w:r>
        <w:rPr>
          <w:lang w:val="en-US"/>
        </w:rPr>
        <w:t xml:space="preserve">(J) </w:t>
      </w:r>
      <w:r w:rsidRPr="00EB5599">
        <w:rPr>
          <w:lang w:val="en-US"/>
        </w:rPr>
        <w:t xml:space="preserve">is the </w:t>
      </w:r>
      <w:r>
        <w:rPr>
          <w:lang w:val="en-US"/>
        </w:rPr>
        <w:t>difference in energy level</w:t>
      </w:r>
    </w:p>
    <w:p w14:paraId="746D6809" w14:textId="6D1B1D58" w:rsidR="00B82F23" w:rsidRPr="00D77B16" w:rsidRDefault="00D77B16" w:rsidP="00B37D44">
      <w:pPr>
        <w:jc w:val="both"/>
        <w:rPr>
          <w:lang w:val="en-US"/>
        </w:rPr>
      </w:pPr>
      <w:r w:rsidRPr="00D77B16">
        <w:rPr>
          <w:lang w:val="en-US"/>
        </w:rPr>
        <w:t xml:space="preserve">UV/visible spectroscopy can be used to detect organometallic organisms, but it cannot be used to track the organic portion of standard metathesis reactions. Ruthenium species that are essential in alkene metathesis are usually brightly colored (red or green) and have molar </w:t>
      </w:r>
      <w:proofErr w:type="spellStart"/>
      <w:r w:rsidRPr="00D77B16">
        <w:rPr>
          <w:lang w:val="en-US"/>
        </w:rPr>
        <w:t>absorptivities</w:t>
      </w:r>
      <w:proofErr w:type="spellEnd"/>
      <w:r w:rsidRPr="00D77B16">
        <w:rPr>
          <w:lang w:val="en-US"/>
        </w:rPr>
        <w:t xml:space="preserve"> of about 103 L mol1 cm1. This method has thus been widely applied to the study of </w:t>
      </w:r>
      <w:proofErr w:type="spellStart"/>
      <w:r w:rsidRPr="00D77B16">
        <w:rPr>
          <w:lang w:val="en-US"/>
        </w:rPr>
        <w:t>precatalyst</w:t>
      </w:r>
      <w:proofErr w:type="spellEnd"/>
      <w:r w:rsidRPr="00D77B16">
        <w:rPr>
          <w:lang w:val="en-US"/>
        </w:rPr>
        <w:t xml:space="preserve"> initiation, in which the decrease in </w:t>
      </w:r>
      <w:proofErr w:type="spellStart"/>
      <w:r w:rsidRPr="00D77B16">
        <w:rPr>
          <w:lang w:val="en-US"/>
        </w:rPr>
        <w:t>precatalyst</w:t>
      </w:r>
      <w:proofErr w:type="spellEnd"/>
      <w:r w:rsidRPr="00D77B16">
        <w:rPr>
          <w:lang w:val="en-US"/>
        </w:rPr>
        <w:t xml:space="preserve"> absorbance can be tracked over time and used to calculate rate constants for </w:t>
      </w:r>
      <w:proofErr w:type="spellStart"/>
      <w:r w:rsidRPr="00D77B16">
        <w:rPr>
          <w:lang w:val="en-US"/>
        </w:rPr>
        <w:t>precatalyst</w:t>
      </w:r>
      <w:proofErr w:type="spellEnd"/>
      <w:r w:rsidRPr="00D77B16">
        <w:rPr>
          <w:lang w:val="en-US"/>
        </w:rPr>
        <w:t xml:space="preserve"> initiation with various complexes, substrates, and solvents.</w:t>
      </w:r>
      <w:r>
        <w:rPr>
          <w:lang w:val="en-US"/>
        </w:rPr>
        <w:t xml:space="preserve"> </w:t>
      </w:r>
      <w:r w:rsidRPr="00D77B16">
        <w:rPr>
          <w:lang w:val="en-US"/>
        </w:rPr>
        <w:t>The color observed is the complementary color of that the sample absorbed. This relationship is demonstrated in the complimentary color wheel</w:t>
      </w:r>
      <w:r w:rsidR="004E7019">
        <w:rPr>
          <w:b/>
          <w:bCs/>
          <w:lang w:val="en-US"/>
        </w:rPr>
        <w:t xml:space="preserve"> [</w:t>
      </w:r>
      <w:r>
        <w:rPr>
          <w:b/>
          <w:bCs/>
          <w:lang w:val="en-US"/>
        </w:rPr>
        <w:t>6</w:t>
      </w:r>
      <w:r w:rsidR="004E7019">
        <w:rPr>
          <w:b/>
          <w:bCs/>
          <w:lang w:val="en-US"/>
        </w:rPr>
        <w:t>]</w:t>
      </w:r>
      <w:r>
        <w:rPr>
          <w:b/>
          <w:bCs/>
          <w:lang w:val="en-US"/>
        </w:rPr>
        <w:t>.</w:t>
      </w:r>
      <w:r>
        <w:rPr>
          <w:lang w:val="en-US"/>
        </w:rPr>
        <w:t xml:space="preserve"> </w:t>
      </w:r>
      <w:r w:rsidRPr="00D77B16">
        <w:rPr>
          <w:lang w:val="en-US"/>
        </w:rPr>
        <w:t>A sample that strongly absorbs a wavelength of 400nm, for example, will appear yellow. The colors that are diametrically opposed form an absorbed</w:t>
      </w:r>
      <w:r>
        <w:rPr>
          <w:lang w:val="en-US"/>
        </w:rPr>
        <w:t xml:space="preserve"> </w:t>
      </w:r>
      <w:r w:rsidRPr="00D77B16">
        <w:rPr>
          <w:lang w:val="en-US"/>
        </w:rPr>
        <w:t>observed pair.</w:t>
      </w:r>
    </w:p>
    <w:p w14:paraId="39C8BE5E" w14:textId="0925CD8F" w:rsidR="00D77B16" w:rsidRDefault="00D77B16" w:rsidP="007943BA">
      <w:pPr>
        <w:spacing w:after="0"/>
        <w:jc w:val="center"/>
        <w:rPr>
          <w:b/>
          <w:bCs/>
          <w:lang w:val="en-US"/>
        </w:rPr>
      </w:pPr>
      <w:r>
        <w:rPr>
          <w:noProof/>
        </w:rPr>
        <w:drawing>
          <wp:inline distT="0" distB="0" distL="0" distR="0" wp14:anchorId="4D92509D" wp14:editId="2FAB17B9">
            <wp:extent cx="1828800" cy="1828800"/>
            <wp:effectExtent l="19050" t="19050" r="19050" b="19050"/>
            <wp:docPr id="23" name="Picture 23" descr="For the Love of Color: A New Color Wheel! | Split complementary colors,  Double complementary colors, Complimentar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 the Love of Color: A New Color Wheel! | Split complementary colors,  Double complementary colors, Complimentary col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p>
    <w:p w14:paraId="0A4BADFC" w14:textId="5ABAD2BE" w:rsidR="007943BA" w:rsidRPr="007943BA" w:rsidRDefault="007943BA" w:rsidP="007943BA">
      <w:pPr>
        <w:jc w:val="center"/>
        <w:rPr>
          <w:i/>
          <w:iCs/>
          <w:sz w:val="20"/>
          <w:szCs w:val="20"/>
          <w:lang w:val="en-US"/>
        </w:rPr>
      </w:pPr>
      <w:r w:rsidRPr="00F71E1C">
        <w:rPr>
          <w:i/>
          <w:iCs/>
          <w:sz w:val="20"/>
          <w:szCs w:val="20"/>
          <w:lang w:val="en-US"/>
        </w:rPr>
        <w:t xml:space="preserve">Figure </w:t>
      </w:r>
      <w:r>
        <w:rPr>
          <w:i/>
          <w:iCs/>
          <w:sz w:val="20"/>
          <w:szCs w:val="20"/>
          <w:lang w:val="en-US"/>
        </w:rPr>
        <w:t>3</w:t>
      </w:r>
      <w:r w:rsidRPr="00F71E1C">
        <w:rPr>
          <w:i/>
          <w:iCs/>
          <w:sz w:val="20"/>
          <w:szCs w:val="20"/>
          <w:lang w:val="en-US"/>
        </w:rPr>
        <w:t xml:space="preserve">: </w:t>
      </w:r>
      <w:r w:rsidRPr="007943BA">
        <w:rPr>
          <w:i/>
          <w:iCs/>
          <w:sz w:val="20"/>
          <w:szCs w:val="20"/>
          <w:lang w:val="en-US"/>
        </w:rPr>
        <w:t>Complementary color wheel</w:t>
      </w:r>
      <w:r w:rsidRPr="00F71E1C">
        <w:rPr>
          <w:i/>
          <w:iCs/>
          <w:sz w:val="20"/>
          <w:szCs w:val="20"/>
          <w:lang w:val="en-US"/>
        </w:rPr>
        <w:t>.</w:t>
      </w:r>
    </w:p>
    <w:p w14:paraId="571CEFDD" w14:textId="7F4C380B" w:rsidR="004E7019" w:rsidRDefault="007943BA" w:rsidP="004E7019">
      <w:pPr>
        <w:jc w:val="both"/>
        <w:rPr>
          <w:b/>
          <w:bCs/>
          <w:lang w:val="en-US"/>
        </w:rPr>
      </w:pPr>
      <w:r w:rsidRPr="007943BA">
        <w:rPr>
          <w:lang w:val="en-US"/>
        </w:rPr>
        <w:t>Absorption spectroscopy and reflectance spectroscopy in the UV–vis spectral field are used in UV–vis spectroscopy. Molecules with -electrons or non-bonding electrons (n-electrons) can absorb UV or visible light and be excited to higher anti-bonding molecular orbitals. In the ultraviolet or visible region, molecules undergo electronic transitions, while in the IR region, they undergo vibrational transitions. UV–vis spectroscopy differs from IR spectroscopy in the excitation wavelengths except that molecules undergo electronic transitions in the ultraviolet or visible region, while they undergo vibrational transitions in the IR region. Since most biomaterials are not in a solution, the molar extinction coefficients of certain biomaterials in a solution are uncertain, and calibration curves are difficult to obtain, this application of UV–vis spectroscopy to biomaterials is not widely used. Instead of concentrations, UV–vis spectroscopy is used to determine the absorbance spectra of a sample containing biomaterials.</w:t>
      </w:r>
      <w:r>
        <w:rPr>
          <w:lang w:val="en-US"/>
        </w:rPr>
        <w:t xml:space="preserve"> </w:t>
      </w:r>
      <w:r w:rsidRPr="007943BA">
        <w:rPr>
          <w:lang w:val="en-US"/>
        </w:rPr>
        <w:t>The absorption spectrometer is illustrated schematically in the diagram below. The absorption spectrometer uses a monochromator to screen and only let a small spectrum of wavelengths flow through the sample in order to determine the intensity of the light reflected through it. The photons strike a photodetector, which generates an electric pulse equal to the amount of light observed, which is then processed by the device to generate an absorption spectrum.</w:t>
      </w:r>
      <w:r w:rsidR="009B67B8">
        <w:rPr>
          <w:b/>
          <w:bCs/>
          <w:lang w:val="en-US"/>
        </w:rPr>
        <w:t xml:space="preserve"> [</w:t>
      </w:r>
      <w:r>
        <w:rPr>
          <w:b/>
          <w:bCs/>
          <w:lang w:val="en-US"/>
        </w:rPr>
        <w:t>7</w:t>
      </w:r>
      <w:r w:rsidR="009B67B8">
        <w:rPr>
          <w:b/>
          <w:bCs/>
          <w:lang w:val="en-US"/>
        </w:rPr>
        <w:t>]</w:t>
      </w:r>
    </w:p>
    <w:p w14:paraId="388B4B36" w14:textId="77777777" w:rsidR="007943BA" w:rsidRPr="007943BA" w:rsidRDefault="007943BA" w:rsidP="004E7019">
      <w:pPr>
        <w:jc w:val="both"/>
        <w:rPr>
          <w:lang w:val="en-US"/>
        </w:rPr>
      </w:pPr>
    </w:p>
    <w:p w14:paraId="000593A1" w14:textId="2866675F" w:rsidR="009B67B8" w:rsidRDefault="007943BA" w:rsidP="009B67B8">
      <w:pPr>
        <w:spacing w:after="0"/>
        <w:jc w:val="center"/>
        <w:rPr>
          <w:lang w:val="en-US"/>
        </w:rPr>
      </w:pPr>
      <w:r>
        <w:rPr>
          <w:noProof/>
        </w:rPr>
        <w:lastRenderedPageBreak/>
        <w:drawing>
          <wp:inline distT="0" distB="0" distL="0" distR="0" wp14:anchorId="33B873EE" wp14:editId="433E7B27">
            <wp:extent cx="3112536" cy="2057400"/>
            <wp:effectExtent l="19050" t="19050" r="12065" b="19050"/>
            <wp:docPr id="24" name="Picture 24" descr="Schematic diagram of atomic absorption spectrophotometer (after Skoo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tic diagram of atomic absorption spectrophotometer (after Skoog...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2536" cy="2057400"/>
                    </a:xfrm>
                    <a:prstGeom prst="rect">
                      <a:avLst/>
                    </a:prstGeom>
                    <a:noFill/>
                    <a:ln>
                      <a:solidFill>
                        <a:schemeClr val="tx1"/>
                      </a:solidFill>
                    </a:ln>
                  </pic:spPr>
                </pic:pic>
              </a:graphicData>
            </a:graphic>
          </wp:inline>
        </w:drawing>
      </w:r>
    </w:p>
    <w:p w14:paraId="1C14C35F" w14:textId="5E14E3DF" w:rsidR="009B67B8" w:rsidRPr="009B67B8" w:rsidRDefault="009B67B8" w:rsidP="009B67B8">
      <w:pPr>
        <w:jc w:val="center"/>
        <w:rPr>
          <w:lang w:val="en-US"/>
        </w:rPr>
      </w:pPr>
      <w:r w:rsidRPr="00C70AF0">
        <w:rPr>
          <w:i/>
          <w:iCs/>
          <w:sz w:val="20"/>
          <w:szCs w:val="20"/>
          <w:lang w:val="en-US"/>
        </w:rPr>
        <w:t xml:space="preserve">Figure </w:t>
      </w:r>
      <w:r w:rsidR="007943BA">
        <w:rPr>
          <w:i/>
          <w:iCs/>
          <w:sz w:val="20"/>
          <w:szCs w:val="20"/>
          <w:lang w:val="en-US"/>
        </w:rPr>
        <w:t>4</w:t>
      </w:r>
      <w:r w:rsidRPr="00C70AF0">
        <w:rPr>
          <w:i/>
          <w:iCs/>
          <w:sz w:val="20"/>
          <w:szCs w:val="20"/>
          <w:lang w:val="en-US"/>
        </w:rPr>
        <w:t xml:space="preserve">: </w:t>
      </w:r>
      <w:r w:rsidR="007943BA" w:rsidRPr="007943BA">
        <w:rPr>
          <w:i/>
          <w:iCs/>
          <w:sz w:val="20"/>
          <w:szCs w:val="20"/>
          <w:lang w:val="en-US"/>
        </w:rPr>
        <w:t>Schematics of the absorption spectrometer</w:t>
      </w:r>
      <w:r w:rsidR="007943BA">
        <w:rPr>
          <w:i/>
          <w:iCs/>
          <w:sz w:val="20"/>
          <w:szCs w:val="20"/>
          <w:lang w:val="en-US"/>
        </w:rPr>
        <w:t xml:space="preserve">. </w:t>
      </w:r>
      <w:r w:rsidR="007943BA" w:rsidRPr="007943BA">
        <w:rPr>
          <w:i/>
          <w:iCs/>
          <w:sz w:val="20"/>
          <w:szCs w:val="20"/>
          <w:lang w:val="en-US"/>
        </w:rPr>
        <w:t>To pick the desired wavelength, it uses a set of mirrors and diffraction gratings. It is possible to get a readout of the emitted light.</w:t>
      </w:r>
    </w:p>
    <w:p w14:paraId="1F0541DA" w14:textId="34D8C753" w:rsidR="00B37D44" w:rsidRDefault="005540DE" w:rsidP="009B67B8">
      <w:pPr>
        <w:jc w:val="both"/>
        <w:rPr>
          <w:lang w:val="en-US"/>
        </w:rPr>
      </w:pPr>
      <w:r w:rsidRPr="005540DE">
        <w:rPr>
          <w:lang w:val="en-US"/>
        </w:rPr>
        <w:t>In order to be loaded into the UV-Vis spectrometer, solutions are stored in cuvettes. An example of a readout obtained from a nanogold (AuNP) solution as shown below. The wavelength with the greatest absorbance, as seen in the spectrogram, is 525 nm, which corresponds to the color orange. Since red and green are contrasting colors, the light that travels through the sample and reaches our eyes is red. This matches the appearance of the AuNP solution that was obtained.</w:t>
      </w:r>
    </w:p>
    <w:p w14:paraId="7B638999" w14:textId="11BC6FD5" w:rsidR="005540DE" w:rsidRDefault="005540DE" w:rsidP="005540DE">
      <w:pPr>
        <w:spacing w:after="0"/>
        <w:jc w:val="center"/>
        <w:rPr>
          <w:b/>
          <w:bCs/>
          <w:lang w:val="en-US"/>
        </w:rPr>
      </w:pPr>
      <w:r>
        <w:rPr>
          <w:b/>
          <w:bCs/>
          <w:noProof/>
          <w:lang w:val="en-US"/>
        </w:rPr>
        <w:drawing>
          <wp:inline distT="0" distB="0" distL="0" distR="0" wp14:anchorId="4B95B57B" wp14:editId="08140D41">
            <wp:extent cx="3111023" cy="2286000"/>
            <wp:effectExtent l="19050" t="19050" r="13335" b="190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04046.tmp"/>
                    <pic:cNvPicPr/>
                  </pic:nvPicPr>
                  <pic:blipFill>
                    <a:blip r:embed="rId13">
                      <a:extLst>
                        <a:ext uri="{28A0092B-C50C-407E-A947-70E740481C1C}">
                          <a14:useLocalDpi xmlns:a14="http://schemas.microsoft.com/office/drawing/2010/main" val="0"/>
                        </a:ext>
                      </a:extLst>
                    </a:blip>
                    <a:stretch>
                      <a:fillRect/>
                    </a:stretch>
                  </pic:blipFill>
                  <pic:spPr>
                    <a:xfrm>
                      <a:off x="0" y="0"/>
                      <a:ext cx="3111023" cy="2286000"/>
                    </a:xfrm>
                    <a:prstGeom prst="rect">
                      <a:avLst/>
                    </a:prstGeom>
                    <a:ln>
                      <a:solidFill>
                        <a:schemeClr val="tx1"/>
                      </a:solidFill>
                    </a:ln>
                  </pic:spPr>
                </pic:pic>
              </a:graphicData>
            </a:graphic>
          </wp:inline>
        </w:drawing>
      </w:r>
    </w:p>
    <w:p w14:paraId="1EF5AA4C" w14:textId="6E27749D" w:rsidR="005540DE" w:rsidRDefault="005540DE" w:rsidP="005540DE">
      <w:pPr>
        <w:jc w:val="center"/>
        <w:rPr>
          <w:i/>
          <w:iCs/>
          <w:sz w:val="20"/>
          <w:szCs w:val="20"/>
          <w:lang w:val="en-US"/>
        </w:rPr>
      </w:pPr>
      <w:r w:rsidRPr="00C70AF0">
        <w:rPr>
          <w:i/>
          <w:iCs/>
          <w:sz w:val="20"/>
          <w:szCs w:val="20"/>
          <w:lang w:val="en-US"/>
        </w:rPr>
        <w:t xml:space="preserve">Figure </w:t>
      </w:r>
      <w:r>
        <w:rPr>
          <w:i/>
          <w:iCs/>
          <w:sz w:val="20"/>
          <w:szCs w:val="20"/>
          <w:lang w:val="en-US"/>
        </w:rPr>
        <w:t>5</w:t>
      </w:r>
      <w:r w:rsidRPr="00C70AF0">
        <w:rPr>
          <w:i/>
          <w:iCs/>
          <w:sz w:val="20"/>
          <w:szCs w:val="20"/>
          <w:lang w:val="en-US"/>
        </w:rPr>
        <w:t xml:space="preserve">: </w:t>
      </w:r>
      <w:r w:rsidRPr="005540DE">
        <w:rPr>
          <w:i/>
          <w:iCs/>
          <w:sz w:val="20"/>
          <w:szCs w:val="20"/>
          <w:lang w:val="en-US"/>
        </w:rPr>
        <w:t>UV-Vis spectrogram of nanogold solution</w:t>
      </w:r>
      <w:r>
        <w:rPr>
          <w:i/>
          <w:iCs/>
          <w:sz w:val="20"/>
          <w:szCs w:val="20"/>
          <w:lang w:val="en-US"/>
        </w:rPr>
        <w:t>.</w:t>
      </w:r>
    </w:p>
    <w:p w14:paraId="7AB1AAC9" w14:textId="15B2734D" w:rsidR="005540DE" w:rsidRDefault="005540DE" w:rsidP="005540DE">
      <w:pPr>
        <w:rPr>
          <w:b/>
          <w:bCs/>
          <w:lang w:val="en-US"/>
        </w:rPr>
      </w:pPr>
      <w:r w:rsidRPr="005540DE">
        <w:rPr>
          <w:b/>
          <w:bCs/>
          <w:lang w:val="en-US"/>
        </w:rPr>
        <w:t>Microplate reader</w:t>
      </w:r>
    </w:p>
    <w:p w14:paraId="79FE0126" w14:textId="084A345E" w:rsidR="005540DE" w:rsidRDefault="005540DE" w:rsidP="005540DE">
      <w:pPr>
        <w:jc w:val="both"/>
        <w:rPr>
          <w:b/>
          <w:bCs/>
          <w:lang w:val="en-US"/>
        </w:rPr>
      </w:pPr>
      <w:r w:rsidRPr="005540DE">
        <w:rPr>
          <w:lang w:val="en-US"/>
        </w:rPr>
        <w:t xml:space="preserve">A microplate reader is a laboratory device that measures chemical, biological, or physical reactions, properties, and analytes in microplate wells. A microplate is made up of small wells where different reactions take place. The involvement of an analyte or the progression of biochemical processes was converted into optical signals in these reactions. These signals are detected by the microplate reader, which quantifies the parameter of interest. Several biological and chemical assays in a microplate are quantified using a microplate reader. Nowadays, the availability of a wide range of reagent kits allows a microplate reader to be used in a wide range of fields and applications. Plate readers are used in </w:t>
      </w:r>
      <w:r w:rsidRPr="005540DE">
        <w:rPr>
          <w:lang w:val="en-US"/>
        </w:rPr>
        <w:lastRenderedPageBreak/>
        <w:t>environmental science, as well as the agricultural and cosmetics industries, in addition to biological, biochemical, and medicinal research in both academic and industrial settings</w:t>
      </w:r>
      <w:r w:rsidR="00827492">
        <w:rPr>
          <w:lang w:val="en-US"/>
        </w:rPr>
        <w:t xml:space="preserve">. </w:t>
      </w:r>
      <w:r w:rsidR="00827492" w:rsidRPr="00827492">
        <w:rPr>
          <w:lang w:val="en-US"/>
        </w:rPr>
        <w:t>The multimode microplate reader is a flexible instrument that can be used for a variety of tasks. Measuring UV-Vis absorbance (which we can use in the lab), fluorescence intensity, luminescence, and other parameters are among them. While the UV-Vis spectrometer can only measure one sample at a time, the microplate reader can measure several samples (up to 96 in this lab) at the same time! The UV-Vis spectrometer's working theory is the same.</w:t>
      </w:r>
      <w:r w:rsidR="00827492">
        <w:rPr>
          <w:lang w:val="en-US"/>
        </w:rPr>
        <w:t xml:space="preserve"> </w:t>
      </w:r>
      <w:r w:rsidR="00827492">
        <w:rPr>
          <w:b/>
          <w:bCs/>
          <w:lang w:val="en-US"/>
        </w:rPr>
        <w:t>[8]</w:t>
      </w:r>
    </w:p>
    <w:p w14:paraId="21C7A276" w14:textId="0AE9BA03" w:rsidR="00827492" w:rsidRDefault="00827492" w:rsidP="00827492">
      <w:pPr>
        <w:spacing w:after="0"/>
        <w:jc w:val="center"/>
      </w:pPr>
      <w:r>
        <w:rPr>
          <w:noProof/>
        </w:rPr>
        <w:drawing>
          <wp:inline distT="0" distB="0" distL="0" distR="0" wp14:anchorId="288E7C75" wp14:editId="1BD4034E">
            <wp:extent cx="2014097" cy="1828800"/>
            <wp:effectExtent l="19050" t="19050" r="24765" b="19050"/>
            <wp:docPr id="26" name="Picture 26" descr="Thermo Scientific™ Varioskan™ LUX multimode microplate reader Products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rmo Scientific™ Varioskan™ LUX multimode microplate reader Products |  Fisher Scientif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4097" cy="1828800"/>
                    </a:xfrm>
                    <a:prstGeom prst="rect">
                      <a:avLst/>
                    </a:prstGeom>
                    <a:noFill/>
                    <a:ln>
                      <a:solidFill>
                        <a:schemeClr val="tx1"/>
                      </a:solidFill>
                    </a:ln>
                  </pic:spPr>
                </pic:pic>
              </a:graphicData>
            </a:graphic>
          </wp:inline>
        </w:drawing>
      </w:r>
      <w:r w:rsidRPr="00827492">
        <w:t xml:space="preserve"> </w:t>
      </w:r>
      <w:r>
        <w:rPr>
          <w:noProof/>
        </w:rPr>
        <w:drawing>
          <wp:inline distT="0" distB="0" distL="0" distR="0" wp14:anchorId="606260EA" wp14:editId="78EF2EF7">
            <wp:extent cx="2224818" cy="1828800"/>
            <wp:effectExtent l="19050" t="19050" r="23495" b="19050"/>
            <wp:docPr id="28" name="Picture 28" descr="Thermo Scientific™ Varioskan™ LUX multimode microplate reader Products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rmo Scientific™ Varioskan™ LUX multimode microplate reader Products |  Fisher Scientif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4818" cy="1828800"/>
                    </a:xfrm>
                    <a:prstGeom prst="rect">
                      <a:avLst/>
                    </a:prstGeom>
                    <a:noFill/>
                    <a:ln>
                      <a:solidFill>
                        <a:schemeClr val="tx1"/>
                      </a:solidFill>
                    </a:ln>
                  </pic:spPr>
                </pic:pic>
              </a:graphicData>
            </a:graphic>
          </wp:inline>
        </w:drawing>
      </w:r>
    </w:p>
    <w:p w14:paraId="76E46220" w14:textId="77777777" w:rsidR="00827492" w:rsidRDefault="00827492" w:rsidP="00827492">
      <w:pPr>
        <w:jc w:val="center"/>
        <w:rPr>
          <w:i/>
          <w:iCs/>
          <w:sz w:val="20"/>
          <w:szCs w:val="20"/>
          <w:lang w:val="en-US"/>
        </w:rPr>
      </w:pPr>
      <w:r w:rsidRPr="00C70AF0">
        <w:rPr>
          <w:i/>
          <w:iCs/>
          <w:sz w:val="20"/>
          <w:szCs w:val="20"/>
          <w:lang w:val="en-US"/>
        </w:rPr>
        <w:t xml:space="preserve">Figure </w:t>
      </w:r>
      <w:r>
        <w:rPr>
          <w:i/>
          <w:iCs/>
          <w:sz w:val="20"/>
          <w:szCs w:val="20"/>
          <w:lang w:val="en-US"/>
        </w:rPr>
        <w:t>6</w:t>
      </w:r>
      <w:r w:rsidRPr="00C70AF0">
        <w:rPr>
          <w:i/>
          <w:iCs/>
          <w:sz w:val="20"/>
          <w:szCs w:val="20"/>
          <w:lang w:val="en-US"/>
        </w:rPr>
        <w:t xml:space="preserve">: </w:t>
      </w:r>
      <w:proofErr w:type="spellStart"/>
      <w:r w:rsidRPr="00827492">
        <w:rPr>
          <w:i/>
          <w:iCs/>
          <w:sz w:val="20"/>
          <w:szCs w:val="20"/>
          <w:lang w:val="en-US"/>
        </w:rPr>
        <w:t>Varioskan</w:t>
      </w:r>
      <w:proofErr w:type="spellEnd"/>
      <w:r w:rsidRPr="00827492">
        <w:rPr>
          <w:i/>
          <w:iCs/>
          <w:sz w:val="20"/>
          <w:szCs w:val="20"/>
          <w:lang w:val="en-US"/>
        </w:rPr>
        <w:t xml:space="preserve"> LUX Multimode Microplate Reader</w:t>
      </w:r>
    </w:p>
    <w:p w14:paraId="4391B75E" w14:textId="10042FA0" w:rsidR="00827492" w:rsidRDefault="00827492" w:rsidP="00827492">
      <w:pPr>
        <w:rPr>
          <w:b/>
          <w:bCs/>
          <w:lang w:val="en-US"/>
        </w:rPr>
      </w:pPr>
      <w:r w:rsidRPr="00827492">
        <w:rPr>
          <w:b/>
          <w:bCs/>
          <w:lang w:val="en-US"/>
        </w:rPr>
        <w:t>Cuvette material</w:t>
      </w:r>
    </w:p>
    <w:p w14:paraId="0BA3B4B1" w14:textId="2B215D6E" w:rsidR="00827492" w:rsidRDefault="00827492" w:rsidP="00827492">
      <w:pPr>
        <w:rPr>
          <w:b/>
          <w:bCs/>
          <w:lang w:val="en-US"/>
        </w:rPr>
      </w:pPr>
      <w:r w:rsidRPr="00827492">
        <w:rPr>
          <w:lang w:val="en-US"/>
        </w:rPr>
        <w:t xml:space="preserve">It can be difficult to use cuvettes for UV VIS measurements. Since not all cuvette materials are suitable for all experiments, some basic knowledge is needed. We'll take you through the crucial considerations to remember when buying a UV VIS cuvette using this page as a reference. The material of the cuvette used to store your solution is another critical concern when calculating UV-Vis spectroscopy. Optical glass, UV quartz, IR quartz, and sapphire are the four most popular materials used in cuvettes. Each content refers to a particular wavelength range in which precise and consistent measurements can be made. The more wavelength range that can be accurately measured, the more expensive the object. Both of these materials </w:t>
      </w:r>
      <w:r w:rsidR="002655DD" w:rsidRPr="00827492">
        <w:rPr>
          <w:lang w:val="en-US"/>
        </w:rPr>
        <w:t>have</w:t>
      </w:r>
      <w:r w:rsidRPr="00827492">
        <w:rPr>
          <w:lang w:val="en-US"/>
        </w:rPr>
        <w:t xml:space="preserve"> advantages and disadvantages.</w:t>
      </w:r>
      <w:r w:rsidR="002655DD">
        <w:rPr>
          <w:lang w:val="en-US"/>
        </w:rPr>
        <w:t xml:space="preserve"> </w:t>
      </w:r>
      <w:r w:rsidR="002655DD">
        <w:rPr>
          <w:b/>
          <w:bCs/>
          <w:lang w:val="en-US"/>
        </w:rPr>
        <w:t>[9]</w:t>
      </w:r>
    </w:p>
    <w:p w14:paraId="351BA342" w14:textId="7C48577B" w:rsidR="002655DD" w:rsidRDefault="002655DD" w:rsidP="002655DD">
      <w:pPr>
        <w:pStyle w:val="oancuaDanhsach"/>
        <w:numPr>
          <w:ilvl w:val="0"/>
          <w:numId w:val="32"/>
        </w:numPr>
        <w:rPr>
          <w:lang w:val="en-US"/>
        </w:rPr>
      </w:pPr>
      <w:r>
        <w:rPr>
          <w:b/>
          <w:bCs/>
          <w:lang w:val="en-US"/>
        </w:rPr>
        <w:t xml:space="preserve">Optical glass: </w:t>
      </w:r>
      <w:r w:rsidRPr="002655DD">
        <w:rPr>
          <w:lang w:val="en-US"/>
        </w:rPr>
        <w:t>If you're working on a limited budget, an Optical Glass cuvette is the way to go. This cuvette material is excellent for work in the visible range, with a transmitting range of 340-2,500 nm. The majority of applications will fall under this spectrum, and many will not need the additional UV points that the other materials have.</w:t>
      </w:r>
    </w:p>
    <w:p w14:paraId="7E50F521" w14:textId="0F85BB25" w:rsidR="002655DD" w:rsidRDefault="002655DD" w:rsidP="002655DD">
      <w:pPr>
        <w:pStyle w:val="oancuaDanhsach"/>
        <w:numPr>
          <w:ilvl w:val="0"/>
          <w:numId w:val="32"/>
        </w:numPr>
        <w:rPr>
          <w:lang w:val="en-US"/>
        </w:rPr>
      </w:pPr>
      <w:r w:rsidRPr="002655DD">
        <w:rPr>
          <w:b/>
          <w:bCs/>
          <w:lang w:val="en-US"/>
        </w:rPr>
        <w:t>UV Quartz:</w:t>
      </w:r>
      <w:r>
        <w:rPr>
          <w:lang w:val="en-US"/>
        </w:rPr>
        <w:t xml:space="preserve"> </w:t>
      </w:r>
      <w:r w:rsidRPr="002655DD">
        <w:rPr>
          <w:lang w:val="en-US"/>
        </w:rPr>
        <w:t>Optical Glass is a step up from UV Quartz. Quartz costs a little more, but it has a wider transmission spectrum, ranging from 190 to 2,500 nm. A UV quartz cuvette is needed for UV experiments, and we strongly advise against cutting corners here because your data will suffer as a result of using a low-cost UV cell.</w:t>
      </w:r>
    </w:p>
    <w:p w14:paraId="1869248E" w14:textId="070295D8" w:rsidR="002655DD" w:rsidRDefault="002655DD" w:rsidP="002655DD">
      <w:pPr>
        <w:pStyle w:val="oancuaDanhsach"/>
        <w:numPr>
          <w:ilvl w:val="0"/>
          <w:numId w:val="32"/>
        </w:numPr>
        <w:rPr>
          <w:lang w:val="en-US"/>
        </w:rPr>
      </w:pPr>
      <w:r w:rsidRPr="002655DD">
        <w:rPr>
          <w:b/>
          <w:bCs/>
          <w:lang w:val="en-US"/>
        </w:rPr>
        <w:t>IR Quartz:</w:t>
      </w:r>
      <w:r>
        <w:rPr>
          <w:lang w:val="en-US"/>
        </w:rPr>
        <w:t xml:space="preserve"> F</w:t>
      </w:r>
      <w:r w:rsidRPr="002655DD">
        <w:rPr>
          <w:lang w:val="en-US"/>
        </w:rPr>
        <w:t>or UV VIS measurements, IR Quartz is an excellent substitute for cuvettes. The transmitting range is 220-3,500 nm, so you get some UV but also a good range of infrared.</w:t>
      </w:r>
    </w:p>
    <w:p w14:paraId="093B3BDE" w14:textId="298710DB" w:rsidR="002655DD" w:rsidRDefault="002655DD" w:rsidP="002655DD">
      <w:pPr>
        <w:pStyle w:val="oancuaDanhsach"/>
        <w:numPr>
          <w:ilvl w:val="0"/>
          <w:numId w:val="32"/>
        </w:numPr>
        <w:rPr>
          <w:lang w:val="en-US"/>
        </w:rPr>
      </w:pPr>
      <w:r w:rsidRPr="002655DD">
        <w:rPr>
          <w:b/>
          <w:bCs/>
          <w:lang w:val="en-US"/>
        </w:rPr>
        <w:t xml:space="preserve">Sapphire: </w:t>
      </w:r>
      <w:r w:rsidRPr="002655DD">
        <w:rPr>
          <w:lang w:val="en-US"/>
        </w:rPr>
        <w:t xml:space="preserve">Sapphire is a fantastic material for cuvettes. Sapphire is a super strong stone that is both scratch resistant and corrosion resistant. On sapphire, the transmission frequency is a </w:t>
      </w:r>
      <w:r w:rsidRPr="002655DD">
        <w:rPr>
          <w:lang w:val="en-US"/>
        </w:rPr>
        <w:lastRenderedPageBreak/>
        <w:t xml:space="preserve">staggering 250-5,000 nm. Of course, this is the costliest of the four, making it ideal for those with a limited budget and require a wide optical range. Note the material used for your cuvette in today's trial, and research which cuvette material is best for </w:t>
      </w:r>
      <w:proofErr w:type="spellStart"/>
      <w:r w:rsidRPr="002655DD">
        <w:rPr>
          <w:lang w:val="en-US"/>
        </w:rPr>
        <w:t>AgNPs</w:t>
      </w:r>
      <w:proofErr w:type="spellEnd"/>
      <w:r w:rsidRPr="002655DD">
        <w:rPr>
          <w:lang w:val="en-US"/>
        </w:rPr>
        <w:t>.</w:t>
      </w:r>
    </w:p>
    <w:p w14:paraId="03CFA936" w14:textId="2B9934A5" w:rsidR="002655DD" w:rsidRDefault="002655DD" w:rsidP="002655DD">
      <w:pPr>
        <w:spacing w:after="0"/>
        <w:jc w:val="center"/>
        <w:rPr>
          <w:lang w:val="en-US"/>
        </w:rPr>
      </w:pPr>
      <w:r>
        <w:rPr>
          <w:noProof/>
        </w:rPr>
        <w:drawing>
          <wp:inline distT="0" distB="0" distL="0" distR="0" wp14:anchorId="27EDEB3D" wp14:editId="38C65435">
            <wp:extent cx="4785008" cy="1371600"/>
            <wp:effectExtent l="19050" t="19050" r="15875" b="19050"/>
            <wp:docPr id="29" name="Picture 29" descr="UV-vis Spectrophotometer Cuvette Selec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V-vis Spectrophotometer Cuvette Selection Gu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5008" cy="1371600"/>
                    </a:xfrm>
                    <a:prstGeom prst="rect">
                      <a:avLst/>
                    </a:prstGeom>
                    <a:noFill/>
                    <a:ln>
                      <a:solidFill>
                        <a:schemeClr val="tx1"/>
                      </a:solidFill>
                    </a:ln>
                  </pic:spPr>
                </pic:pic>
              </a:graphicData>
            </a:graphic>
          </wp:inline>
        </w:drawing>
      </w:r>
    </w:p>
    <w:p w14:paraId="2F856B0B" w14:textId="1C48B4F5" w:rsidR="002655DD" w:rsidRDefault="002655DD" w:rsidP="002655DD">
      <w:pPr>
        <w:jc w:val="center"/>
        <w:rPr>
          <w:i/>
          <w:iCs/>
          <w:sz w:val="20"/>
          <w:szCs w:val="20"/>
          <w:lang w:val="en-US"/>
        </w:rPr>
      </w:pPr>
      <w:r w:rsidRPr="00C70AF0">
        <w:rPr>
          <w:i/>
          <w:iCs/>
          <w:sz w:val="20"/>
          <w:szCs w:val="20"/>
          <w:lang w:val="en-US"/>
        </w:rPr>
        <w:t xml:space="preserve">Figure </w:t>
      </w:r>
      <w:r>
        <w:rPr>
          <w:i/>
          <w:iCs/>
          <w:sz w:val="20"/>
          <w:szCs w:val="20"/>
          <w:lang w:val="en-US"/>
        </w:rPr>
        <w:t>7</w:t>
      </w:r>
      <w:r w:rsidRPr="00C70AF0">
        <w:rPr>
          <w:i/>
          <w:iCs/>
          <w:sz w:val="20"/>
          <w:szCs w:val="20"/>
          <w:lang w:val="en-US"/>
        </w:rPr>
        <w:t xml:space="preserve">: </w:t>
      </w:r>
      <w:r w:rsidRPr="002655DD">
        <w:rPr>
          <w:i/>
          <w:iCs/>
          <w:sz w:val="20"/>
          <w:szCs w:val="20"/>
          <w:lang w:val="en-US"/>
        </w:rPr>
        <w:t>UV-vis Spectrophotometer cuvette materials</w:t>
      </w:r>
    </w:p>
    <w:p w14:paraId="2C52DA18" w14:textId="2F06301D" w:rsidR="002655DD" w:rsidRDefault="002655DD" w:rsidP="002655DD">
      <w:pPr>
        <w:spacing w:after="0"/>
        <w:jc w:val="center"/>
        <w:rPr>
          <w:i/>
          <w:iCs/>
          <w:sz w:val="20"/>
          <w:szCs w:val="20"/>
          <w:lang w:val="en-US"/>
        </w:rPr>
      </w:pPr>
      <w:r>
        <w:rPr>
          <w:i/>
          <w:iCs/>
          <w:sz w:val="20"/>
          <w:szCs w:val="20"/>
          <w:lang w:val="en-US"/>
        </w:rPr>
        <w:t xml:space="preserve">Table 1: </w:t>
      </w:r>
      <w:r w:rsidRPr="002655DD">
        <w:rPr>
          <w:i/>
          <w:iCs/>
          <w:sz w:val="20"/>
          <w:szCs w:val="20"/>
          <w:lang w:val="en-US"/>
        </w:rPr>
        <w:t>Wavelength range for different types of cuvette materials</w:t>
      </w:r>
    </w:p>
    <w:p w14:paraId="1B7092F1" w14:textId="521BB4C5" w:rsidR="002655DD" w:rsidRPr="002655DD" w:rsidRDefault="002655DD" w:rsidP="002655DD">
      <w:pPr>
        <w:jc w:val="center"/>
        <w:rPr>
          <w:i/>
          <w:iCs/>
          <w:sz w:val="20"/>
          <w:szCs w:val="20"/>
          <w:lang w:val="en-US"/>
        </w:rPr>
      </w:pPr>
      <w:r>
        <w:rPr>
          <w:i/>
          <w:iCs/>
          <w:noProof/>
          <w:sz w:val="20"/>
          <w:szCs w:val="20"/>
          <w:lang w:val="en-US"/>
        </w:rPr>
        <w:drawing>
          <wp:inline distT="0" distB="0" distL="0" distR="0" wp14:anchorId="0BF2DDB5" wp14:editId="3B451A7E">
            <wp:extent cx="5671825" cy="1828800"/>
            <wp:effectExtent l="0" t="0" r="508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E0220E.tmp"/>
                    <pic:cNvPicPr/>
                  </pic:nvPicPr>
                  <pic:blipFill>
                    <a:blip r:embed="rId17">
                      <a:extLst>
                        <a:ext uri="{28A0092B-C50C-407E-A947-70E740481C1C}">
                          <a14:useLocalDpi xmlns:a14="http://schemas.microsoft.com/office/drawing/2010/main" val="0"/>
                        </a:ext>
                      </a:extLst>
                    </a:blip>
                    <a:stretch>
                      <a:fillRect/>
                    </a:stretch>
                  </pic:blipFill>
                  <pic:spPr>
                    <a:xfrm>
                      <a:off x="0" y="0"/>
                      <a:ext cx="5671825" cy="1828800"/>
                    </a:xfrm>
                    <a:prstGeom prst="rect">
                      <a:avLst/>
                    </a:prstGeom>
                    <a:ln>
                      <a:noFill/>
                    </a:ln>
                  </pic:spPr>
                </pic:pic>
              </a:graphicData>
            </a:graphic>
          </wp:inline>
        </w:drawing>
      </w:r>
    </w:p>
    <w:p w14:paraId="4D4ED4A6" w14:textId="414DA142" w:rsidR="00DA154F" w:rsidRPr="009F233F" w:rsidRDefault="00DA154F" w:rsidP="00910D20">
      <w:pPr>
        <w:pStyle w:val="oancuaDanhsach"/>
        <w:numPr>
          <w:ilvl w:val="0"/>
          <w:numId w:val="1"/>
        </w:numPr>
        <w:spacing w:before="240"/>
        <w:outlineLvl w:val="0"/>
        <w:rPr>
          <w:b/>
          <w:bCs/>
        </w:rPr>
      </w:pPr>
      <w:bookmarkStart w:id="4" w:name="_Toc71049452"/>
      <w:r>
        <w:rPr>
          <w:b/>
          <w:bCs/>
          <w:lang w:val="en-US"/>
        </w:rPr>
        <w:t>Objectives</w:t>
      </w:r>
      <w:bookmarkEnd w:id="4"/>
    </w:p>
    <w:p w14:paraId="54AAE11F" w14:textId="77777777" w:rsidR="005E7FAE" w:rsidRDefault="005E7FAE" w:rsidP="005E7FAE">
      <w:pPr>
        <w:pStyle w:val="oancuaDanhsach"/>
        <w:numPr>
          <w:ilvl w:val="0"/>
          <w:numId w:val="10"/>
        </w:numPr>
        <w:jc w:val="both"/>
        <w:outlineLvl w:val="0"/>
      </w:pPr>
      <w:bookmarkStart w:id="5" w:name="_Toc71049425"/>
      <w:bookmarkStart w:id="6" w:name="_Toc71049453"/>
      <w:bookmarkStart w:id="7" w:name="_Toc67910999"/>
      <w:bookmarkStart w:id="8" w:name="_Toc69650783"/>
      <w:bookmarkStart w:id="9" w:name="_Toc70237696"/>
      <w:r>
        <w:t>Synthesize silver nanoparticles and understand its applications</w:t>
      </w:r>
      <w:bookmarkEnd w:id="5"/>
      <w:bookmarkEnd w:id="6"/>
    </w:p>
    <w:p w14:paraId="6026A853" w14:textId="267CCE42" w:rsidR="0083398C" w:rsidRPr="00106BED" w:rsidRDefault="005E7FAE" w:rsidP="005E7FAE">
      <w:pPr>
        <w:pStyle w:val="oancuaDanhsach"/>
        <w:numPr>
          <w:ilvl w:val="0"/>
          <w:numId w:val="10"/>
        </w:numPr>
        <w:jc w:val="both"/>
        <w:outlineLvl w:val="0"/>
      </w:pPr>
      <w:bookmarkStart w:id="10" w:name="_Toc71049426"/>
      <w:bookmarkStart w:id="11" w:name="_Toc71049454"/>
      <w:r>
        <w:t>Understand the fundamentals of UV-Vis spectroscopy and how to do it.</w:t>
      </w:r>
      <w:bookmarkEnd w:id="7"/>
      <w:bookmarkEnd w:id="8"/>
      <w:bookmarkEnd w:id="9"/>
      <w:bookmarkEnd w:id="10"/>
      <w:bookmarkEnd w:id="11"/>
    </w:p>
    <w:p w14:paraId="76AEF838" w14:textId="77777777" w:rsidR="00106BED" w:rsidRDefault="00106BED" w:rsidP="00106BED">
      <w:pPr>
        <w:pStyle w:val="oancuaDanhsach"/>
        <w:ind w:left="1080"/>
        <w:jc w:val="both"/>
        <w:outlineLvl w:val="0"/>
      </w:pPr>
    </w:p>
    <w:p w14:paraId="2DC700ED" w14:textId="05CA1DA6" w:rsidR="00410EC0" w:rsidRDefault="00410EC0" w:rsidP="00910D20">
      <w:pPr>
        <w:pStyle w:val="oancuaDanhsach"/>
        <w:numPr>
          <w:ilvl w:val="0"/>
          <w:numId w:val="1"/>
        </w:numPr>
        <w:spacing w:before="240"/>
        <w:outlineLvl w:val="0"/>
        <w:rPr>
          <w:b/>
          <w:bCs/>
        </w:rPr>
      </w:pPr>
      <w:bookmarkStart w:id="12" w:name="_Toc71049455"/>
      <w:r w:rsidRPr="00410EC0">
        <w:rPr>
          <w:b/>
          <w:bCs/>
        </w:rPr>
        <w:t>Materials</w:t>
      </w:r>
      <w:bookmarkEnd w:id="12"/>
      <w:r w:rsidRPr="00410EC0">
        <w:rPr>
          <w:b/>
          <w:bCs/>
        </w:rPr>
        <w:t xml:space="preserve"> </w:t>
      </w:r>
    </w:p>
    <w:p w14:paraId="00F5BC67" w14:textId="0753C712" w:rsidR="0083398C" w:rsidRPr="00106BED" w:rsidRDefault="00581DFF" w:rsidP="00416EC7">
      <w:pPr>
        <w:pStyle w:val="oancuaDanhsach"/>
        <w:numPr>
          <w:ilvl w:val="0"/>
          <w:numId w:val="8"/>
        </w:numPr>
        <w:rPr>
          <w:b/>
          <w:bCs/>
        </w:rPr>
      </w:pPr>
      <w:r w:rsidRPr="0083398C">
        <w:rPr>
          <w:u w:val="single"/>
          <w:lang w:val="en-US"/>
        </w:rPr>
        <w:t>Chemicals:</w:t>
      </w:r>
      <w:r w:rsidRPr="0083398C">
        <w:rPr>
          <w:lang w:val="en-US"/>
        </w:rPr>
        <w:t xml:space="preserve"> </w:t>
      </w:r>
      <w:r w:rsidR="002B5D0A">
        <w:t>Tri-sodium citrate.2H</w:t>
      </w:r>
      <w:r w:rsidR="002B5D0A" w:rsidRPr="00023237">
        <w:rPr>
          <w:vertAlign w:val="subscript"/>
        </w:rPr>
        <w:t>2</w:t>
      </w:r>
      <w:r w:rsidR="002B5D0A">
        <w:t>O</w:t>
      </w:r>
      <w:r w:rsidR="002B5D0A">
        <w:rPr>
          <w:lang w:val="en-US"/>
        </w:rPr>
        <w:t xml:space="preserve">, </w:t>
      </w:r>
      <w:r w:rsidR="002B5D0A">
        <w:t>acid tannic</w:t>
      </w:r>
      <w:r w:rsidR="002B5D0A">
        <w:rPr>
          <w:lang w:val="en-US"/>
        </w:rPr>
        <w:t xml:space="preserve">, </w:t>
      </w:r>
      <w:r w:rsidR="002B5D0A">
        <w:t>silver nitrate (AgNO</w:t>
      </w:r>
      <w:r w:rsidR="002B5D0A" w:rsidRPr="00023237">
        <w:rPr>
          <w:vertAlign w:val="subscript"/>
        </w:rPr>
        <w:t>3</w:t>
      </w:r>
      <w:r w:rsidR="002B5D0A">
        <w:t>)</w:t>
      </w:r>
      <w:r w:rsidR="002B5D0A">
        <w:rPr>
          <w:lang w:val="en-US"/>
        </w:rPr>
        <w:t xml:space="preserve">, </w:t>
      </w:r>
    </w:p>
    <w:p w14:paraId="02380432" w14:textId="77777777" w:rsidR="00106BED" w:rsidRPr="0083398C" w:rsidRDefault="00106BED" w:rsidP="00106BED">
      <w:pPr>
        <w:pStyle w:val="oancuaDanhsach"/>
        <w:ind w:left="1080"/>
        <w:rPr>
          <w:b/>
          <w:bCs/>
        </w:rPr>
      </w:pPr>
    </w:p>
    <w:p w14:paraId="1F1A2CF0" w14:textId="343A90C7" w:rsidR="00811D0A" w:rsidRPr="00811D0A" w:rsidRDefault="00E346CB" w:rsidP="00910D20">
      <w:pPr>
        <w:pStyle w:val="oancuaDanhsach"/>
        <w:numPr>
          <w:ilvl w:val="0"/>
          <w:numId w:val="1"/>
        </w:numPr>
        <w:outlineLvl w:val="0"/>
        <w:rPr>
          <w:b/>
          <w:bCs/>
        </w:rPr>
      </w:pPr>
      <w:bookmarkStart w:id="13" w:name="_Toc71049456"/>
      <w:r>
        <w:rPr>
          <w:b/>
          <w:bCs/>
          <w:lang w:val="en-US"/>
        </w:rPr>
        <w:t>Experimental procedure</w:t>
      </w:r>
      <w:bookmarkEnd w:id="13"/>
    </w:p>
    <w:p w14:paraId="0E3C1915" w14:textId="551868FD" w:rsidR="006D7FA3" w:rsidRDefault="006D7FA3" w:rsidP="006D7FA3">
      <w:pPr>
        <w:jc w:val="both"/>
      </w:pPr>
      <w:r w:rsidRPr="006D7FA3">
        <w:t>My team is assigned to synthesize silver NPs using chemical method (this lab section has 2 methods: chemical method and irradiation method)</w:t>
      </w:r>
    </w:p>
    <w:p w14:paraId="2802E599" w14:textId="59477CC0" w:rsidR="006D7FA3" w:rsidRDefault="006D7FA3" w:rsidP="006D7FA3">
      <w:pPr>
        <w:pStyle w:val="oancuaDanhsach"/>
        <w:numPr>
          <w:ilvl w:val="0"/>
          <w:numId w:val="33"/>
        </w:numPr>
        <w:jc w:val="both"/>
      </w:pPr>
      <w:r>
        <w:t>0.147 g Tri-sodium citrate.2H</w:t>
      </w:r>
      <w:r w:rsidRPr="00023237">
        <w:rPr>
          <w:vertAlign w:val="subscript"/>
        </w:rPr>
        <w:t>2</w:t>
      </w:r>
      <w:r>
        <w:t xml:space="preserve">O was dissolved in 50 mL distilled water at 90°C. </w:t>
      </w:r>
    </w:p>
    <w:p w14:paraId="2689C48B" w14:textId="6C3BD28A" w:rsidR="00023237" w:rsidRDefault="00023237" w:rsidP="00023237">
      <w:pPr>
        <w:spacing w:after="0"/>
        <w:jc w:val="center"/>
      </w:pPr>
      <w:r>
        <w:rPr>
          <w:noProof/>
        </w:rPr>
        <w:lastRenderedPageBreak/>
        <w:drawing>
          <wp:inline distT="0" distB="0" distL="0" distR="0" wp14:anchorId="46AE2ABA" wp14:editId="22A9EED3">
            <wp:extent cx="1149653" cy="1371600"/>
            <wp:effectExtent l="19050" t="19050" r="12700" b="19050"/>
            <wp:docPr id="31" name="Picture 31" descr="A picture containing cup, vessel, container,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_044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9653" cy="1371600"/>
                    </a:xfrm>
                    <a:prstGeom prst="rect">
                      <a:avLst/>
                    </a:prstGeom>
                    <a:ln>
                      <a:solidFill>
                        <a:schemeClr val="tx1"/>
                      </a:solidFill>
                    </a:ln>
                  </pic:spPr>
                </pic:pic>
              </a:graphicData>
            </a:graphic>
          </wp:inline>
        </w:drawing>
      </w:r>
    </w:p>
    <w:p w14:paraId="4E08F9AF" w14:textId="5C2EDC6B" w:rsidR="00023237" w:rsidRPr="00023237" w:rsidRDefault="00023237" w:rsidP="00023237">
      <w:pPr>
        <w:jc w:val="center"/>
        <w:rPr>
          <w:i/>
          <w:iCs/>
          <w:sz w:val="20"/>
          <w:szCs w:val="20"/>
          <w:lang w:val="en-US"/>
        </w:rPr>
      </w:pPr>
      <w:r w:rsidRPr="00C70AF0">
        <w:rPr>
          <w:i/>
          <w:iCs/>
          <w:sz w:val="20"/>
          <w:szCs w:val="20"/>
          <w:lang w:val="en-US"/>
        </w:rPr>
        <w:t xml:space="preserve">Figure </w:t>
      </w:r>
      <w:r>
        <w:rPr>
          <w:i/>
          <w:iCs/>
          <w:sz w:val="20"/>
          <w:szCs w:val="20"/>
          <w:lang w:val="en-US"/>
        </w:rPr>
        <w:t>8</w:t>
      </w:r>
      <w:r w:rsidRPr="00C70AF0">
        <w:rPr>
          <w:i/>
          <w:iCs/>
          <w:sz w:val="20"/>
          <w:szCs w:val="20"/>
          <w:lang w:val="en-US"/>
        </w:rPr>
        <w:t xml:space="preserve">: </w:t>
      </w:r>
      <w:r w:rsidRPr="00023237">
        <w:rPr>
          <w:i/>
          <w:iCs/>
          <w:sz w:val="20"/>
          <w:szCs w:val="20"/>
          <w:lang w:val="en-US"/>
        </w:rPr>
        <w:t>Tri-sodium citrate.2H</w:t>
      </w:r>
      <w:r w:rsidRPr="004B586A">
        <w:rPr>
          <w:i/>
          <w:iCs/>
          <w:sz w:val="20"/>
          <w:szCs w:val="20"/>
          <w:vertAlign w:val="subscript"/>
          <w:lang w:val="en-US"/>
        </w:rPr>
        <w:t>2</w:t>
      </w:r>
      <w:r w:rsidRPr="00023237">
        <w:rPr>
          <w:i/>
          <w:iCs/>
          <w:sz w:val="20"/>
          <w:szCs w:val="20"/>
          <w:lang w:val="en-US"/>
        </w:rPr>
        <w:t>O was dissolved in distilled water at 90°C.</w:t>
      </w:r>
    </w:p>
    <w:p w14:paraId="122EF9EC" w14:textId="15CAE3EC" w:rsidR="006D7FA3" w:rsidRPr="00023237" w:rsidRDefault="006D7FA3" w:rsidP="006D7FA3">
      <w:pPr>
        <w:pStyle w:val="oancuaDanhsach"/>
        <w:numPr>
          <w:ilvl w:val="0"/>
          <w:numId w:val="33"/>
        </w:numPr>
        <w:jc w:val="both"/>
      </w:pPr>
      <w:r>
        <w:t xml:space="preserve">Then </w:t>
      </w:r>
      <w:r w:rsidR="005E1ED6">
        <w:rPr>
          <w:lang w:val="en-US"/>
        </w:rPr>
        <w:t xml:space="preserve">0 </w:t>
      </w:r>
      <w:r w:rsidR="005E1ED6">
        <w:t>μL</w:t>
      </w:r>
      <w:r w:rsidR="005E1ED6">
        <w:rPr>
          <w:lang w:val="en-US"/>
        </w:rPr>
        <w:t xml:space="preserve">,50 </w:t>
      </w:r>
      <w:r w:rsidR="005E1ED6">
        <w:t>μL</w:t>
      </w:r>
      <w:r w:rsidR="005E1ED6">
        <w:rPr>
          <w:lang w:val="en-US"/>
        </w:rPr>
        <w:t xml:space="preserve">, or 100 </w:t>
      </w:r>
      <w:r w:rsidR="005E1ED6">
        <w:t xml:space="preserve">μL </w:t>
      </w:r>
      <w:r>
        <w:t>of acid tannic was applied for 10-15 minutes</w:t>
      </w:r>
      <w:r w:rsidR="005E1ED6">
        <w:rPr>
          <w:lang w:val="en-US"/>
        </w:rPr>
        <w:t xml:space="preserve"> (our team is assigned to add 50</w:t>
      </w:r>
      <w:r w:rsidR="005E1ED6" w:rsidRPr="005E1ED6">
        <w:t xml:space="preserve"> </w:t>
      </w:r>
      <w:r w:rsidR="005E1ED6">
        <w:t>μL</w:t>
      </w:r>
      <w:r w:rsidR="005E1ED6">
        <w:rPr>
          <w:lang w:val="en-US"/>
        </w:rPr>
        <w:t xml:space="preserve"> of acid tannic)</w:t>
      </w:r>
    </w:p>
    <w:p w14:paraId="239698C5" w14:textId="02A579B2" w:rsidR="00023237" w:rsidRDefault="00023237" w:rsidP="00023237">
      <w:pPr>
        <w:spacing w:after="0"/>
        <w:jc w:val="center"/>
      </w:pPr>
      <w:r>
        <w:rPr>
          <w:noProof/>
        </w:rPr>
        <w:drawing>
          <wp:inline distT="0" distB="0" distL="0" distR="0" wp14:anchorId="4D284CDB" wp14:editId="1CF40A9A">
            <wp:extent cx="1045114" cy="1371600"/>
            <wp:effectExtent l="19050" t="19050" r="22225" b="19050"/>
            <wp:docPr id="32" name="Picture 32" descr="A picture containing cup, indoor, glass, be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_044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45114" cy="1371600"/>
                    </a:xfrm>
                    <a:prstGeom prst="rect">
                      <a:avLst/>
                    </a:prstGeom>
                    <a:ln>
                      <a:solidFill>
                        <a:schemeClr val="tx1"/>
                      </a:solidFill>
                    </a:ln>
                  </pic:spPr>
                </pic:pic>
              </a:graphicData>
            </a:graphic>
          </wp:inline>
        </w:drawing>
      </w:r>
    </w:p>
    <w:p w14:paraId="213A50F2" w14:textId="516FDD1B" w:rsidR="00023237" w:rsidRPr="00023237" w:rsidRDefault="00023237" w:rsidP="00023237">
      <w:pPr>
        <w:jc w:val="center"/>
        <w:rPr>
          <w:i/>
          <w:iCs/>
          <w:sz w:val="20"/>
          <w:szCs w:val="20"/>
          <w:lang w:val="en-US"/>
        </w:rPr>
      </w:pPr>
      <w:r w:rsidRPr="00C70AF0">
        <w:rPr>
          <w:i/>
          <w:iCs/>
          <w:sz w:val="20"/>
          <w:szCs w:val="20"/>
          <w:lang w:val="en-US"/>
        </w:rPr>
        <w:t xml:space="preserve">Figure </w:t>
      </w:r>
      <w:r>
        <w:rPr>
          <w:i/>
          <w:iCs/>
          <w:sz w:val="20"/>
          <w:szCs w:val="20"/>
          <w:lang w:val="en-US"/>
        </w:rPr>
        <w:t>9</w:t>
      </w:r>
      <w:r w:rsidRPr="00C70AF0">
        <w:rPr>
          <w:i/>
          <w:iCs/>
          <w:sz w:val="20"/>
          <w:szCs w:val="20"/>
          <w:lang w:val="en-US"/>
        </w:rPr>
        <w:t xml:space="preserve">: </w:t>
      </w:r>
      <w:r w:rsidRPr="00023237">
        <w:rPr>
          <w:i/>
          <w:iCs/>
          <w:sz w:val="20"/>
          <w:szCs w:val="20"/>
          <w:lang w:val="en-US"/>
        </w:rPr>
        <w:t xml:space="preserve">50 </w:t>
      </w:r>
      <w:proofErr w:type="spellStart"/>
      <w:r w:rsidRPr="00023237">
        <w:rPr>
          <w:i/>
          <w:iCs/>
          <w:sz w:val="20"/>
          <w:szCs w:val="20"/>
          <w:lang w:val="en-US"/>
        </w:rPr>
        <w:t>μL</w:t>
      </w:r>
      <w:proofErr w:type="spellEnd"/>
      <w:r w:rsidRPr="00023237">
        <w:rPr>
          <w:i/>
          <w:iCs/>
          <w:sz w:val="20"/>
          <w:szCs w:val="20"/>
          <w:lang w:val="en-US"/>
        </w:rPr>
        <w:t xml:space="preserve"> of acid tannic was added</w:t>
      </w:r>
      <w:r>
        <w:rPr>
          <w:i/>
          <w:iCs/>
          <w:sz w:val="20"/>
          <w:szCs w:val="20"/>
          <w:lang w:val="en-US"/>
        </w:rPr>
        <w:t xml:space="preserve"> and the </w:t>
      </w:r>
      <w:proofErr w:type="spellStart"/>
      <w:r w:rsidRPr="00023237">
        <w:rPr>
          <w:i/>
          <w:iCs/>
          <w:sz w:val="20"/>
          <w:szCs w:val="20"/>
          <w:lang w:val="en-US"/>
        </w:rPr>
        <w:t>the</w:t>
      </w:r>
      <w:proofErr w:type="spellEnd"/>
      <w:r w:rsidRPr="00023237">
        <w:rPr>
          <w:i/>
          <w:iCs/>
          <w:sz w:val="20"/>
          <w:szCs w:val="20"/>
          <w:lang w:val="en-US"/>
        </w:rPr>
        <w:t xml:space="preserve"> color changes</w:t>
      </w:r>
      <w:r w:rsidR="00C00934">
        <w:rPr>
          <w:i/>
          <w:iCs/>
          <w:sz w:val="20"/>
          <w:szCs w:val="20"/>
          <w:lang w:val="en-US"/>
        </w:rPr>
        <w:t>.</w:t>
      </w:r>
    </w:p>
    <w:p w14:paraId="5B950FDD" w14:textId="155BB493" w:rsidR="00C00934" w:rsidRDefault="006D7FA3" w:rsidP="00C00934">
      <w:pPr>
        <w:pStyle w:val="oancuaDanhsach"/>
        <w:numPr>
          <w:ilvl w:val="0"/>
          <w:numId w:val="33"/>
        </w:numPr>
        <w:jc w:val="both"/>
      </w:pPr>
      <w:r>
        <w:t>After that, 200</w:t>
      </w:r>
      <w:r w:rsidR="005E1ED6">
        <w:rPr>
          <w:lang w:val="en-US"/>
        </w:rPr>
        <w:t xml:space="preserve"> </w:t>
      </w:r>
      <w:r>
        <w:t>μL of silver nitrate (AgNO</w:t>
      </w:r>
      <w:r w:rsidRPr="00023237">
        <w:rPr>
          <w:vertAlign w:val="subscript"/>
        </w:rPr>
        <w:t>3</w:t>
      </w:r>
      <w:r>
        <w:t>) 50 mM (0.17 g/ 20 mL H</w:t>
      </w:r>
      <w:r w:rsidRPr="00C00934">
        <w:rPr>
          <w:vertAlign w:val="subscript"/>
        </w:rPr>
        <w:t>2</w:t>
      </w:r>
      <w:r>
        <w:t>O) was applied to the solution, which was constantly boiled and stirring for 15-20 minutes after the color changed.</w:t>
      </w:r>
    </w:p>
    <w:p w14:paraId="7A2B3461" w14:textId="1F9BBA51" w:rsidR="00C00934" w:rsidRDefault="00C00934" w:rsidP="00C00934">
      <w:pPr>
        <w:spacing w:after="0"/>
        <w:ind w:left="360"/>
        <w:jc w:val="center"/>
      </w:pPr>
      <w:r>
        <w:rPr>
          <w:noProof/>
        </w:rPr>
        <w:drawing>
          <wp:inline distT="0" distB="0" distL="0" distR="0" wp14:anchorId="1CFC9F84" wp14:editId="203BCC78">
            <wp:extent cx="908156" cy="1371600"/>
            <wp:effectExtent l="19050" t="19050" r="2540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_044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8156" cy="1371600"/>
                    </a:xfrm>
                    <a:prstGeom prst="rect">
                      <a:avLst/>
                    </a:prstGeom>
                    <a:ln>
                      <a:solidFill>
                        <a:schemeClr val="tx1"/>
                      </a:solidFill>
                    </a:ln>
                  </pic:spPr>
                </pic:pic>
              </a:graphicData>
            </a:graphic>
          </wp:inline>
        </w:drawing>
      </w:r>
    </w:p>
    <w:p w14:paraId="34476F7F" w14:textId="71D20986" w:rsidR="00C00934" w:rsidRPr="00C00934" w:rsidRDefault="00C00934" w:rsidP="00C00934">
      <w:pPr>
        <w:jc w:val="center"/>
        <w:rPr>
          <w:i/>
          <w:iCs/>
          <w:sz w:val="20"/>
          <w:szCs w:val="20"/>
          <w:lang w:val="en-US"/>
        </w:rPr>
      </w:pPr>
      <w:r w:rsidRPr="00C70AF0">
        <w:rPr>
          <w:i/>
          <w:iCs/>
          <w:sz w:val="20"/>
          <w:szCs w:val="20"/>
          <w:lang w:val="en-US"/>
        </w:rPr>
        <w:t xml:space="preserve">Figure </w:t>
      </w:r>
      <w:r>
        <w:rPr>
          <w:i/>
          <w:iCs/>
          <w:sz w:val="20"/>
          <w:szCs w:val="20"/>
          <w:lang w:val="en-US"/>
        </w:rPr>
        <w:t>10</w:t>
      </w:r>
      <w:r w:rsidRPr="00C70AF0">
        <w:rPr>
          <w:i/>
          <w:iCs/>
          <w:sz w:val="20"/>
          <w:szCs w:val="20"/>
          <w:lang w:val="en-US"/>
        </w:rPr>
        <w:t xml:space="preserve">: </w:t>
      </w:r>
      <w:r w:rsidRPr="00C00934">
        <w:rPr>
          <w:i/>
          <w:iCs/>
          <w:sz w:val="20"/>
          <w:szCs w:val="20"/>
          <w:lang w:val="en-US"/>
        </w:rPr>
        <w:t xml:space="preserve">200 </w:t>
      </w:r>
      <w:proofErr w:type="spellStart"/>
      <w:r w:rsidRPr="00C00934">
        <w:rPr>
          <w:i/>
          <w:iCs/>
          <w:sz w:val="20"/>
          <w:szCs w:val="20"/>
          <w:lang w:val="en-US"/>
        </w:rPr>
        <w:t>μL</w:t>
      </w:r>
      <w:proofErr w:type="spellEnd"/>
      <w:r w:rsidRPr="00C00934">
        <w:rPr>
          <w:i/>
          <w:iCs/>
          <w:sz w:val="20"/>
          <w:szCs w:val="20"/>
          <w:lang w:val="en-US"/>
        </w:rPr>
        <w:t xml:space="preserve"> of silver nitrate (AgNO3) 50 mM (0.17 g/ 20 mL H</w:t>
      </w:r>
      <w:r w:rsidRPr="00C00934">
        <w:rPr>
          <w:i/>
          <w:iCs/>
          <w:sz w:val="20"/>
          <w:szCs w:val="20"/>
          <w:vertAlign w:val="subscript"/>
          <w:lang w:val="en-US"/>
        </w:rPr>
        <w:t>2</w:t>
      </w:r>
      <w:r w:rsidRPr="00C00934">
        <w:rPr>
          <w:i/>
          <w:iCs/>
          <w:sz w:val="20"/>
          <w:szCs w:val="20"/>
          <w:lang w:val="en-US"/>
        </w:rPr>
        <w:t>O)</w:t>
      </w:r>
      <w:r>
        <w:rPr>
          <w:i/>
          <w:iCs/>
          <w:sz w:val="20"/>
          <w:szCs w:val="20"/>
          <w:lang w:val="en-US"/>
        </w:rPr>
        <w:t>.</w:t>
      </w:r>
    </w:p>
    <w:p w14:paraId="5C319B7C" w14:textId="0DF86DF8" w:rsidR="006D7FA3" w:rsidRDefault="006D7FA3" w:rsidP="006D7FA3">
      <w:pPr>
        <w:pStyle w:val="oancuaDanhsach"/>
        <w:numPr>
          <w:ilvl w:val="0"/>
          <w:numId w:val="33"/>
        </w:numPr>
        <w:jc w:val="both"/>
      </w:pPr>
      <w:r>
        <w:t>The finished product was cooled to room temperature.</w:t>
      </w:r>
    </w:p>
    <w:p w14:paraId="0E9F84A9" w14:textId="2F2D0466" w:rsidR="00C00934" w:rsidRDefault="00C00934" w:rsidP="00C00934">
      <w:pPr>
        <w:spacing w:after="0"/>
        <w:ind w:left="360"/>
        <w:jc w:val="center"/>
      </w:pPr>
      <w:r>
        <w:rPr>
          <w:noProof/>
        </w:rPr>
        <w:drawing>
          <wp:inline distT="0" distB="0" distL="0" distR="0" wp14:anchorId="5D921357" wp14:editId="47FCE006">
            <wp:extent cx="2958105" cy="1371600"/>
            <wp:effectExtent l="19050" t="19050" r="13970" b="19050"/>
            <wp:docPr id="34" name="Picture 34" descr="A picture containing cup, container, vessel,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_0448.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8105" cy="1371600"/>
                    </a:xfrm>
                    <a:prstGeom prst="rect">
                      <a:avLst/>
                    </a:prstGeom>
                    <a:ln>
                      <a:solidFill>
                        <a:schemeClr val="tx1"/>
                      </a:solidFill>
                    </a:ln>
                  </pic:spPr>
                </pic:pic>
              </a:graphicData>
            </a:graphic>
          </wp:inline>
        </w:drawing>
      </w:r>
    </w:p>
    <w:p w14:paraId="6D0E8296" w14:textId="46029E4C" w:rsidR="00C00934" w:rsidRPr="00C00934" w:rsidRDefault="00C00934" w:rsidP="00C00934">
      <w:pPr>
        <w:jc w:val="center"/>
        <w:rPr>
          <w:i/>
          <w:iCs/>
          <w:sz w:val="20"/>
          <w:szCs w:val="20"/>
          <w:lang w:val="en-US"/>
        </w:rPr>
      </w:pPr>
      <w:r w:rsidRPr="00C70AF0">
        <w:rPr>
          <w:i/>
          <w:iCs/>
          <w:sz w:val="20"/>
          <w:szCs w:val="20"/>
          <w:lang w:val="en-US"/>
        </w:rPr>
        <w:lastRenderedPageBreak/>
        <w:t xml:space="preserve">Figure </w:t>
      </w:r>
      <w:r>
        <w:rPr>
          <w:i/>
          <w:iCs/>
          <w:sz w:val="20"/>
          <w:szCs w:val="20"/>
          <w:lang w:val="en-US"/>
        </w:rPr>
        <w:t>11</w:t>
      </w:r>
      <w:r w:rsidRPr="00C70AF0">
        <w:rPr>
          <w:i/>
          <w:iCs/>
          <w:sz w:val="20"/>
          <w:szCs w:val="20"/>
          <w:lang w:val="en-US"/>
        </w:rPr>
        <w:t xml:space="preserve">: </w:t>
      </w:r>
      <w:r>
        <w:rPr>
          <w:i/>
          <w:iCs/>
          <w:sz w:val="20"/>
          <w:szCs w:val="20"/>
          <w:lang w:val="en-US"/>
        </w:rPr>
        <w:t>Comparison of final solution with different volume of acid tannic added (</w:t>
      </w:r>
      <w:r w:rsidR="005A7DE7">
        <w:rPr>
          <w:i/>
          <w:iCs/>
          <w:sz w:val="20"/>
          <w:szCs w:val="20"/>
          <w:lang w:val="en-US"/>
        </w:rPr>
        <w:t>50</w:t>
      </w:r>
      <w:r w:rsidRPr="00883905">
        <w:rPr>
          <w:i/>
          <w:iCs/>
          <w:sz w:val="20"/>
          <w:szCs w:val="20"/>
          <w:lang w:val="en-US"/>
        </w:rPr>
        <w:t xml:space="preserve"> </w:t>
      </w:r>
      <w:proofErr w:type="spellStart"/>
      <w:r w:rsidRPr="00883905">
        <w:rPr>
          <w:i/>
          <w:iCs/>
          <w:sz w:val="20"/>
          <w:szCs w:val="20"/>
          <w:lang w:val="en-US"/>
        </w:rPr>
        <w:t>μL</w:t>
      </w:r>
      <w:proofErr w:type="spellEnd"/>
      <w:r w:rsidRPr="00883905">
        <w:rPr>
          <w:i/>
          <w:iCs/>
          <w:sz w:val="20"/>
          <w:szCs w:val="20"/>
          <w:lang w:val="en-US"/>
        </w:rPr>
        <w:t>,</w:t>
      </w:r>
      <w:r w:rsidR="005A7DE7">
        <w:rPr>
          <w:i/>
          <w:iCs/>
          <w:sz w:val="20"/>
          <w:szCs w:val="20"/>
          <w:lang w:val="en-US"/>
        </w:rPr>
        <w:t xml:space="preserve"> 10</w:t>
      </w:r>
      <w:r w:rsidRPr="00883905">
        <w:rPr>
          <w:i/>
          <w:iCs/>
          <w:sz w:val="20"/>
          <w:szCs w:val="20"/>
          <w:lang w:val="en-US"/>
        </w:rPr>
        <w:t xml:space="preserve">0 </w:t>
      </w:r>
      <w:proofErr w:type="spellStart"/>
      <w:r w:rsidRPr="00883905">
        <w:rPr>
          <w:i/>
          <w:iCs/>
          <w:sz w:val="20"/>
          <w:szCs w:val="20"/>
          <w:lang w:val="en-US"/>
        </w:rPr>
        <w:t>μL</w:t>
      </w:r>
      <w:proofErr w:type="spellEnd"/>
      <w:r w:rsidRPr="00883905">
        <w:rPr>
          <w:i/>
          <w:iCs/>
          <w:sz w:val="20"/>
          <w:szCs w:val="20"/>
          <w:lang w:val="en-US"/>
        </w:rPr>
        <w:t xml:space="preserve">, </w:t>
      </w:r>
      <w:r w:rsidR="005A7DE7">
        <w:rPr>
          <w:i/>
          <w:iCs/>
          <w:sz w:val="20"/>
          <w:szCs w:val="20"/>
          <w:lang w:val="en-US"/>
        </w:rPr>
        <w:t>5</w:t>
      </w:r>
      <w:r w:rsidRPr="00883905">
        <w:rPr>
          <w:i/>
          <w:iCs/>
          <w:sz w:val="20"/>
          <w:szCs w:val="20"/>
          <w:lang w:val="en-US"/>
        </w:rPr>
        <w:t xml:space="preserve">00 </w:t>
      </w:r>
      <w:proofErr w:type="spellStart"/>
      <w:r w:rsidRPr="00883905">
        <w:rPr>
          <w:i/>
          <w:iCs/>
          <w:sz w:val="20"/>
          <w:szCs w:val="20"/>
          <w:lang w:val="en-US"/>
        </w:rPr>
        <w:t>μ</w:t>
      </w:r>
      <w:r w:rsidR="005A7DE7">
        <w:rPr>
          <w:i/>
          <w:iCs/>
          <w:sz w:val="20"/>
          <w:szCs w:val="20"/>
          <w:lang w:val="en-US"/>
        </w:rPr>
        <w:t>L</w:t>
      </w:r>
      <w:proofErr w:type="spellEnd"/>
      <w:r w:rsidR="007B0289">
        <w:rPr>
          <w:i/>
          <w:iCs/>
          <w:sz w:val="20"/>
          <w:szCs w:val="20"/>
          <w:lang w:val="en-US"/>
        </w:rPr>
        <w:t>, respectively</w:t>
      </w:r>
      <w:r w:rsidRPr="00883905">
        <w:rPr>
          <w:i/>
          <w:iCs/>
          <w:sz w:val="20"/>
          <w:szCs w:val="20"/>
          <w:lang w:val="en-US"/>
        </w:rPr>
        <w:t>)</w:t>
      </w:r>
      <w:r>
        <w:rPr>
          <w:i/>
          <w:iCs/>
          <w:sz w:val="20"/>
          <w:szCs w:val="20"/>
          <w:lang w:val="en-US"/>
        </w:rPr>
        <w:t>.</w:t>
      </w:r>
    </w:p>
    <w:p w14:paraId="2480A467" w14:textId="16FACBE6" w:rsidR="006D7FA3" w:rsidRDefault="006D7FA3" w:rsidP="006D7FA3">
      <w:pPr>
        <w:pStyle w:val="oancuaDanhsach"/>
        <w:numPr>
          <w:ilvl w:val="0"/>
          <w:numId w:val="33"/>
        </w:numPr>
        <w:jc w:val="both"/>
      </w:pPr>
      <w:r>
        <w:t>From wavelength 200 to 600nm, the absorbance spectra of AgNPs is measured using a UV-Vis spectrometer or a microplate reader.</w:t>
      </w:r>
    </w:p>
    <w:p w14:paraId="2E6CE742" w14:textId="497F21FE" w:rsidR="00C00934" w:rsidRDefault="00C00934" w:rsidP="00C00934">
      <w:pPr>
        <w:spacing w:after="0"/>
        <w:jc w:val="center"/>
      </w:pPr>
      <w:r>
        <w:rPr>
          <w:noProof/>
        </w:rPr>
        <w:drawing>
          <wp:inline distT="0" distB="0" distL="0" distR="0" wp14:anchorId="555B7CEF" wp14:editId="3F7043D4">
            <wp:extent cx="2084458" cy="1371600"/>
            <wp:effectExtent l="19050" t="19050" r="11430" b="19050"/>
            <wp:docPr id="36" name="Picture 36"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_0449 (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84458" cy="1371600"/>
                    </a:xfrm>
                    <a:prstGeom prst="rect">
                      <a:avLst/>
                    </a:prstGeom>
                    <a:ln>
                      <a:solidFill>
                        <a:schemeClr val="tx1"/>
                      </a:solidFill>
                    </a:ln>
                  </pic:spPr>
                </pic:pic>
              </a:graphicData>
            </a:graphic>
          </wp:inline>
        </w:drawing>
      </w:r>
    </w:p>
    <w:p w14:paraId="2D47D7D4" w14:textId="54B27A30" w:rsidR="00C00934" w:rsidRPr="00C00934" w:rsidRDefault="00C00934" w:rsidP="00C00934">
      <w:pPr>
        <w:jc w:val="center"/>
        <w:rPr>
          <w:i/>
          <w:iCs/>
          <w:sz w:val="20"/>
          <w:szCs w:val="20"/>
          <w:lang w:val="en-US"/>
        </w:rPr>
      </w:pPr>
      <w:r w:rsidRPr="00C70AF0">
        <w:rPr>
          <w:i/>
          <w:iCs/>
          <w:sz w:val="20"/>
          <w:szCs w:val="20"/>
          <w:lang w:val="en-US"/>
        </w:rPr>
        <w:t xml:space="preserve">Figure </w:t>
      </w:r>
      <w:r>
        <w:rPr>
          <w:i/>
          <w:iCs/>
          <w:sz w:val="20"/>
          <w:szCs w:val="20"/>
          <w:lang w:val="en-US"/>
        </w:rPr>
        <w:t>12</w:t>
      </w:r>
      <w:r w:rsidRPr="00C70AF0">
        <w:rPr>
          <w:i/>
          <w:iCs/>
          <w:sz w:val="20"/>
          <w:szCs w:val="20"/>
          <w:lang w:val="en-US"/>
        </w:rPr>
        <w:t xml:space="preserve">: </w:t>
      </w:r>
      <w:r w:rsidR="00883905" w:rsidRPr="00883905">
        <w:rPr>
          <w:i/>
          <w:iCs/>
          <w:sz w:val="20"/>
          <w:szCs w:val="20"/>
          <w:lang w:val="en-US"/>
        </w:rPr>
        <w:t xml:space="preserve">The absorbance spectra of </w:t>
      </w:r>
      <w:proofErr w:type="spellStart"/>
      <w:r w:rsidR="00883905" w:rsidRPr="00883905">
        <w:rPr>
          <w:i/>
          <w:iCs/>
          <w:sz w:val="20"/>
          <w:szCs w:val="20"/>
          <w:lang w:val="en-US"/>
        </w:rPr>
        <w:t>AgNPs</w:t>
      </w:r>
      <w:proofErr w:type="spellEnd"/>
      <w:r w:rsidR="00883905" w:rsidRPr="00883905">
        <w:rPr>
          <w:i/>
          <w:iCs/>
          <w:sz w:val="20"/>
          <w:szCs w:val="20"/>
          <w:lang w:val="en-US"/>
        </w:rPr>
        <w:t xml:space="preserve"> were measured with a UV-Vis spectrometer or microplate reader</w:t>
      </w:r>
      <w:r>
        <w:rPr>
          <w:i/>
          <w:iCs/>
          <w:sz w:val="20"/>
          <w:szCs w:val="20"/>
          <w:lang w:val="en-US"/>
        </w:rPr>
        <w:t>.</w:t>
      </w:r>
    </w:p>
    <w:p w14:paraId="147F8F47" w14:textId="3DBF924E" w:rsidR="00A25139" w:rsidRPr="006D7FA3" w:rsidRDefault="00410EC0" w:rsidP="006D7FA3">
      <w:pPr>
        <w:pStyle w:val="oancuaDanhsach"/>
        <w:numPr>
          <w:ilvl w:val="0"/>
          <w:numId w:val="1"/>
        </w:numPr>
        <w:outlineLvl w:val="0"/>
        <w:rPr>
          <w:b/>
          <w:bCs/>
          <w:lang w:val="en-US"/>
        </w:rPr>
      </w:pPr>
      <w:bookmarkStart w:id="14" w:name="_Toc71049457"/>
      <w:r w:rsidRPr="006D7FA3">
        <w:rPr>
          <w:b/>
          <w:bCs/>
          <w:lang w:val="en-US"/>
        </w:rPr>
        <w:t>Results and Discussion</w:t>
      </w:r>
      <w:bookmarkEnd w:id="14"/>
    </w:p>
    <w:p w14:paraId="39D3974A" w14:textId="64AD46D7" w:rsidR="000209B1" w:rsidRDefault="00C04C8D" w:rsidP="00C04C8D">
      <w:pPr>
        <w:spacing w:after="0"/>
        <w:jc w:val="center"/>
        <w:rPr>
          <w:lang w:val="en-US"/>
        </w:rPr>
      </w:pPr>
      <w:r>
        <w:rPr>
          <w:noProof/>
        </w:rPr>
        <w:drawing>
          <wp:inline distT="0" distB="0" distL="0" distR="0" wp14:anchorId="7AF54D99" wp14:editId="4C0F6D1F">
            <wp:extent cx="4572000" cy="2743200"/>
            <wp:effectExtent l="0" t="0" r="0" b="0"/>
            <wp:docPr id="1" name="Chart 1">
              <a:extLst xmlns:a="http://schemas.openxmlformats.org/drawingml/2006/main">
                <a:ext uri="{FF2B5EF4-FFF2-40B4-BE49-F238E27FC236}">
                  <a16:creationId xmlns:a16="http://schemas.microsoft.com/office/drawing/2014/main" id="{1D6F23E5-1355-4BA1-B046-CEE0679EB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97FFCBD" w14:textId="23B41A19" w:rsidR="00C04C8D" w:rsidRDefault="00C04C8D" w:rsidP="00C04C8D">
      <w:pPr>
        <w:jc w:val="center"/>
        <w:rPr>
          <w:i/>
          <w:iCs/>
          <w:sz w:val="20"/>
          <w:szCs w:val="20"/>
          <w:lang w:val="en-US"/>
        </w:rPr>
      </w:pPr>
      <w:r w:rsidRPr="00C70AF0">
        <w:rPr>
          <w:i/>
          <w:iCs/>
          <w:sz w:val="20"/>
          <w:szCs w:val="20"/>
          <w:lang w:val="en-US"/>
        </w:rPr>
        <w:t xml:space="preserve">Figure </w:t>
      </w:r>
      <w:r>
        <w:rPr>
          <w:i/>
          <w:iCs/>
          <w:sz w:val="20"/>
          <w:szCs w:val="20"/>
          <w:lang w:val="en-US"/>
        </w:rPr>
        <w:t>13</w:t>
      </w:r>
      <w:r w:rsidRPr="00C70AF0">
        <w:rPr>
          <w:i/>
          <w:iCs/>
          <w:sz w:val="20"/>
          <w:szCs w:val="20"/>
          <w:lang w:val="en-US"/>
        </w:rPr>
        <w:t xml:space="preserve">: </w:t>
      </w:r>
      <w:r w:rsidRPr="00C04C8D">
        <w:rPr>
          <w:i/>
          <w:iCs/>
          <w:sz w:val="20"/>
          <w:szCs w:val="20"/>
          <w:lang w:val="en-US"/>
        </w:rPr>
        <w:t>UV-Vis</w:t>
      </w:r>
      <w:r>
        <w:rPr>
          <w:i/>
          <w:iCs/>
          <w:sz w:val="20"/>
          <w:szCs w:val="20"/>
          <w:lang w:val="en-US"/>
        </w:rPr>
        <w:t xml:space="preserve"> </w:t>
      </w:r>
      <w:r w:rsidRPr="00C04C8D">
        <w:rPr>
          <w:i/>
          <w:iCs/>
          <w:sz w:val="20"/>
          <w:szCs w:val="20"/>
          <w:lang w:val="en-US"/>
        </w:rPr>
        <w:t xml:space="preserve">spectrometer measurement of </w:t>
      </w:r>
      <w:proofErr w:type="spellStart"/>
      <w:r w:rsidRPr="00C04C8D">
        <w:rPr>
          <w:i/>
          <w:iCs/>
          <w:sz w:val="20"/>
          <w:szCs w:val="20"/>
          <w:lang w:val="en-US"/>
        </w:rPr>
        <w:t>AgNPs</w:t>
      </w:r>
      <w:proofErr w:type="spellEnd"/>
    </w:p>
    <w:p w14:paraId="4F59E9CD" w14:textId="5FCFA759" w:rsidR="002B5D0A" w:rsidRPr="002B5D0A" w:rsidRDefault="002B5D0A" w:rsidP="002B5D0A">
      <w:pPr>
        <w:jc w:val="both"/>
      </w:pPr>
      <w:r w:rsidRPr="002B5D0A">
        <w:t>From the UV- Vis measurement of AgNPs with the volume of acid</w:t>
      </w:r>
      <w:r w:rsidR="000C30C9">
        <w:rPr>
          <w:lang w:val="en-US"/>
        </w:rPr>
        <w:t xml:space="preserve"> </w:t>
      </w:r>
      <w:r w:rsidR="000C30C9" w:rsidRPr="002B5D0A">
        <w:t>tannic</w:t>
      </w:r>
      <w:r w:rsidRPr="002B5D0A">
        <w:t xml:space="preserve"> added</w:t>
      </w:r>
      <w:r w:rsidR="000C30C9">
        <w:rPr>
          <w:lang w:val="en-US"/>
        </w:rPr>
        <w:t xml:space="preserve"> to solution</w:t>
      </w:r>
      <w:r w:rsidRPr="002B5D0A">
        <w:t xml:space="preserve"> equal to 50 μL, we found a graph with a maximum peak at approximately 420 nm. The graph has only 1 single maximum peak and the peak at this wavelength is also very pronounced (the absorbance values ​​at 420nm are significantly higher than the absorbance values ​​at the other </w:t>
      </w:r>
      <w:r w:rsidR="000C30C9">
        <w:rPr>
          <w:lang w:val="en-US"/>
        </w:rPr>
        <w:t>wavelengths</w:t>
      </w:r>
      <w:r w:rsidRPr="002B5D0A">
        <w:t>). In addition, the graph of UV- Vis measurement of AgNPs with volume of acid</w:t>
      </w:r>
      <w:r w:rsidR="000C30C9">
        <w:rPr>
          <w:lang w:val="en-US"/>
        </w:rPr>
        <w:t xml:space="preserve"> </w:t>
      </w:r>
      <w:r w:rsidR="000C30C9" w:rsidRPr="002B5D0A">
        <w:t>tannic</w:t>
      </w:r>
      <w:r w:rsidRPr="002B5D0A">
        <w:t xml:space="preserve"> added</w:t>
      </w:r>
      <w:r w:rsidR="000C30C9">
        <w:rPr>
          <w:lang w:val="en-US"/>
        </w:rPr>
        <w:t xml:space="preserve"> to solution</w:t>
      </w:r>
      <w:r w:rsidRPr="002B5D0A">
        <w:t xml:space="preserve"> equal to 50 μL has only 1 peak and this is also the maximum peak as mentioned above. Hence, this proves that with a volume of acid</w:t>
      </w:r>
      <w:r w:rsidR="000C30C9">
        <w:rPr>
          <w:lang w:val="en-US"/>
        </w:rPr>
        <w:t xml:space="preserve"> </w:t>
      </w:r>
      <w:r w:rsidR="000C30C9" w:rsidRPr="002B5D0A">
        <w:t>tannic</w:t>
      </w:r>
      <w:r w:rsidRPr="002B5D0A">
        <w:t xml:space="preserve"> added to solution equal to </w:t>
      </w:r>
      <w:r w:rsidR="000C30C9" w:rsidRPr="002B5D0A">
        <w:t xml:space="preserve">50 </w:t>
      </w:r>
      <w:r w:rsidRPr="002B5D0A">
        <w:t xml:space="preserve">μL, nano silver particles will exist in the final solution. </w:t>
      </w:r>
      <w:r w:rsidR="00A4729F" w:rsidRPr="002B5D0A">
        <w:t>The nano silver particle is absorbed at</w:t>
      </w:r>
      <w:r w:rsidR="00A4729F">
        <w:rPr>
          <w:lang w:val="en-US"/>
        </w:rPr>
        <w:t xml:space="preserve"> wavelength from 408 nm to</w:t>
      </w:r>
      <w:r w:rsidR="00A4729F" w:rsidRPr="002B5D0A">
        <w:t xml:space="preserve"> 420 nm, and this is also the maximum peak seen from the graph above, indicating that nano silver particle is present in the final solution</w:t>
      </w:r>
      <w:r w:rsidRPr="002B5D0A">
        <w:t>.</w:t>
      </w:r>
    </w:p>
    <w:p w14:paraId="03F840E9" w14:textId="6F774912" w:rsidR="003D4813" w:rsidRDefault="0096529F" w:rsidP="0096529F">
      <w:pPr>
        <w:spacing w:after="0"/>
        <w:jc w:val="center"/>
        <w:rPr>
          <w:i/>
          <w:iCs/>
          <w:sz w:val="20"/>
          <w:szCs w:val="20"/>
          <w:lang w:val="en-US"/>
        </w:rPr>
      </w:pPr>
      <w:r>
        <w:rPr>
          <w:noProof/>
        </w:rPr>
        <w:lastRenderedPageBreak/>
        <w:drawing>
          <wp:inline distT="0" distB="0" distL="0" distR="0" wp14:anchorId="4E3B3844" wp14:editId="40B34E74">
            <wp:extent cx="4572000" cy="2743200"/>
            <wp:effectExtent l="0" t="0" r="0" b="0"/>
            <wp:docPr id="37" name="Chart 37">
              <a:extLst xmlns:a="http://schemas.openxmlformats.org/drawingml/2006/main">
                <a:ext uri="{FF2B5EF4-FFF2-40B4-BE49-F238E27FC236}">
                  <a16:creationId xmlns:a16="http://schemas.microsoft.com/office/drawing/2014/main" id="{3D9ADD6D-472E-42AF-981C-BEDAAF2130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88832D" w14:textId="3A4F1087" w:rsidR="0096529F" w:rsidRDefault="0096529F" w:rsidP="0096529F">
      <w:pPr>
        <w:jc w:val="center"/>
        <w:rPr>
          <w:i/>
          <w:iCs/>
          <w:sz w:val="20"/>
          <w:szCs w:val="20"/>
          <w:lang w:val="en-US"/>
        </w:rPr>
      </w:pPr>
      <w:r w:rsidRPr="00C70AF0">
        <w:rPr>
          <w:i/>
          <w:iCs/>
          <w:sz w:val="20"/>
          <w:szCs w:val="20"/>
          <w:lang w:val="en-US"/>
        </w:rPr>
        <w:t xml:space="preserve">Figure </w:t>
      </w:r>
      <w:r>
        <w:rPr>
          <w:i/>
          <w:iCs/>
          <w:sz w:val="20"/>
          <w:szCs w:val="20"/>
          <w:lang w:val="en-US"/>
        </w:rPr>
        <w:t>14</w:t>
      </w:r>
      <w:r w:rsidRPr="00C70AF0">
        <w:rPr>
          <w:i/>
          <w:iCs/>
          <w:sz w:val="20"/>
          <w:szCs w:val="20"/>
          <w:lang w:val="en-US"/>
        </w:rPr>
        <w:t xml:space="preserve">: </w:t>
      </w:r>
      <w:r w:rsidRPr="00C04C8D">
        <w:rPr>
          <w:i/>
          <w:iCs/>
          <w:sz w:val="20"/>
          <w:szCs w:val="20"/>
          <w:lang w:val="en-US"/>
        </w:rPr>
        <w:t>UV-Vis</w:t>
      </w:r>
      <w:r>
        <w:rPr>
          <w:i/>
          <w:iCs/>
          <w:sz w:val="20"/>
          <w:szCs w:val="20"/>
          <w:lang w:val="en-US"/>
        </w:rPr>
        <w:t xml:space="preserve"> </w:t>
      </w:r>
      <w:r w:rsidRPr="00C04C8D">
        <w:rPr>
          <w:i/>
          <w:iCs/>
          <w:sz w:val="20"/>
          <w:szCs w:val="20"/>
          <w:lang w:val="en-US"/>
        </w:rPr>
        <w:t xml:space="preserve">spectrometer measurement of </w:t>
      </w:r>
      <w:proofErr w:type="spellStart"/>
      <w:r w:rsidRPr="00C04C8D">
        <w:rPr>
          <w:i/>
          <w:iCs/>
          <w:sz w:val="20"/>
          <w:szCs w:val="20"/>
          <w:lang w:val="en-US"/>
        </w:rPr>
        <w:t>AgNPs</w:t>
      </w:r>
      <w:proofErr w:type="spellEnd"/>
      <w:r>
        <w:rPr>
          <w:i/>
          <w:iCs/>
          <w:sz w:val="20"/>
          <w:szCs w:val="20"/>
          <w:lang w:val="en-US"/>
        </w:rPr>
        <w:t xml:space="preserve"> (volume of acid tannic added=10</w:t>
      </w:r>
      <w:r w:rsidRPr="00883905">
        <w:rPr>
          <w:i/>
          <w:iCs/>
          <w:sz w:val="20"/>
          <w:szCs w:val="20"/>
          <w:lang w:val="en-US"/>
        </w:rPr>
        <w:t xml:space="preserve">0 </w:t>
      </w:r>
      <w:proofErr w:type="spellStart"/>
      <w:r w:rsidRPr="00883905">
        <w:rPr>
          <w:i/>
          <w:iCs/>
          <w:sz w:val="20"/>
          <w:szCs w:val="20"/>
          <w:lang w:val="en-US"/>
        </w:rPr>
        <w:t>μL</w:t>
      </w:r>
      <w:proofErr w:type="spellEnd"/>
      <w:r>
        <w:rPr>
          <w:i/>
          <w:iCs/>
          <w:sz w:val="20"/>
          <w:szCs w:val="20"/>
          <w:lang w:val="en-US"/>
        </w:rPr>
        <w:t>)</w:t>
      </w:r>
    </w:p>
    <w:p w14:paraId="0639E27D" w14:textId="3C53F65F" w:rsidR="000C30C9" w:rsidRDefault="000C30C9" w:rsidP="00A4729F">
      <w:pPr>
        <w:jc w:val="both"/>
        <w:rPr>
          <w:i/>
          <w:iCs/>
          <w:sz w:val="20"/>
          <w:szCs w:val="20"/>
          <w:lang w:val="en-US"/>
        </w:rPr>
      </w:pPr>
      <w:r w:rsidRPr="002B5D0A">
        <w:t>From the UV- Vis measurement of AgNPs with the volume of acid</w:t>
      </w:r>
      <w:r>
        <w:rPr>
          <w:lang w:val="en-US"/>
        </w:rPr>
        <w:t xml:space="preserve"> </w:t>
      </w:r>
      <w:r w:rsidRPr="002B5D0A">
        <w:t>tannic added</w:t>
      </w:r>
      <w:r>
        <w:rPr>
          <w:lang w:val="en-US"/>
        </w:rPr>
        <w:t xml:space="preserve"> to solution</w:t>
      </w:r>
      <w:r w:rsidRPr="002B5D0A">
        <w:t xml:space="preserve"> equal to </w:t>
      </w:r>
      <w:r>
        <w:rPr>
          <w:lang w:val="en-US"/>
        </w:rPr>
        <w:t>10</w:t>
      </w:r>
      <w:r w:rsidRPr="002B5D0A">
        <w:t xml:space="preserve">0 μL, we found a graph with a maximum peak at approximately </w:t>
      </w:r>
      <w:r>
        <w:rPr>
          <w:lang w:val="en-US"/>
        </w:rPr>
        <w:t>408</w:t>
      </w:r>
      <w:r w:rsidRPr="002B5D0A">
        <w:t xml:space="preserve"> nm</w:t>
      </w:r>
      <w:r w:rsidR="00A4729F">
        <w:rPr>
          <w:lang w:val="en-US"/>
        </w:rPr>
        <w:t xml:space="preserve">. Although other absorbance values at other wavelengths are almost as high as the </w:t>
      </w:r>
      <w:r w:rsidR="00A4729F" w:rsidRPr="002B5D0A">
        <w:t xml:space="preserve">absorbance values ​​at </w:t>
      </w:r>
      <w:r w:rsidR="00A4729F">
        <w:rPr>
          <w:lang w:val="en-US"/>
        </w:rPr>
        <w:t>408nm, t</w:t>
      </w:r>
      <w:r w:rsidR="00A4729F" w:rsidRPr="002B5D0A">
        <w:t xml:space="preserve">he absorbance values ​​at </w:t>
      </w:r>
      <w:r w:rsidR="00A4729F">
        <w:rPr>
          <w:lang w:val="en-US"/>
        </w:rPr>
        <w:t>408nm</w:t>
      </w:r>
      <w:r w:rsidR="00A4729F" w:rsidRPr="002B5D0A">
        <w:t xml:space="preserve"> are</w:t>
      </w:r>
      <w:r w:rsidR="00A4729F">
        <w:rPr>
          <w:lang w:val="en-US"/>
        </w:rPr>
        <w:t xml:space="preserve"> still</w:t>
      </w:r>
      <w:r w:rsidR="00A4729F" w:rsidRPr="002B5D0A">
        <w:t xml:space="preserve"> higher than the absorbance values ​​at the other </w:t>
      </w:r>
      <w:r w:rsidR="00A4729F">
        <w:rPr>
          <w:lang w:val="en-US"/>
        </w:rPr>
        <w:t>wavelengths. Thus,</w:t>
      </w:r>
      <w:r w:rsidRPr="002B5D0A">
        <w:t xml:space="preserve"> the peak at this wavelength</w:t>
      </w:r>
      <w:r w:rsidR="00A4729F">
        <w:rPr>
          <w:lang w:val="en-US"/>
        </w:rPr>
        <w:t xml:space="preserve"> (408 nm)</w:t>
      </w:r>
      <w:r w:rsidRPr="002B5D0A">
        <w:t xml:space="preserve"> is</w:t>
      </w:r>
      <w:r w:rsidR="00A4729F">
        <w:rPr>
          <w:lang w:val="en-US"/>
        </w:rPr>
        <w:t xml:space="preserve"> the</w:t>
      </w:r>
      <w:r w:rsidRPr="002B5D0A">
        <w:t xml:space="preserve"> pronounced</w:t>
      </w:r>
      <w:r w:rsidR="00A4729F">
        <w:rPr>
          <w:lang w:val="en-US"/>
        </w:rPr>
        <w:t xml:space="preserve"> peak need to be assessed.</w:t>
      </w:r>
      <w:r w:rsidRPr="002B5D0A">
        <w:t xml:space="preserve"> </w:t>
      </w:r>
      <w:r w:rsidR="00A4729F">
        <w:rPr>
          <w:lang w:val="en-US"/>
        </w:rPr>
        <w:t>Thanks to the peak at wavelength 408 nm, it</w:t>
      </w:r>
      <w:r w:rsidRPr="002B5D0A">
        <w:t xml:space="preserve"> proves that with a volume of acid</w:t>
      </w:r>
      <w:r>
        <w:rPr>
          <w:lang w:val="en-US"/>
        </w:rPr>
        <w:t xml:space="preserve"> </w:t>
      </w:r>
      <w:r w:rsidRPr="002B5D0A">
        <w:t xml:space="preserve">tannic added to solution equal to </w:t>
      </w:r>
      <w:r w:rsidR="00A4729F">
        <w:rPr>
          <w:lang w:val="en-US"/>
        </w:rPr>
        <w:t>10</w:t>
      </w:r>
      <w:r w:rsidRPr="002B5D0A">
        <w:t>0 μL, nano silver particles will exist in the final solution. The nano silver particle is absorbed at</w:t>
      </w:r>
      <w:r w:rsidR="00A4729F">
        <w:rPr>
          <w:lang w:val="en-US"/>
        </w:rPr>
        <w:t xml:space="preserve"> wavelength</w:t>
      </w:r>
      <w:r>
        <w:rPr>
          <w:lang w:val="en-US"/>
        </w:rPr>
        <w:t xml:space="preserve"> </w:t>
      </w:r>
      <w:r w:rsidR="00A4729F">
        <w:rPr>
          <w:lang w:val="en-US"/>
        </w:rPr>
        <w:t>from 408 nm to</w:t>
      </w:r>
      <w:r w:rsidRPr="002B5D0A">
        <w:t xml:space="preserve"> 420 nm, and this is also the maximum peak seen from the graph above, indicating that nano silver particle is present in the final solution.</w:t>
      </w:r>
    </w:p>
    <w:p w14:paraId="0789244B" w14:textId="04DB3D9B" w:rsidR="0096529F" w:rsidRDefault="005B3837" w:rsidP="0096529F">
      <w:pPr>
        <w:jc w:val="center"/>
        <w:rPr>
          <w:i/>
          <w:iCs/>
          <w:sz w:val="20"/>
          <w:szCs w:val="20"/>
          <w:lang w:val="en-US"/>
        </w:rPr>
      </w:pPr>
      <w:r>
        <w:rPr>
          <w:noProof/>
        </w:rPr>
        <w:drawing>
          <wp:inline distT="0" distB="0" distL="0" distR="0" wp14:anchorId="7A96C8D6" wp14:editId="6E22966F">
            <wp:extent cx="4572000" cy="2743200"/>
            <wp:effectExtent l="0" t="0" r="0" b="0"/>
            <wp:docPr id="39" name="Chart 39">
              <a:extLst xmlns:a="http://schemas.openxmlformats.org/drawingml/2006/main">
                <a:ext uri="{FF2B5EF4-FFF2-40B4-BE49-F238E27FC236}">
                  <a16:creationId xmlns:a16="http://schemas.microsoft.com/office/drawing/2014/main" id="{28107486-822F-4E27-B2F2-88E70578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D70D44" w14:textId="5EF3AFBF" w:rsidR="000C30C9" w:rsidRDefault="000C30C9" w:rsidP="000C30C9">
      <w:pPr>
        <w:jc w:val="center"/>
        <w:rPr>
          <w:i/>
          <w:iCs/>
          <w:sz w:val="20"/>
          <w:szCs w:val="20"/>
          <w:lang w:val="en-US"/>
        </w:rPr>
      </w:pPr>
      <w:r w:rsidRPr="00C70AF0">
        <w:rPr>
          <w:i/>
          <w:iCs/>
          <w:sz w:val="20"/>
          <w:szCs w:val="20"/>
          <w:lang w:val="en-US"/>
        </w:rPr>
        <w:t xml:space="preserve">Figure </w:t>
      </w:r>
      <w:r>
        <w:rPr>
          <w:i/>
          <w:iCs/>
          <w:sz w:val="20"/>
          <w:szCs w:val="20"/>
          <w:lang w:val="en-US"/>
        </w:rPr>
        <w:t>14</w:t>
      </w:r>
      <w:r w:rsidRPr="00C70AF0">
        <w:rPr>
          <w:i/>
          <w:iCs/>
          <w:sz w:val="20"/>
          <w:szCs w:val="20"/>
          <w:lang w:val="en-US"/>
        </w:rPr>
        <w:t xml:space="preserve">: </w:t>
      </w:r>
      <w:r w:rsidRPr="00C04C8D">
        <w:rPr>
          <w:i/>
          <w:iCs/>
          <w:sz w:val="20"/>
          <w:szCs w:val="20"/>
          <w:lang w:val="en-US"/>
        </w:rPr>
        <w:t>UV-Vis</w:t>
      </w:r>
      <w:r>
        <w:rPr>
          <w:i/>
          <w:iCs/>
          <w:sz w:val="20"/>
          <w:szCs w:val="20"/>
          <w:lang w:val="en-US"/>
        </w:rPr>
        <w:t xml:space="preserve"> </w:t>
      </w:r>
      <w:r w:rsidRPr="00C04C8D">
        <w:rPr>
          <w:i/>
          <w:iCs/>
          <w:sz w:val="20"/>
          <w:szCs w:val="20"/>
          <w:lang w:val="en-US"/>
        </w:rPr>
        <w:t xml:space="preserve">spectrometer measurement of </w:t>
      </w:r>
      <w:proofErr w:type="spellStart"/>
      <w:r w:rsidRPr="00C04C8D">
        <w:rPr>
          <w:i/>
          <w:iCs/>
          <w:sz w:val="20"/>
          <w:szCs w:val="20"/>
          <w:lang w:val="en-US"/>
        </w:rPr>
        <w:t>AgNPs</w:t>
      </w:r>
      <w:proofErr w:type="spellEnd"/>
      <w:r>
        <w:rPr>
          <w:i/>
          <w:iCs/>
          <w:sz w:val="20"/>
          <w:szCs w:val="20"/>
          <w:lang w:val="en-US"/>
        </w:rPr>
        <w:t xml:space="preserve"> (volume of acid tannic added=50</w:t>
      </w:r>
      <w:r w:rsidRPr="00883905">
        <w:rPr>
          <w:i/>
          <w:iCs/>
          <w:sz w:val="20"/>
          <w:szCs w:val="20"/>
          <w:lang w:val="en-US"/>
        </w:rPr>
        <w:t xml:space="preserve">0 </w:t>
      </w:r>
      <w:proofErr w:type="spellStart"/>
      <w:r w:rsidRPr="00883905">
        <w:rPr>
          <w:i/>
          <w:iCs/>
          <w:sz w:val="20"/>
          <w:szCs w:val="20"/>
          <w:lang w:val="en-US"/>
        </w:rPr>
        <w:t>μL</w:t>
      </w:r>
      <w:proofErr w:type="spellEnd"/>
      <w:r>
        <w:rPr>
          <w:i/>
          <w:iCs/>
          <w:sz w:val="20"/>
          <w:szCs w:val="20"/>
          <w:lang w:val="en-US"/>
        </w:rPr>
        <w:t>)</w:t>
      </w:r>
    </w:p>
    <w:p w14:paraId="21AAF718" w14:textId="6788FBD5" w:rsidR="00C04C8D" w:rsidRDefault="00A4729F" w:rsidP="00A4729F">
      <w:pPr>
        <w:jc w:val="both"/>
      </w:pPr>
      <w:r w:rsidRPr="002B5D0A">
        <w:lastRenderedPageBreak/>
        <w:t>From the UV- Vis measurement of AgNPs with the volume of acid</w:t>
      </w:r>
      <w:r>
        <w:rPr>
          <w:lang w:val="en-US"/>
        </w:rPr>
        <w:t xml:space="preserve"> </w:t>
      </w:r>
      <w:r w:rsidRPr="002B5D0A">
        <w:t>tannic added</w:t>
      </w:r>
      <w:r>
        <w:rPr>
          <w:lang w:val="en-US"/>
        </w:rPr>
        <w:t xml:space="preserve"> to solution</w:t>
      </w:r>
      <w:r w:rsidRPr="002B5D0A">
        <w:t xml:space="preserve"> equal to </w:t>
      </w:r>
      <w:r>
        <w:rPr>
          <w:lang w:val="en-US"/>
        </w:rPr>
        <w:t>50</w:t>
      </w:r>
      <w:r w:rsidRPr="002B5D0A">
        <w:t>0 μL, we</w:t>
      </w:r>
      <w:r w:rsidR="005A7DE7">
        <w:rPr>
          <w:lang w:val="en-US"/>
        </w:rPr>
        <w:t xml:space="preserve"> do not fi</w:t>
      </w:r>
      <w:r w:rsidRPr="002B5D0A">
        <w:t xml:space="preserve">nd </w:t>
      </w:r>
      <w:r w:rsidR="005A7DE7">
        <w:rPr>
          <w:lang w:val="en-US"/>
        </w:rPr>
        <w:t xml:space="preserve">the </w:t>
      </w:r>
      <w:r w:rsidRPr="002B5D0A">
        <w:t xml:space="preserve">maximum peak at </w:t>
      </w:r>
      <w:r w:rsidR="005A7DE7">
        <w:rPr>
          <w:lang w:val="en-US"/>
        </w:rPr>
        <w:t xml:space="preserve">any wavelengths. </w:t>
      </w:r>
      <w:r w:rsidR="005A7DE7" w:rsidRPr="005A7DE7">
        <w:rPr>
          <w:lang w:val="en-US"/>
        </w:rPr>
        <w:t>This is because the amount of tannic acid added to the solution is too much, leading to the absorbance value at some wavelengths exceeding the specified level, leading to the solution no longer being stable enough to produce a nano silver particle like physics. theory. The nano silver particle can also be generated but will disappear or be converted to a different substance or state, the nano silver particle cannot exist in the final solution without too much acid</w:t>
      </w:r>
      <w:r w:rsidR="005A7DE7">
        <w:rPr>
          <w:lang w:val="en-US"/>
        </w:rPr>
        <w:t xml:space="preserve"> </w:t>
      </w:r>
      <w:r w:rsidR="005A7DE7" w:rsidRPr="005A7DE7">
        <w:rPr>
          <w:lang w:val="en-US"/>
        </w:rPr>
        <w:t>tannic.</w:t>
      </w:r>
      <w:r w:rsidR="005A7DE7">
        <w:rPr>
          <w:lang w:val="en-US"/>
        </w:rPr>
        <w:t xml:space="preserve"> </w:t>
      </w:r>
      <w:r>
        <w:rPr>
          <w:lang w:val="en-US"/>
        </w:rPr>
        <w:t>Thus,</w:t>
      </w:r>
      <w:r w:rsidRPr="002B5D0A">
        <w:t xml:space="preserve"> </w:t>
      </w:r>
      <w:r w:rsidR="005A7DE7">
        <w:rPr>
          <w:lang w:val="en-US"/>
        </w:rPr>
        <w:t>we cannot find any</w:t>
      </w:r>
      <w:r w:rsidRPr="002B5D0A">
        <w:t xml:space="preserve"> pronounced</w:t>
      </w:r>
      <w:r>
        <w:rPr>
          <w:lang w:val="en-US"/>
        </w:rPr>
        <w:t xml:space="preserve"> peak to assess</w:t>
      </w:r>
      <w:r w:rsidR="005A7DE7">
        <w:rPr>
          <w:lang w:val="en-US"/>
        </w:rPr>
        <w:t xml:space="preserve"> whether nano silver particle exist in final solution or not</w:t>
      </w:r>
      <w:r>
        <w:rPr>
          <w:lang w:val="en-US"/>
        </w:rPr>
        <w:t>.</w:t>
      </w:r>
      <w:r w:rsidRPr="002B5D0A">
        <w:t xml:space="preserve"> </w:t>
      </w:r>
      <w:r w:rsidR="005A7DE7">
        <w:rPr>
          <w:lang w:val="en-US"/>
        </w:rPr>
        <w:t>Due to this</w:t>
      </w:r>
      <w:r>
        <w:rPr>
          <w:lang w:val="en-US"/>
        </w:rPr>
        <w:t>, it</w:t>
      </w:r>
      <w:r w:rsidRPr="002B5D0A">
        <w:t xml:space="preserve"> proves that with a volume of acid</w:t>
      </w:r>
      <w:r>
        <w:rPr>
          <w:lang w:val="en-US"/>
        </w:rPr>
        <w:t xml:space="preserve"> </w:t>
      </w:r>
      <w:r w:rsidRPr="002B5D0A">
        <w:t xml:space="preserve">tannic added to solution equal to </w:t>
      </w:r>
      <w:r w:rsidR="005A7DE7">
        <w:rPr>
          <w:lang w:val="en-US"/>
        </w:rPr>
        <w:t>5</w:t>
      </w:r>
      <w:r>
        <w:rPr>
          <w:lang w:val="en-US"/>
        </w:rPr>
        <w:t>0</w:t>
      </w:r>
      <w:r w:rsidRPr="002B5D0A">
        <w:t xml:space="preserve">0 μL, nano silver particles </w:t>
      </w:r>
      <w:r w:rsidR="005A7DE7">
        <w:rPr>
          <w:lang w:val="en-US"/>
        </w:rPr>
        <w:t>cannot</w:t>
      </w:r>
      <w:r w:rsidRPr="002B5D0A">
        <w:t xml:space="preserve"> </w:t>
      </w:r>
      <w:r w:rsidR="005A7DE7">
        <w:rPr>
          <w:lang w:val="en-US"/>
        </w:rPr>
        <w:t>be created or existed</w:t>
      </w:r>
      <w:r w:rsidRPr="002B5D0A">
        <w:t xml:space="preserve"> in the final solution</w:t>
      </w:r>
      <w:r w:rsidR="005A7DE7">
        <w:rPr>
          <w:lang w:val="en-US"/>
        </w:rPr>
        <w:t xml:space="preserve"> (t</w:t>
      </w:r>
      <w:r w:rsidRPr="002B5D0A">
        <w:t>he nano silver particle is absorbed at</w:t>
      </w:r>
      <w:r>
        <w:rPr>
          <w:lang w:val="en-US"/>
        </w:rPr>
        <w:t xml:space="preserve"> wavelength from 408 nm to</w:t>
      </w:r>
      <w:r w:rsidRPr="002B5D0A">
        <w:t xml:space="preserve"> 420 nm</w:t>
      </w:r>
      <w:r w:rsidR="005A7DE7">
        <w:rPr>
          <w:lang w:val="en-US"/>
        </w:rPr>
        <w:t>)</w:t>
      </w:r>
      <w:r w:rsidRPr="002B5D0A">
        <w:t>.</w:t>
      </w:r>
    </w:p>
    <w:p w14:paraId="0D320767" w14:textId="0CB14394" w:rsidR="005A7DE7" w:rsidRDefault="005A7DE7" w:rsidP="00A4729F">
      <w:pPr>
        <w:jc w:val="both"/>
        <w:rPr>
          <w:b/>
          <w:bCs/>
          <w:lang w:val="en-US"/>
        </w:rPr>
      </w:pPr>
      <w:r>
        <w:rPr>
          <w:b/>
          <w:bCs/>
          <w:lang w:val="en-US"/>
        </w:rPr>
        <w:t xml:space="preserve">Comparison of </w:t>
      </w:r>
      <w:r w:rsidR="007B0289" w:rsidRPr="007B0289">
        <w:rPr>
          <w:b/>
          <w:bCs/>
          <w:lang w:val="en-US"/>
        </w:rPr>
        <w:t>different volume of acid tannic added</w:t>
      </w:r>
      <w:r w:rsidR="007B0289">
        <w:rPr>
          <w:b/>
          <w:bCs/>
          <w:lang w:val="en-US"/>
        </w:rPr>
        <w:t xml:space="preserve"> (</w:t>
      </w:r>
      <w:r w:rsidR="007B0289" w:rsidRPr="007B0289">
        <w:rPr>
          <w:b/>
          <w:bCs/>
          <w:lang w:val="en-US"/>
        </w:rPr>
        <w:t xml:space="preserve">50 </w:t>
      </w:r>
      <w:proofErr w:type="spellStart"/>
      <w:r w:rsidR="007B0289" w:rsidRPr="007B0289">
        <w:rPr>
          <w:b/>
          <w:bCs/>
          <w:lang w:val="en-US"/>
        </w:rPr>
        <w:t>μL</w:t>
      </w:r>
      <w:proofErr w:type="spellEnd"/>
      <w:r w:rsidR="007B0289" w:rsidRPr="007B0289">
        <w:rPr>
          <w:b/>
          <w:bCs/>
          <w:lang w:val="en-US"/>
        </w:rPr>
        <w:t xml:space="preserve">, 100 </w:t>
      </w:r>
      <w:proofErr w:type="spellStart"/>
      <w:r w:rsidR="007B0289" w:rsidRPr="007B0289">
        <w:rPr>
          <w:b/>
          <w:bCs/>
          <w:lang w:val="en-US"/>
        </w:rPr>
        <w:t>μL</w:t>
      </w:r>
      <w:proofErr w:type="spellEnd"/>
      <w:r w:rsidR="007B0289" w:rsidRPr="007B0289">
        <w:rPr>
          <w:b/>
          <w:bCs/>
          <w:lang w:val="en-US"/>
        </w:rPr>
        <w:t xml:space="preserve">, 500 </w:t>
      </w:r>
      <w:proofErr w:type="spellStart"/>
      <w:r w:rsidR="007B0289" w:rsidRPr="007B0289">
        <w:rPr>
          <w:b/>
          <w:bCs/>
          <w:lang w:val="en-US"/>
        </w:rPr>
        <w:t>μL</w:t>
      </w:r>
      <w:proofErr w:type="spellEnd"/>
      <w:r w:rsidR="007B0289">
        <w:rPr>
          <w:b/>
          <w:bCs/>
          <w:lang w:val="en-US"/>
        </w:rPr>
        <w:t>):</w:t>
      </w:r>
    </w:p>
    <w:p w14:paraId="077A49B4" w14:textId="6E6790C4" w:rsidR="007B0289" w:rsidRPr="007B0289" w:rsidRDefault="007B0289" w:rsidP="007B0289">
      <w:pPr>
        <w:pStyle w:val="oancuaDanhsach"/>
        <w:numPr>
          <w:ilvl w:val="0"/>
          <w:numId w:val="34"/>
        </w:numPr>
        <w:jc w:val="both"/>
        <w:rPr>
          <w:b/>
          <w:bCs/>
          <w:i/>
          <w:iCs/>
          <w:sz w:val="20"/>
          <w:szCs w:val="20"/>
          <w:lang w:val="en-US"/>
        </w:rPr>
      </w:pPr>
      <w:r w:rsidRPr="007B0289">
        <w:rPr>
          <w:b/>
          <w:bCs/>
        </w:rPr>
        <w:t>50 μL</w:t>
      </w:r>
      <w:r w:rsidRPr="007B0289">
        <w:rPr>
          <w:b/>
          <w:bCs/>
          <w:lang w:val="en-US"/>
        </w:rPr>
        <w:t>:</w:t>
      </w:r>
      <w:r>
        <w:rPr>
          <w:lang w:val="en-US"/>
        </w:rPr>
        <w:t xml:space="preserve"> </w:t>
      </w:r>
      <w:r w:rsidRPr="002B5D0A">
        <w:t xml:space="preserve">The graph has only 1 single maximum peak and the peak at this wavelength is also very pronounced (the absorbance values ​​at 420nm are significantly higher than the absorbance values ​​at the other </w:t>
      </w:r>
      <w:r>
        <w:rPr>
          <w:lang w:val="en-US"/>
        </w:rPr>
        <w:t>wavelengths</w:t>
      </w:r>
      <w:r w:rsidRPr="002B5D0A">
        <w:t>). In addition, the graph of UV- Vis measurement of AgNPs with volume of acid</w:t>
      </w:r>
      <w:r>
        <w:rPr>
          <w:lang w:val="en-US"/>
        </w:rPr>
        <w:t xml:space="preserve"> </w:t>
      </w:r>
      <w:r w:rsidRPr="002B5D0A">
        <w:t>tannic added</w:t>
      </w:r>
      <w:r>
        <w:rPr>
          <w:lang w:val="en-US"/>
        </w:rPr>
        <w:t xml:space="preserve"> to solution</w:t>
      </w:r>
      <w:r w:rsidRPr="002B5D0A">
        <w:t xml:space="preserve"> equal to 50 μL has only 1 peak and this is also the maximum peak as mentioned above. Hence, this proves that with a volume of acid</w:t>
      </w:r>
      <w:r>
        <w:rPr>
          <w:lang w:val="en-US"/>
        </w:rPr>
        <w:t xml:space="preserve"> </w:t>
      </w:r>
      <w:r w:rsidRPr="002B5D0A">
        <w:t>tannic added to solution equal to 50 μL, nano silver particles will exist in the final solution</w:t>
      </w:r>
    </w:p>
    <w:p w14:paraId="53A82A73" w14:textId="1FC3F6AF" w:rsidR="007B0289" w:rsidRPr="007B0289" w:rsidRDefault="007B0289" w:rsidP="007B0289">
      <w:pPr>
        <w:pStyle w:val="oancuaDanhsach"/>
        <w:numPr>
          <w:ilvl w:val="0"/>
          <w:numId w:val="34"/>
        </w:numPr>
        <w:jc w:val="both"/>
        <w:rPr>
          <w:b/>
          <w:bCs/>
          <w:i/>
          <w:iCs/>
          <w:sz w:val="20"/>
          <w:szCs w:val="20"/>
          <w:lang w:val="en-US"/>
        </w:rPr>
      </w:pPr>
      <w:r w:rsidRPr="007B0289">
        <w:rPr>
          <w:b/>
          <w:bCs/>
          <w:lang w:val="en-US"/>
        </w:rPr>
        <w:t xml:space="preserve">100 </w:t>
      </w:r>
      <w:proofErr w:type="spellStart"/>
      <w:r w:rsidRPr="007B0289">
        <w:rPr>
          <w:b/>
          <w:bCs/>
          <w:lang w:val="en-US"/>
        </w:rPr>
        <w:t>μL</w:t>
      </w:r>
      <w:proofErr w:type="spellEnd"/>
      <w:r w:rsidRPr="007B0289">
        <w:rPr>
          <w:b/>
          <w:bCs/>
          <w:lang w:val="en-US"/>
        </w:rPr>
        <w:t>:</w:t>
      </w:r>
      <w:r>
        <w:rPr>
          <w:lang w:val="en-US"/>
        </w:rPr>
        <w:t xml:space="preserve"> Although other absorbance values at other wavelengths are almost as high as the </w:t>
      </w:r>
      <w:r w:rsidRPr="002B5D0A">
        <w:t xml:space="preserve">absorbance values ​​at </w:t>
      </w:r>
      <w:r>
        <w:rPr>
          <w:lang w:val="en-US"/>
        </w:rPr>
        <w:t>408nm, t</w:t>
      </w:r>
      <w:r w:rsidRPr="002B5D0A">
        <w:t xml:space="preserve">he absorbance values ​​at </w:t>
      </w:r>
      <w:r>
        <w:rPr>
          <w:lang w:val="en-US"/>
        </w:rPr>
        <w:t>408nm</w:t>
      </w:r>
      <w:r w:rsidRPr="002B5D0A">
        <w:t xml:space="preserve"> are</w:t>
      </w:r>
      <w:r>
        <w:rPr>
          <w:lang w:val="en-US"/>
        </w:rPr>
        <w:t xml:space="preserve"> still</w:t>
      </w:r>
      <w:r w:rsidRPr="002B5D0A">
        <w:t xml:space="preserve"> higher than the absorbance values ​​at the other </w:t>
      </w:r>
      <w:r>
        <w:rPr>
          <w:lang w:val="en-US"/>
        </w:rPr>
        <w:t>wavelengths. Thus,</w:t>
      </w:r>
      <w:r w:rsidRPr="002B5D0A">
        <w:t xml:space="preserve"> the peak at this wavelength</w:t>
      </w:r>
      <w:r>
        <w:rPr>
          <w:lang w:val="en-US"/>
        </w:rPr>
        <w:t xml:space="preserve"> (408 nm)</w:t>
      </w:r>
      <w:r w:rsidRPr="002B5D0A">
        <w:t xml:space="preserve"> is</w:t>
      </w:r>
      <w:r>
        <w:rPr>
          <w:lang w:val="en-US"/>
        </w:rPr>
        <w:t xml:space="preserve"> the</w:t>
      </w:r>
      <w:r w:rsidRPr="002B5D0A">
        <w:t xml:space="preserve"> pronounced</w:t>
      </w:r>
      <w:r>
        <w:rPr>
          <w:lang w:val="en-US"/>
        </w:rPr>
        <w:t xml:space="preserve"> peak need to be assessed.</w:t>
      </w:r>
      <w:r w:rsidRPr="002B5D0A">
        <w:t xml:space="preserve"> </w:t>
      </w:r>
      <w:r>
        <w:rPr>
          <w:lang w:val="en-US"/>
        </w:rPr>
        <w:t>Thanks to the peak at wavelength 408 nm, it</w:t>
      </w:r>
      <w:r w:rsidRPr="002B5D0A">
        <w:t xml:space="preserve"> proves that with a volume of acid</w:t>
      </w:r>
      <w:r>
        <w:rPr>
          <w:lang w:val="en-US"/>
        </w:rPr>
        <w:t xml:space="preserve"> </w:t>
      </w:r>
      <w:r w:rsidRPr="002B5D0A">
        <w:t xml:space="preserve">tannic added to solution equal to </w:t>
      </w:r>
      <w:r>
        <w:rPr>
          <w:lang w:val="en-US"/>
        </w:rPr>
        <w:t>10</w:t>
      </w:r>
      <w:r w:rsidRPr="002B5D0A">
        <w:t>0 μL, nano silver particles will exist in the final solution</w:t>
      </w:r>
    </w:p>
    <w:p w14:paraId="5B702976" w14:textId="5D7C7B8D" w:rsidR="007B0289" w:rsidRPr="007B0289" w:rsidRDefault="007B0289" w:rsidP="007B0289">
      <w:pPr>
        <w:pStyle w:val="oancuaDanhsach"/>
        <w:numPr>
          <w:ilvl w:val="0"/>
          <w:numId w:val="34"/>
        </w:numPr>
        <w:jc w:val="both"/>
        <w:rPr>
          <w:b/>
          <w:bCs/>
          <w:i/>
          <w:iCs/>
          <w:sz w:val="20"/>
          <w:szCs w:val="20"/>
          <w:lang w:val="en-US"/>
        </w:rPr>
      </w:pPr>
      <w:r w:rsidRPr="007B0289">
        <w:rPr>
          <w:b/>
          <w:bCs/>
          <w:lang w:val="en-US"/>
        </w:rPr>
        <w:t xml:space="preserve">500 </w:t>
      </w:r>
      <w:proofErr w:type="spellStart"/>
      <w:r w:rsidRPr="007B0289">
        <w:rPr>
          <w:b/>
          <w:bCs/>
          <w:lang w:val="en-US"/>
        </w:rPr>
        <w:t>μL</w:t>
      </w:r>
      <w:proofErr w:type="spellEnd"/>
      <w:r w:rsidRPr="007B0289">
        <w:rPr>
          <w:b/>
          <w:bCs/>
          <w:lang w:val="en-US"/>
        </w:rPr>
        <w:t>:</w:t>
      </w:r>
      <w:r>
        <w:rPr>
          <w:lang w:val="en-US"/>
        </w:rPr>
        <w:t xml:space="preserve"> W</w:t>
      </w:r>
      <w:r w:rsidRPr="002B5D0A">
        <w:t>e</w:t>
      </w:r>
      <w:r>
        <w:rPr>
          <w:lang w:val="en-US"/>
        </w:rPr>
        <w:t xml:space="preserve"> do not fi</w:t>
      </w:r>
      <w:r w:rsidRPr="002B5D0A">
        <w:t xml:space="preserve">nd </w:t>
      </w:r>
      <w:r>
        <w:rPr>
          <w:lang w:val="en-US"/>
        </w:rPr>
        <w:t xml:space="preserve">the </w:t>
      </w:r>
      <w:r w:rsidRPr="002B5D0A">
        <w:t xml:space="preserve">maximum peak at </w:t>
      </w:r>
      <w:r>
        <w:rPr>
          <w:lang w:val="en-US"/>
        </w:rPr>
        <w:t xml:space="preserve">any wavelengths. </w:t>
      </w:r>
      <w:r w:rsidRPr="005A7DE7">
        <w:rPr>
          <w:lang w:val="en-US"/>
        </w:rPr>
        <w:t>This is because the amount of tannic acid added to the solution is too much, leading to the absorbance value at some wavelengths exceeding the specified level, leading to the solution no longer being stable enough to produce a nano silver particle like physics. theory. The nano silver particle can also be generated but will disappear or be converted to a different substance or state, the nano silver particle cannot exist in the final solution without too much acid</w:t>
      </w:r>
      <w:r>
        <w:rPr>
          <w:lang w:val="en-US"/>
        </w:rPr>
        <w:t xml:space="preserve"> </w:t>
      </w:r>
      <w:r w:rsidRPr="005A7DE7">
        <w:rPr>
          <w:lang w:val="en-US"/>
        </w:rPr>
        <w:t>tannic.</w:t>
      </w:r>
      <w:r>
        <w:rPr>
          <w:lang w:val="en-US"/>
        </w:rPr>
        <w:t xml:space="preserve"> Thus,</w:t>
      </w:r>
      <w:r w:rsidRPr="002B5D0A">
        <w:t xml:space="preserve"> </w:t>
      </w:r>
      <w:r>
        <w:rPr>
          <w:lang w:val="en-US"/>
        </w:rPr>
        <w:t>we cannot find any</w:t>
      </w:r>
      <w:r w:rsidRPr="002B5D0A">
        <w:t xml:space="preserve"> pronounced</w:t>
      </w:r>
      <w:r>
        <w:rPr>
          <w:lang w:val="en-US"/>
        </w:rPr>
        <w:t xml:space="preserve"> peak to assess whether nano silver particle exist in final solution or not.</w:t>
      </w:r>
      <w:r w:rsidRPr="002B5D0A">
        <w:t xml:space="preserve"> </w:t>
      </w:r>
      <w:r>
        <w:rPr>
          <w:lang w:val="en-US"/>
        </w:rPr>
        <w:t>Due to this, it</w:t>
      </w:r>
      <w:r w:rsidRPr="002B5D0A">
        <w:t xml:space="preserve"> proves that with a volume of acid</w:t>
      </w:r>
      <w:r>
        <w:rPr>
          <w:lang w:val="en-US"/>
        </w:rPr>
        <w:t xml:space="preserve"> </w:t>
      </w:r>
      <w:r w:rsidRPr="002B5D0A">
        <w:t xml:space="preserve">tannic added to solution equal to </w:t>
      </w:r>
      <w:r>
        <w:rPr>
          <w:lang w:val="en-US"/>
        </w:rPr>
        <w:t>50</w:t>
      </w:r>
      <w:r w:rsidRPr="002B5D0A">
        <w:t xml:space="preserve">0 μL, nano silver particles </w:t>
      </w:r>
      <w:r>
        <w:rPr>
          <w:lang w:val="en-US"/>
        </w:rPr>
        <w:t>cannot</w:t>
      </w:r>
      <w:r w:rsidRPr="002B5D0A">
        <w:t xml:space="preserve"> </w:t>
      </w:r>
      <w:r>
        <w:rPr>
          <w:lang w:val="en-US"/>
        </w:rPr>
        <w:t>be created or existed</w:t>
      </w:r>
      <w:r w:rsidRPr="002B5D0A">
        <w:t xml:space="preserve"> in the final solution</w:t>
      </w:r>
    </w:p>
    <w:p w14:paraId="0B9CBB86" w14:textId="07FCA537" w:rsidR="007B0289" w:rsidRPr="007B0289" w:rsidRDefault="007B0289" w:rsidP="007B0289">
      <w:pPr>
        <w:jc w:val="both"/>
        <w:rPr>
          <w:lang w:val="en-US"/>
        </w:rPr>
      </w:pPr>
      <w:r w:rsidRPr="007B0289">
        <w:sym w:font="Wingdings" w:char="F0E0"/>
      </w:r>
      <w:r w:rsidRPr="007B0289">
        <w:t xml:space="preserve"> </w:t>
      </w:r>
      <w:r>
        <w:rPr>
          <w:lang w:val="en-US"/>
        </w:rPr>
        <w:t>W</w:t>
      </w:r>
      <w:r w:rsidRPr="002B5D0A">
        <w:t>ith a volume of acid</w:t>
      </w:r>
      <w:r>
        <w:rPr>
          <w:lang w:val="en-US"/>
        </w:rPr>
        <w:t xml:space="preserve"> </w:t>
      </w:r>
      <w:r w:rsidRPr="002B5D0A">
        <w:t>tannic added to solution equal to 50 μL</w:t>
      </w:r>
      <w:r>
        <w:rPr>
          <w:lang w:val="en-US"/>
        </w:rPr>
        <w:t xml:space="preserve"> and 100 </w:t>
      </w:r>
      <w:r w:rsidRPr="002B5D0A">
        <w:t>μL, nano silver particles will exist in the final solution</w:t>
      </w:r>
      <w:r>
        <w:rPr>
          <w:lang w:val="en-US"/>
        </w:rPr>
        <w:t xml:space="preserve">. On the other hand, </w:t>
      </w:r>
      <w:r w:rsidRPr="002B5D0A">
        <w:t>with a volume of acid</w:t>
      </w:r>
      <w:r>
        <w:rPr>
          <w:lang w:val="en-US"/>
        </w:rPr>
        <w:t xml:space="preserve"> </w:t>
      </w:r>
      <w:r w:rsidRPr="002B5D0A">
        <w:t xml:space="preserve">tannic added to solution equal to </w:t>
      </w:r>
      <w:r>
        <w:rPr>
          <w:lang w:val="en-US"/>
        </w:rPr>
        <w:t>50</w:t>
      </w:r>
      <w:r w:rsidRPr="002B5D0A">
        <w:t xml:space="preserve">0 μL, nano silver particles </w:t>
      </w:r>
      <w:r>
        <w:rPr>
          <w:lang w:val="en-US"/>
        </w:rPr>
        <w:t>cannot</w:t>
      </w:r>
      <w:r w:rsidRPr="002B5D0A">
        <w:t xml:space="preserve"> </w:t>
      </w:r>
      <w:r>
        <w:rPr>
          <w:lang w:val="en-US"/>
        </w:rPr>
        <w:t>be created or existed</w:t>
      </w:r>
      <w:r w:rsidRPr="002B5D0A">
        <w:t xml:space="preserve"> in the final solution</w:t>
      </w:r>
      <w:r>
        <w:rPr>
          <w:lang w:val="en-US"/>
        </w:rPr>
        <w:t>.</w:t>
      </w:r>
    </w:p>
    <w:p w14:paraId="515D51FB" w14:textId="394D1468" w:rsidR="00410EC0" w:rsidRDefault="00410EC0" w:rsidP="006D7FA3">
      <w:pPr>
        <w:pStyle w:val="oancuaDanhsach"/>
        <w:numPr>
          <w:ilvl w:val="0"/>
          <w:numId w:val="33"/>
        </w:numPr>
        <w:outlineLvl w:val="0"/>
        <w:rPr>
          <w:b/>
          <w:bCs/>
        </w:rPr>
      </w:pPr>
      <w:bookmarkStart w:id="15" w:name="_Toc71049458"/>
      <w:r w:rsidRPr="00410EC0">
        <w:rPr>
          <w:b/>
          <w:bCs/>
        </w:rPr>
        <w:t>Conclusion</w:t>
      </w:r>
      <w:bookmarkEnd w:id="15"/>
    </w:p>
    <w:p w14:paraId="21316633" w14:textId="386671CA" w:rsidR="00312C62" w:rsidRDefault="00F35893" w:rsidP="0062572A">
      <w:pPr>
        <w:jc w:val="both"/>
        <w:outlineLvl w:val="0"/>
        <w:rPr>
          <w:lang w:val="en-US"/>
        </w:rPr>
      </w:pPr>
      <w:bookmarkStart w:id="16" w:name="_Toc67911078"/>
      <w:bookmarkStart w:id="17" w:name="_Toc69650802"/>
      <w:bookmarkStart w:id="18" w:name="_Toc70237706"/>
      <w:bookmarkStart w:id="19" w:name="_Toc71049431"/>
      <w:bookmarkStart w:id="20" w:name="_Toc71049459"/>
      <w:r w:rsidRPr="00446332">
        <w:rPr>
          <w:lang w:val="en-US"/>
        </w:rPr>
        <w:t xml:space="preserve">For this lab session </w:t>
      </w:r>
      <w:r w:rsidR="00E50BEB" w:rsidRPr="00446332">
        <w:rPr>
          <w:lang w:val="en-US"/>
        </w:rPr>
        <w:t>(</w:t>
      </w:r>
      <w:r w:rsidR="00280FB8" w:rsidRPr="00280FB8">
        <w:rPr>
          <w:lang w:val="en-US"/>
        </w:rPr>
        <w:t>Metal: Silver nanoparticles. Characterization using UV-Vis spectroscopy</w:t>
      </w:r>
      <w:r w:rsidR="00E50BEB" w:rsidRPr="00446332">
        <w:rPr>
          <w:lang w:val="en-US"/>
        </w:rPr>
        <w:t>)</w:t>
      </w:r>
      <w:r w:rsidRPr="00446332">
        <w:rPr>
          <w:lang w:val="en-US"/>
        </w:rPr>
        <w:t xml:space="preserve">, our group gain many helpful </w:t>
      </w:r>
      <w:r w:rsidR="002F2FA4" w:rsidRPr="00446332">
        <w:rPr>
          <w:lang w:val="en-US"/>
        </w:rPr>
        <w:t>knowledges</w:t>
      </w:r>
      <w:r w:rsidRPr="00446332">
        <w:rPr>
          <w:lang w:val="en-US"/>
        </w:rPr>
        <w:t xml:space="preserve"> such as: </w:t>
      </w:r>
      <w:r w:rsidR="00280FB8" w:rsidRPr="00280FB8">
        <w:rPr>
          <w:lang w:val="en-US"/>
        </w:rPr>
        <w:t>S</w:t>
      </w:r>
      <w:r w:rsidR="00280FB8">
        <w:rPr>
          <w:lang w:val="en-US"/>
        </w:rPr>
        <w:t>y</w:t>
      </w:r>
      <w:r w:rsidR="00280FB8" w:rsidRPr="00280FB8">
        <w:rPr>
          <w:lang w:val="en-US"/>
        </w:rPr>
        <w:t>nthesize silver nanoparticles and understand its applications, understand the fundamentals of UV-Vis spectroscopy and how to do it.</w:t>
      </w:r>
      <w:bookmarkStart w:id="21" w:name="_Toc67911079"/>
      <w:bookmarkStart w:id="22" w:name="_Toc70237707"/>
      <w:bookmarkStart w:id="23" w:name="_Toc69650803"/>
      <w:bookmarkEnd w:id="16"/>
      <w:bookmarkEnd w:id="17"/>
      <w:bookmarkEnd w:id="18"/>
      <w:r w:rsidR="007B0289">
        <w:rPr>
          <w:lang w:val="en-US"/>
        </w:rPr>
        <w:t xml:space="preserve"> </w:t>
      </w:r>
      <w:r>
        <w:rPr>
          <w:lang w:val="en-US"/>
        </w:rPr>
        <w:t xml:space="preserve">Moreover, this lab session </w:t>
      </w:r>
      <w:r>
        <w:rPr>
          <w:lang w:val="en-US"/>
        </w:rPr>
        <w:lastRenderedPageBreak/>
        <w:t>provides us some major significant findings.</w:t>
      </w:r>
      <w:bookmarkEnd w:id="21"/>
      <w:bookmarkEnd w:id="22"/>
      <w:r w:rsidR="005E5EC2">
        <w:rPr>
          <w:lang w:val="en-US"/>
        </w:rPr>
        <w:t xml:space="preserve"> </w:t>
      </w:r>
      <w:r w:rsidR="007B0289">
        <w:rPr>
          <w:lang w:val="en-US"/>
        </w:rPr>
        <w:t>W</w:t>
      </w:r>
      <w:r w:rsidR="007B0289" w:rsidRPr="002B5D0A">
        <w:t>ith a volume of acid</w:t>
      </w:r>
      <w:r w:rsidR="007B0289">
        <w:rPr>
          <w:lang w:val="en-US"/>
        </w:rPr>
        <w:t xml:space="preserve"> </w:t>
      </w:r>
      <w:r w:rsidR="007B0289" w:rsidRPr="002B5D0A">
        <w:t>tannic added to solution equal to 50 μL</w:t>
      </w:r>
      <w:r w:rsidR="007B0289">
        <w:rPr>
          <w:lang w:val="en-US"/>
        </w:rPr>
        <w:t xml:space="preserve"> and 100 </w:t>
      </w:r>
      <w:r w:rsidR="007B0289" w:rsidRPr="002B5D0A">
        <w:t>μL, nano silver particles will exist in the final solution</w:t>
      </w:r>
      <w:r w:rsidR="007B0289">
        <w:rPr>
          <w:lang w:val="en-US"/>
        </w:rPr>
        <w:t xml:space="preserve">. On the other hand, </w:t>
      </w:r>
      <w:r w:rsidR="007B0289" w:rsidRPr="002B5D0A">
        <w:t>with a volume of acid</w:t>
      </w:r>
      <w:r w:rsidR="007B0289">
        <w:rPr>
          <w:lang w:val="en-US"/>
        </w:rPr>
        <w:t xml:space="preserve"> </w:t>
      </w:r>
      <w:r w:rsidR="007B0289" w:rsidRPr="002B5D0A">
        <w:t xml:space="preserve">tannic added to solution equal to </w:t>
      </w:r>
      <w:r w:rsidR="007B0289">
        <w:rPr>
          <w:lang w:val="en-US"/>
        </w:rPr>
        <w:t>50</w:t>
      </w:r>
      <w:r w:rsidR="007B0289" w:rsidRPr="002B5D0A">
        <w:t xml:space="preserve">0 μL, nano silver particles </w:t>
      </w:r>
      <w:r w:rsidR="007B0289">
        <w:rPr>
          <w:lang w:val="en-US"/>
        </w:rPr>
        <w:t>cannot</w:t>
      </w:r>
      <w:r w:rsidR="007B0289" w:rsidRPr="002B5D0A">
        <w:t xml:space="preserve"> </w:t>
      </w:r>
      <w:r w:rsidR="007B0289">
        <w:rPr>
          <w:lang w:val="en-US"/>
        </w:rPr>
        <w:t>be created or existed</w:t>
      </w:r>
      <w:r w:rsidR="007B0289" w:rsidRPr="002B5D0A">
        <w:t xml:space="preserve"> in the final solution</w:t>
      </w:r>
      <w:bookmarkStart w:id="24" w:name="_Toc67911080"/>
      <w:bookmarkStart w:id="25" w:name="_Toc70237708"/>
      <w:r w:rsidR="007B0289">
        <w:rPr>
          <w:lang w:val="en-US"/>
        </w:rPr>
        <w:t>.</w:t>
      </w:r>
      <w:bookmarkEnd w:id="19"/>
      <w:bookmarkEnd w:id="20"/>
    </w:p>
    <w:p w14:paraId="471AEE0B" w14:textId="344048B0" w:rsidR="00F35893" w:rsidRPr="00F35893" w:rsidRDefault="0062572A" w:rsidP="0062572A">
      <w:pPr>
        <w:jc w:val="both"/>
        <w:outlineLvl w:val="0"/>
        <w:rPr>
          <w:b/>
          <w:bCs/>
        </w:rPr>
      </w:pPr>
      <w:bookmarkStart w:id="26" w:name="_Toc71049432"/>
      <w:bookmarkStart w:id="27" w:name="_Toc71049460"/>
      <w:r>
        <w:rPr>
          <w:lang w:val="en-US"/>
        </w:rPr>
        <w:t xml:space="preserve">In future, the </w:t>
      </w:r>
      <w:r w:rsidR="00312C62" w:rsidRPr="00312C62">
        <w:rPr>
          <w:lang w:val="en-US"/>
        </w:rPr>
        <w:t>UV-Vis spectroscopy</w:t>
      </w:r>
      <w:r w:rsidR="00312C62">
        <w:rPr>
          <w:lang w:val="en-US"/>
        </w:rPr>
        <w:t xml:space="preserve"> </w:t>
      </w:r>
      <w:r>
        <w:rPr>
          <w:lang w:val="en-US"/>
        </w:rPr>
        <w:t>should be further investigated and take advantage to apply for determination of characteristics of various biomaterials. Moreover, the technique</w:t>
      </w:r>
      <w:r w:rsidR="002F2FA4">
        <w:rPr>
          <w:lang w:val="en-US"/>
        </w:rPr>
        <w:t xml:space="preserve"> of</w:t>
      </w:r>
      <w:r>
        <w:rPr>
          <w:lang w:val="en-US"/>
        </w:rPr>
        <w:t xml:space="preserve"> </w:t>
      </w:r>
      <w:r w:rsidR="002F2FA4">
        <w:rPr>
          <w:lang w:val="en-US"/>
        </w:rPr>
        <w:t xml:space="preserve">the </w:t>
      </w:r>
      <w:r w:rsidR="00312C62" w:rsidRPr="00312C62">
        <w:rPr>
          <w:lang w:val="en-US"/>
        </w:rPr>
        <w:t>UV-Vis spectroscopy</w:t>
      </w:r>
      <w:r w:rsidR="00B65189" w:rsidRPr="00B65189">
        <w:rPr>
          <w:lang w:val="en-US"/>
        </w:rPr>
        <w:t xml:space="preserve"> </w:t>
      </w:r>
      <w:r>
        <w:rPr>
          <w:lang w:val="en-US"/>
        </w:rPr>
        <w:t>should also be studied and improved to be more convenient, efficient and productive to utilize popularly.</w:t>
      </w:r>
      <w:bookmarkEnd w:id="23"/>
      <w:bookmarkEnd w:id="24"/>
      <w:bookmarkEnd w:id="25"/>
      <w:bookmarkEnd w:id="26"/>
      <w:bookmarkEnd w:id="27"/>
    </w:p>
    <w:p w14:paraId="12C1D9C5" w14:textId="2159FBB4" w:rsidR="00DA154F" w:rsidRPr="003750D9" w:rsidRDefault="00DA154F" w:rsidP="006D7FA3">
      <w:pPr>
        <w:pStyle w:val="oancuaDanhsach"/>
        <w:numPr>
          <w:ilvl w:val="0"/>
          <w:numId w:val="33"/>
        </w:numPr>
        <w:outlineLvl w:val="0"/>
        <w:rPr>
          <w:b/>
          <w:bCs/>
        </w:rPr>
      </w:pPr>
      <w:bookmarkStart w:id="28" w:name="_Toc71049461"/>
      <w:r>
        <w:rPr>
          <w:b/>
          <w:bCs/>
          <w:lang w:val="en-US"/>
        </w:rPr>
        <w:t>Acknowledgement</w:t>
      </w:r>
      <w:bookmarkEnd w:id="28"/>
    </w:p>
    <w:p w14:paraId="1419E4F0" w14:textId="3C0C53E6" w:rsidR="003750D9" w:rsidRPr="00106BED" w:rsidRDefault="003750D9" w:rsidP="003750D9">
      <w:pPr>
        <w:jc w:val="both"/>
        <w:outlineLvl w:val="0"/>
        <w:rPr>
          <w:lang w:val="en-US"/>
        </w:rPr>
      </w:pPr>
      <w:bookmarkStart w:id="29" w:name="_Toc67911082"/>
      <w:bookmarkStart w:id="30" w:name="_Toc69650805"/>
      <w:bookmarkStart w:id="31" w:name="_Toc70237710"/>
      <w:bookmarkStart w:id="32" w:name="_Toc71049434"/>
      <w:bookmarkStart w:id="33" w:name="_Toc71049462"/>
      <w:r w:rsidRPr="003750D9">
        <w:t xml:space="preserve">I would like to express my special thanks of gratitude to my teacher </w:t>
      </w:r>
      <w:r>
        <w:rPr>
          <w:lang w:val="en-US"/>
        </w:rPr>
        <w:t>(</w:t>
      </w:r>
      <w:r w:rsidR="00106BED" w:rsidRPr="00106BED">
        <w:rPr>
          <w:lang w:val="en-US"/>
        </w:rPr>
        <w:t xml:space="preserve">Assoc. Prof. </w:t>
      </w:r>
      <w:r>
        <w:rPr>
          <w:lang w:val="en-US"/>
        </w:rPr>
        <w:t xml:space="preserve">Nguyen </w:t>
      </w:r>
      <w:proofErr w:type="spellStart"/>
      <w:r>
        <w:rPr>
          <w:lang w:val="en-US"/>
        </w:rPr>
        <w:t>Thi</w:t>
      </w:r>
      <w:proofErr w:type="spellEnd"/>
      <w:r>
        <w:rPr>
          <w:lang w:val="en-US"/>
        </w:rPr>
        <w:t xml:space="preserve"> </w:t>
      </w:r>
      <w:proofErr w:type="spellStart"/>
      <w:r>
        <w:rPr>
          <w:lang w:val="en-US"/>
        </w:rPr>
        <w:t>Hiep</w:t>
      </w:r>
      <w:proofErr w:type="spellEnd"/>
      <w:r>
        <w:rPr>
          <w:lang w:val="en-US"/>
        </w:rPr>
        <w:t xml:space="preserve">) </w:t>
      </w:r>
      <w:r w:rsidRPr="003750D9">
        <w:t xml:space="preserve">as well as </w:t>
      </w:r>
      <w:r>
        <w:rPr>
          <w:lang w:val="en-US"/>
        </w:rPr>
        <w:t xml:space="preserve">my teaching assistants (Ms. </w:t>
      </w:r>
      <w:r w:rsidR="003C10CF" w:rsidRPr="003C10CF">
        <w:rPr>
          <w:lang w:val="en-US"/>
        </w:rPr>
        <w:t>Vo Ngoc Hai Chau</w:t>
      </w:r>
      <w:r>
        <w:rPr>
          <w:lang w:val="en-US"/>
        </w:rPr>
        <w:t xml:space="preserve">, Mr. Nguyen Quang </w:t>
      </w:r>
      <w:proofErr w:type="spellStart"/>
      <w:r>
        <w:rPr>
          <w:lang w:val="en-US"/>
        </w:rPr>
        <w:t>Huy</w:t>
      </w:r>
      <w:proofErr w:type="spellEnd"/>
      <w:r>
        <w:rPr>
          <w:lang w:val="en-US"/>
        </w:rPr>
        <w:t xml:space="preserve">) </w:t>
      </w:r>
      <w:proofErr w:type="spellStart"/>
      <w:r w:rsidRPr="003750D9">
        <w:t>who</w:t>
      </w:r>
      <w:proofErr w:type="spellEnd"/>
      <w:r w:rsidRPr="003750D9">
        <w:t xml:space="preserve"> </w:t>
      </w:r>
      <w:proofErr w:type="spellStart"/>
      <w:r w:rsidRPr="003750D9">
        <w:t>gave</w:t>
      </w:r>
      <w:proofErr w:type="spellEnd"/>
      <w:r w:rsidRPr="003750D9">
        <w:t xml:space="preserve"> me the </w:t>
      </w:r>
      <w:proofErr w:type="spellStart"/>
      <w:r w:rsidRPr="003750D9">
        <w:t>golden</w:t>
      </w:r>
      <w:proofErr w:type="spellEnd"/>
      <w:r w:rsidRPr="003750D9">
        <w:t xml:space="preserve"> </w:t>
      </w:r>
      <w:proofErr w:type="spellStart"/>
      <w:r w:rsidRPr="003750D9">
        <w:t>opportunity</w:t>
      </w:r>
      <w:proofErr w:type="spellEnd"/>
      <w:r w:rsidRPr="003750D9">
        <w:t xml:space="preserve"> to do </w:t>
      </w:r>
      <w:proofErr w:type="spellStart"/>
      <w:r w:rsidRPr="003750D9">
        <w:t>this</w:t>
      </w:r>
      <w:proofErr w:type="spellEnd"/>
      <w:r w:rsidRPr="003750D9">
        <w:t xml:space="preserve"> </w:t>
      </w:r>
      <w:proofErr w:type="spellStart"/>
      <w:r w:rsidRPr="003750D9">
        <w:t>wonderful</w:t>
      </w:r>
      <w:proofErr w:type="spellEnd"/>
      <w:r w:rsidRPr="003750D9">
        <w:t xml:space="preserve"> </w:t>
      </w:r>
      <w:r>
        <w:rPr>
          <w:lang w:val="en-US"/>
        </w:rPr>
        <w:t>lab session</w:t>
      </w:r>
      <w:r w:rsidRPr="003750D9">
        <w:t xml:space="preserve"> </w:t>
      </w:r>
      <w:proofErr w:type="spellStart"/>
      <w:r w:rsidRPr="003750D9">
        <w:t>on</w:t>
      </w:r>
      <w:proofErr w:type="spellEnd"/>
      <w:r w:rsidRPr="003750D9">
        <w:t xml:space="preserve"> the </w:t>
      </w:r>
      <w:proofErr w:type="spellStart"/>
      <w:r w:rsidRPr="003750D9">
        <w:t>topic</w:t>
      </w:r>
      <w:proofErr w:type="spellEnd"/>
      <w:r>
        <w:rPr>
          <w:lang w:val="en-US"/>
        </w:rPr>
        <w:t xml:space="preserve"> (</w:t>
      </w:r>
      <w:r w:rsidR="002655DD" w:rsidRPr="002655DD">
        <w:rPr>
          <w:lang w:val="en-US"/>
        </w:rPr>
        <w:t>Metal: Silver nanoparticles. Characterization using UV-Vis spectroscopy</w:t>
      </w:r>
      <w:r>
        <w:rPr>
          <w:lang w:val="en-US"/>
        </w:rPr>
        <w:t xml:space="preserve">) </w:t>
      </w:r>
      <w:r w:rsidRPr="003750D9">
        <w:t xml:space="preserve">which also helped me in doing a lot of </w:t>
      </w:r>
      <w:r>
        <w:rPr>
          <w:lang w:val="en-US"/>
        </w:rPr>
        <w:t>r</w:t>
      </w:r>
      <w:r w:rsidRPr="003750D9">
        <w:t>esearch and i came to know about so many new things I am really thankful to them</w:t>
      </w:r>
      <w:bookmarkEnd w:id="29"/>
      <w:r w:rsidR="00106BED">
        <w:rPr>
          <w:lang w:val="en-US"/>
        </w:rPr>
        <w:t>.</w:t>
      </w:r>
      <w:bookmarkEnd w:id="30"/>
      <w:bookmarkEnd w:id="31"/>
      <w:bookmarkEnd w:id="32"/>
      <w:bookmarkEnd w:id="33"/>
    </w:p>
    <w:p w14:paraId="041EDD48" w14:textId="3BF5FE3D" w:rsidR="00410EC0" w:rsidRPr="0023611D" w:rsidRDefault="00410EC0" w:rsidP="006D7FA3">
      <w:pPr>
        <w:pStyle w:val="oancuaDanhsach"/>
        <w:numPr>
          <w:ilvl w:val="0"/>
          <w:numId w:val="33"/>
        </w:numPr>
        <w:outlineLvl w:val="0"/>
        <w:rPr>
          <w:b/>
          <w:bCs/>
        </w:rPr>
      </w:pPr>
      <w:bookmarkStart w:id="34" w:name="_Toc71049463"/>
      <w:r w:rsidRPr="0023611D">
        <w:rPr>
          <w:b/>
          <w:bCs/>
        </w:rPr>
        <w:t>References</w:t>
      </w:r>
      <w:bookmarkEnd w:id="34"/>
    </w:p>
    <w:p w14:paraId="5A26C96C" w14:textId="78143A2B" w:rsidR="00AD41D6" w:rsidRPr="00895DA6" w:rsidRDefault="0023611D" w:rsidP="00D802C5">
      <w:pPr>
        <w:jc w:val="both"/>
      </w:pPr>
      <w:r w:rsidRPr="00895DA6">
        <w:rPr>
          <w:b/>
          <w:bCs/>
          <w:lang w:val="en-US"/>
        </w:rPr>
        <w:t xml:space="preserve">[1] </w:t>
      </w:r>
      <w:r w:rsidR="00895DA6" w:rsidRPr="00895DA6">
        <w:t>Beaudrie, C., Kandlikar, M. and Ramachandran, G., 2021. Using Expert Judgment for Risk Assessment.</w:t>
      </w:r>
    </w:p>
    <w:p w14:paraId="44D1CA83" w14:textId="13A3045E" w:rsidR="008A3BA9" w:rsidRPr="00E74A3A" w:rsidRDefault="003D54FE" w:rsidP="00D802C5">
      <w:pPr>
        <w:jc w:val="both"/>
        <w:rPr>
          <w:lang w:val="en-US"/>
        </w:rPr>
      </w:pPr>
      <w:r w:rsidRPr="00E74A3A">
        <w:rPr>
          <w:b/>
          <w:bCs/>
          <w:lang w:val="en-US"/>
        </w:rPr>
        <w:t xml:space="preserve">[2] </w:t>
      </w:r>
      <w:r w:rsidR="00E74A3A" w:rsidRPr="00E74A3A">
        <w:rPr>
          <w:lang w:val="en-US"/>
        </w:rPr>
        <w:t xml:space="preserve">Xing, M., Ge, L., Wang, M., Li, Q., Li, X. and Ouyang, J., 2021. </w:t>
      </w:r>
      <w:proofErr w:type="spellStart"/>
      <w:r w:rsidR="00E74A3A" w:rsidRPr="00E74A3A">
        <w:rPr>
          <w:lang w:val="en-US"/>
        </w:rPr>
        <w:t>Nanosilver</w:t>
      </w:r>
      <w:proofErr w:type="spellEnd"/>
      <w:r w:rsidR="00E74A3A" w:rsidRPr="00E74A3A">
        <w:rPr>
          <w:lang w:val="en-US"/>
        </w:rPr>
        <w:t xml:space="preserve"> particles in medical applications: synthesis, performance, and toxicity.</w:t>
      </w:r>
    </w:p>
    <w:p w14:paraId="1620A332" w14:textId="285DA18E" w:rsidR="00FF4FD9" w:rsidRPr="00F71E1C" w:rsidRDefault="00FF4FD9" w:rsidP="00D802C5">
      <w:pPr>
        <w:jc w:val="both"/>
        <w:rPr>
          <w:rFonts w:cs="Arial"/>
          <w:color w:val="000000"/>
          <w:shd w:val="clear" w:color="auto" w:fill="FFFFFF"/>
        </w:rPr>
      </w:pPr>
      <w:r w:rsidRPr="00F71E1C">
        <w:rPr>
          <w:rFonts w:cs="Arial"/>
          <w:b/>
          <w:bCs/>
          <w:color w:val="000000"/>
          <w:shd w:val="clear" w:color="auto" w:fill="FFFFFF"/>
          <w:lang w:val="en-US"/>
        </w:rPr>
        <w:t>[3]</w:t>
      </w:r>
      <w:r w:rsidR="008A3BA9" w:rsidRPr="00F71E1C">
        <w:rPr>
          <w:rFonts w:cs="Arial"/>
          <w:b/>
          <w:bCs/>
          <w:color w:val="000000"/>
          <w:shd w:val="clear" w:color="auto" w:fill="FFFFFF"/>
          <w:lang w:val="en-US"/>
        </w:rPr>
        <w:t xml:space="preserve"> </w:t>
      </w:r>
      <w:r w:rsidR="00F71E1C" w:rsidRPr="00F71E1C">
        <w:rPr>
          <w:rFonts w:cs="Arial"/>
          <w:color w:val="000000"/>
          <w:shd w:val="clear" w:color="auto" w:fill="FFFFFF"/>
        </w:rPr>
        <w:t>Güzel, R. and Erdal, G., 2021. Synthesis of Silver Nanoparticles.</w:t>
      </w:r>
    </w:p>
    <w:p w14:paraId="085C9ED0" w14:textId="1C6A853B" w:rsidR="00FF4FD9" w:rsidRPr="00F71E1C" w:rsidRDefault="00FF4FD9" w:rsidP="00D802C5">
      <w:pPr>
        <w:jc w:val="both"/>
        <w:rPr>
          <w:rFonts w:cs="Arial"/>
          <w:color w:val="000000"/>
          <w:shd w:val="clear" w:color="auto" w:fill="FFFFFF"/>
        </w:rPr>
      </w:pPr>
      <w:r w:rsidRPr="00F71E1C">
        <w:rPr>
          <w:rFonts w:cs="Arial"/>
          <w:b/>
          <w:bCs/>
          <w:color w:val="000000"/>
          <w:shd w:val="clear" w:color="auto" w:fill="FFFFFF"/>
          <w:lang w:val="en-US"/>
        </w:rPr>
        <w:t xml:space="preserve">[4] </w:t>
      </w:r>
      <w:r w:rsidR="00F71E1C" w:rsidRPr="00F71E1C">
        <w:rPr>
          <w:rFonts w:cs="Arial"/>
          <w:color w:val="000000"/>
          <w:shd w:val="clear" w:color="auto" w:fill="FFFFFF"/>
        </w:rPr>
        <w:t>NicDaéid, N., 2021. Systematic Drug Identification.</w:t>
      </w:r>
    </w:p>
    <w:p w14:paraId="14E73FE5" w14:textId="50056313" w:rsidR="00FC10AF" w:rsidRPr="0022055B" w:rsidRDefault="00FC10AF" w:rsidP="00D802C5">
      <w:pPr>
        <w:jc w:val="both"/>
        <w:rPr>
          <w:rFonts w:cs="Arial"/>
          <w:color w:val="000000"/>
          <w:shd w:val="clear" w:color="auto" w:fill="FFFFFF"/>
        </w:rPr>
      </w:pPr>
      <w:r w:rsidRPr="0022055B">
        <w:rPr>
          <w:rFonts w:cs="Arial"/>
          <w:b/>
          <w:bCs/>
          <w:color w:val="000000"/>
          <w:shd w:val="clear" w:color="auto" w:fill="FFFFFF"/>
          <w:lang w:val="en-US"/>
        </w:rPr>
        <w:t xml:space="preserve">[5] </w:t>
      </w:r>
      <w:r w:rsidR="0022055B" w:rsidRPr="0022055B">
        <w:rPr>
          <w:rFonts w:cs="Arial"/>
          <w:color w:val="000000"/>
          <w:shd w:val="clear" w:color="auto" w:fill="FFFFFF"/>
        </w:rPr>
        <w:t>Pentassuglia, S., Agostino, V. and Tommasi, T., 2021. EAB—Electroactive Biofilm: A Biotechnological Resource.</w:t>
      </w:r>
    </w:p>
    <w:p w14:paraId="1B1D0E97" w14:textId="0B027960" w:rsidR="00FC10AF" w:rsidRPr="00D77B16" w:rsidRDefault="00FC10AF" w:rsidP="00D802C5">
      <w:pPr>
        <w:jc w:val="both"/>
        <w:rPr>
          <w:rFonts w:cs="Arial"/>
          <w:color w:val="000000"/>
          <w:shd w:val="clear" w:color="auto" w:fill="FFFFFF"/>
        </w:rPr>
      </w:pPr>
      <w:r w:rsidRPr="00D77B16">
        <w:rPr>
          <w:rFonts w:cs="Arial"/>
          <w:b/>
          <w:bCs/>
          <w:color w:val="000000"/>
          <w:shd w:val="clear" w:color="auto" w:fill="FFFFFF"/>
          <w:lang w:val="en-US"/>
        </w:rPr>
        <w:t xml:space="preserve">[6] </w:t>
      </w:r>
      <w:r w:rsidR="00D77B16" w:rsidRPr="00D77B16">
        <w:rPr>
          <w:rFonts w:cs="Arial"/>
          <w:color w:val="000000"/>
          <w:shd w:val="clear" w:color="auto" w:fill="FFFFFF"/>
        </w:rPr>
        <w:t>Nelson, D. and Percy, J., 2021. The Influence of Structure on Reactivity in Alkene Metathesis.</w:t>
      </w:r>
    </w:p>
    <w:p w14:paraId="014E018E" w14:textId="4A2F0CF3" w:rsidR="00866FE2" w:rsidRPr="007943BA" w:rsidRDefault="00866FE2" w:rsidP="00D802C5">
      <w:pPr>
        <w:jc w:val="both"/>
        <w:rPr>
          <w:rFonts w:cs="Arial"/>
          <w:b/>
          <w:bCs/>
          <w:color w:val="000000"/>
          <w:shd w:val="clear" w:color="auto" w:fill="FFFFFF"/>
        </w:rPr>
      </w:pPr>
      <w:r w:rsidRPr="007943BA">
        <w:rPr>
          <w:rFonts w:cs="Arial"/>
          <w:b/>
          <w:bCs/>
          <w:color w:val="000000"/>
          <w:shd w:val="clear" w:color="auto" w:fill="FFFFFF"/>
          <w:lang w:val="en-US"/>
        </w:rPr>
        <w:t xml:space="preserve">[7] </w:t>
      </w:r>
      <w:r w:rsidR="007943BA" w:rsidRPr="007943BA">
        <w:rPr>
          <w:rFonts w:cs="Arial"/>
          <w:color w:val="000000"/>
          <w:shd w:val="clear" w:color="auto" w:fill="FFFFFF"/>
        </w:rPr>
        <w:t>Wang, H. and Chu, P., 2021. Surface Characterization of Biomaterials.</w:t>
      </w:r>
    </w:p>
    <w:p w14:paraId="39E6D7CF" w14:textId="0615AAE8" w:rsidR="00D22436" w:rsidRPr="00827492" w:rsidRDefault="00D22436" w:rsidP="00D802C5">
      <w:pPr>
        <w:jc w:val="both"/>
        <w:rPr>
          <w:rFonts w:cs="Arial"/>
          <w:color w:val="000000"/>
          <w:shd w:val="clear" w:color="auto" w:fill="FFFFFF"/>
        </w:rPr>
      </w:pPr>
      <w:r w:rsidRPr="00827492">
        <w:rPr>
          <w:rFonts w:cs="Arial"/>
          <w:b/>
          <w:bCs/>
          <w:color w:val="000000"/>
          <w:shd w:val="clear" w:color="auto" w:fill="FFFFFF"/>
          <w:lang w:val="en-US"/>
        </w:rPr>
        <w:t xml:space="preserve">[8] </w:t>
      </w:r>
      <w:r w:rsidR="00827492" w:rsidRPr="00827492">
        <w:rPr>
          <w:rFonts w:cs="Arial"/>
          <w:color w:val="000000"/>
          <w:shd w:val="clear" w:color="auto" w:fill="FFFFFF"/>
        </w:rPr>
        <w:t>Walsh, B., Thornton, S., Penny, R. and Breit, S., 2021. Microplate reader-based quantitation of collagens.</w:t>
      </w:r>
    </w:p>
    <w:p w14:paraId="5257ACDA" w14:textId="19355862" w:rsidR="00192A96" w:rsidRPr="007B0289" w:rsidRDefault="00E86550" w:rsidP="007B0289">
      <w:pPr>
        <w:jc w:val="both"/>
        <w:rPr>
          <w:rFonts w:cs="Arial"/>
          <w:color w:val="000000"/>
          <w:shd w:val="clear" w:color="auto" w:fill="FFFFFF"/>
          <w:lang w:val="en-US"/>
        </w:rPr>
      </w:pPr>
      <w:r w:rsidRPr="002655DD">
        <w:rPr>
          <w:rFonts w:cs="Arial"/>
          <w:b/>
          <w:bCs/>
          <w:color w:val="000000"/>
          <w:shd w:val="clear" w:color="auto" w:fill="FFFFFF"/>
          <w:lang w:val="en-US"/>
        </w:rPr>
        <w:t xml:space="preserve">[9] </w:t>
      </w:r>
      <w:r w:rsidR="002655DD" w:rsidRPr="002655DD">
        <w:rPr>
          <w:rFonts w:cs="Arial"/>
          <w:color w:val="000000"/>
          <w:shd w:val="clear" w:color="auto" w:fill="FFFFFF"/>
          <w:lang w:val="en-US"/>
        </w:rPr>
        <w:t xml:space="preserve">Eriksson, E. and </w:t>
      </w:r>
      <w:proofErr w:type="spellStart"/>
      <w:r w:rsidR="002655DD" w:rsidRPr="002655DD">
        <w:rPr>
          <w:rFonts w:cs="Arial"/>
          <w:color w:val="000000"/>
          <w:shd w:val="clear" w:color="auto" w:fill="FFFFFF"/>
          <w:lang w:val="en-US"/>
        </w:rPr>
        <w:t>Agmo</w:t>
      </w:r>
      <w:proofErr w:type="spellEnd"/>
      <w:r w:rsidR="002655DD" w:rsidRPr="002655DD">
        <w:rPr>
          <w:rFonts w:cs="Arial"/>
          <w:color w:val="000000"/>
          <w:shd w:val="clear" w:color="auto" w:fill="FFFFFF"/>
          <w:lang w:val="en-US"/>
        </w:rPr>
        <w:t xml:space="preserve"> Hernández, V., 2021. Choice of cuvette material can influence spectroscopic leakage and permeability experiments with liposomes.</w:t>
      </w:r>
    </w:p>
    <w:sectPr w:rsidR="00192A96" w:rsidRPr="007B0289" w:rsidSect="0088078A">
      <w:headerReference w:type="default" r:id="rId26"/>
      <w:footerReference w:type="default" r:id="rId2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39CE" w14:textId="77777777" w:rsidR="00662E32" w:rsidRDefault="00662E32" w:rsidP="000C5DDC">
      <w:pPr>
        <w:spacing w:after="0" w:line="240" w:lineRule="auto"/>
      </w:pPr>
      <w:r>
        <w:separator/>
      </w:r>
    </w:p>
  </w:endnote>
  <w:endnote w:type="continuationSeparator" w:id="0">
    <w:p w14:paraId="0CBA748C" w14:textId="77777777" w:rsidR="00662E32" w:rsidRDefault="00662E32" w:rsidP="000C5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97415"/>
      <w:docPartObj>
        <w:docPartGallery w:val="Page Numbers (Bottom of Page)"/>
        <w:docPartUnique/>
      </w:docPartObj>
    </w:sdtPr>
    <w:sdtEndPr>
      <w:rPr>
        <w:noProof/>
      </w:rPr>
    </w:sdtEndPr>
    <w:sdtContent>
      <w:p w14:paraId="7FB14058" w14:textId="365E4B82" w:rsidR="00416EC7" w:rsidRDefault="00416EC7">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0A9CE33F" w14:textId="77777777" w:rsidR="00416EC7" w:rsidRDefault="00416EC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F337" w14:textId="77777777" w:rsidR="00662E32" w:rsidRDefault="00662E32" w:rsidP="000C5DDC">
      <w:pPr>
        <w:spacing w:after="0" w:line="240" w:lineRule="auto"/>
      </w:pPr>
      <w:r>
        <w:separator/>
      </w:r>
    </w:p>
  </w:footnote>
  <w:footnote w:type="continuationSeparator" w:id="0">
    <w:p w14:paraId="14F280B5" w14:textId="77777777" w:rsidR="00662E32" w:rsidRDefault="00662E32" w:rsidP="000C5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5E31" w14:textId="69F19583" w:rsidR="00416EC7" w:rsidRPr="000C5DDC" w:rsidRDefault="00416EC7" w:rsidP="00FE32E2">
    <w:pPr>
      <w:pStyle w:val="utrang"/>
      <w:tabs>
        <w:tab w:val="clear" w:pos="9360"/>
        <w:tab w:val="left" w:pos="5137"/>
      </w:tabs>
      <w:rPr>
        <w:lang w:val="en-US"/>
      </w:rPr>
    </w:pPr>
    <w:r>
      <w:rPr>
        <w:lang w:val="en-US"/>
      </w:rPr>
      <w:t>Biomaterials_S2_2020-21_G01</w:t>
    </w:r>
    <w:r>
      <w:rPr>
        <w:lang w:val="en-US"/>
      </w:rPr>
      <w:tab/>
    </w:r>
    <w:r w:rsidR="00FE32E2">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532F"/>
      </v:shape>
    </w:pict>
  </w:numPicBullet>
  <w:abstractNum w:abstractNumId="0" w15:restartNumberingAfterBreak="0">
    <w:nsid w:val="03AD2D8A"/>
    <w:multiLevelType w:val="hybridMultilevel"/>
    <w:tmpl w:val="918E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96C1E"/>
    <w:multiLevelType w:val="hybridMultilevel"/>
    <w:tmpl w:val="33CC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5A8C"/>
    <w:multiLevelType w:val="hybridMultilevel"/>
    <w:tmpl w:val="D722F124"/>
    <w:lvl w:ilvl="0" w:tplc="BF86F9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46039"/>
    <w:multiLevelType w:val="hybridMultilevel"/>
    <w:tmpl w:val="AA786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219E5"/>
    <w:multiLevelType w:val="hybridMultilevel"/>
    <w:tmpl w:val="195431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B55F43"/>
    <w:multiLevelType w:val="hybridMultilevel"/>
    <w:tmpl w:val="A2562ABC"/>
    <w:lvl w:ilvl="0" w:tplc="B734E96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A634F"/>
    <w:multiLevelType w:val="hybridMultilevel"/>
    <w:tmpl w:val="DEB0B2C2"/>
    <w:lvl w:ilvl="0" w:tplc="2998374C">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F7F3A"/>
    <w:multiLevelType w:val="hybridMultilevel"/>
    <w:tmpl w:val="47E6B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B">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55A99"/>
    <w:multiLevelType w:val="hybridMultilevel"/>
    <w:tmpl w:val="FFA4E2DC"/>
    <w:lvl w:ilvl="0" w:tplc="B4A2177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67812"/>
    <w:multiLevelType w:val="hybridMultilevel"/>
    <w:tmpl w:val="5E0E91D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F947D4"/>
    <w:multiLevelType w:val="hybridMultilevel"/>
    <w:tmpl w:val="AF20F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83629"/>
    <w:multiLevelType w:val="hybridMultilevel"/>
    <w:tmpl w:val="DD90A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718A8"/>
    <w:multiLevelType w:val="hybridMultilevel"/>
    <w:tmpl w:val="1974EE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8335E"/>
    <w:multiLevelType w:val="hybridMultilevel"/>
    <w:tmpl w:val="CAB4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E1B40"/>
    <w:multiLevelType w:val="hybridMultilevel"/>
    <w:tmpl w:val="4DC01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17CED"/>
    <w:multiLevelType w:val="hybridMultilevel"/>
    <w:tmpl w:val="6ADE375E"/>
    <w:lvl w:ilvl="0" w:tplc="BE62457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B4846A4"/>
    <w:multiLevelType w:val="hybridMultilevel"/>
    <w:tmpl w:val="71D6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47398"/>
    <w:multiLevelType w:val="hybridMultilevel"/>
    <w:tmpl w:val="9B384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06B46"/>
    <w:multiLevelType w:val="hybridMultilevel"/>
    <w:tmpl w:val="2F5C62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B619C"/>
    <w:multiLevelType w:val="hybridMultilevel"/>
    <w:tmpl w:val="D13204E6"/>
    <w:lvl w:ilvl="0" w:tplc="B734E96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F6FE2"/>
    <w:multiLevelType w:val="hybridMultilevel"/>
    <w:tmpl w:val="1EAE7A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6082E"/>
    <w:multiLevelType w:val="hybridMultilevel"/>
    <w:tmpl w:val="DA2C80F8"/>
    <w:lvl w:ilvl="0" w:tplc="B734E96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07E0D"/>
    <w:multiLevelType w:val="hybridMultilevel"/>
    <w:tmpl w:val="01E40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21578"/>
    <w:multiLevelType w:val="hybridMultilevel"/>
    <w:tmpl w:val="395262D6"/>
    <w:lvl w:ilvl="0" w:tplc="ED962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B6743"/>
    <w:multiLevelType w:val="hybridMultilevel"/>
    <w:tmpl w:val="88BA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132E8"/>
    <w:multiLevelType w:val="hybridMultilevel"/>
    <w:tmpl w:val="CD68B5BC"/>
    <w:lvl w:ilvl="0" w:tplc="A4E22318">
      <w:start w:val="1"/>
      <w:numFmt w:val="decimal"/>
      <w:lvlText w:val="%1"/>
      <w:lvlJc w:val="left"/>
      <w:pPr>
        <w:ind w:left="3960" w:hanging="3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F03DA"/>
    <w:multiLevelType w:val="hybridMultilevel"/>
    <w:tmpl w:val="27D0CCEA"/>
    <w:lvl w:ilvl="0" w:tplc="F7B0CDF0">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32123"/>
    <w:multiLevelType w:val="hybridMultilevel"/>
    <w:tmpl w:val="F1F4B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A65A1C"/>
    <w:multiLevelType w:val="hybridMultilevel"/>
    <w:tmpl w:val="47E6B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B">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B6CA4"/>
    <w:multiLevelType w:val="hybridMultilevel"/>
    <w:tmpl w:val="4DFE8AB6"/>
    <w:lvl w:ilvl="0" w:tplc="B734E9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566EB"/>
    <w:multiLevelType w:val="hybridMultilevel"/>
    <w:tmpl w:val="03A424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97AA7"/>
    <w:multiLevelType w:val="hybridMultilevel"/>
    <w:tmpl w:val="761E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EE48D9"/>
    <w:multiLevelType w:val="hybridMultilevel"/>
    <w:tmpl w:val="C1F43D36"/>
    <w:lvl w:ilvl="0" w:tplc="F8964C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12695"/>
    <w:multiLevelType w:val="hybridMultilevel"/>
    <w:tmpl w:val="C98485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8"/>
  </w:num>
  <w:num w:numId="4">
    <w:abstractNumId w:val="21"/>
  </w:num>
  <w:num w:numId="5">
    <w:abstractNumId w:val="0"/>
  </w:num>
  <w:num w:numId="6">
    <w:abstractNumId w:val="5"/>
  </w:num>
  <w:num w:numId="7">
    <w:abstractNumId w:val="29"/>
  </w:num>
  <w:num w:numId="8">
    <w:abstractNumId w:val="4"/>
  </w:num>
  <w:num w:numId="9">
    <w:abstractNumId w:val="11"/>
  </w:num>
  <w:num w:numId="10">
    <w:abstractNumId w:val="9"/>
  </w:num>
  <w:num w:numId="11">
    <w:abstractNumId w:val="23"/>
  </w:num>
  <w:num w:numId="12">
    <w:abstractNumId w:val="17"/>
  </w:num>
  <w:num w:numId="13">
    <w:abstractNumId w:val="2"/>
  </w:num>
  <w:num w:numId="14">
    <w:abstractNumId w:val="15"/>
  </w:num>
  <w:num w:numId="15">
    <w:abstractNumId w:val="25"/>
  </w:num>
  <w:num w:numId="16">
    <w:abstractNumId w:val="30"/>
  </w:num>
  <w:num w:numId="17">
    <w:abstractNumId w:val="12"/>
  </w:num>
  <w:num w:numId="18">
    <w:abstractNumId w:val="32"/>
  </w:num>
  <w:num w:numId="19">
    <w:abstractNumId w:val="10"/>
  </w:num>
  <w:num w:numId="20">
    <w:abstractNumId w:val="27"/>
  </w:num>
  <w:num w:numId="21">
    <w:abstractNumId w:val="16"/>
  </w:num>
  <w:num w:numId="22">
    <w:abstractNumId w:val="22"/>
  </w:num>
  <w:num w:numId="23">
    <w:abstractNumId w:val="14"/>
  </w:num>
  <w:num w:numId="24">
    <w:abstractNumId w:val="20"/>
  </w:num>
  <w:num w:numId="25">
    <w:abstractNumId w:val="33"/>
  </w:num>
  <w:num w:numId="26">
    <w:abstractNumId w:val="19"/>
  </w:num>
  <w:num w:numId="27">
    <w:abstractNumId w:val="13"/>
  </w:num>
  <w:num w:numId="28">
    <w:abstractNumId w:val="24"/>
  </w:num>
  <w:num w:numId="29">
    <w:abstractNumId w:val="26"/>
  </w:num>
  <w:num w:numId="30">
    <w:abstractNumId w:val="8"/>
  </w:num>
  <w:num w:numId="31">
    <w:abstractNumId w:val="6"/>
  </w:num>
  <w:num w:numId="32">
    <w:abstractNumId w:val="3"/>
  </w:num>
  <w:num w:numId="33">
    <w:abstractNumId w:val="2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0"/>
    <w:rsid w:val="000209B1"/>
    <w:rsid w:val="00023237"/>
    <w:rsid w:val="000530A3"/>
    <w:rsid w:val="00054F36"/>
    <w:rsid w:val="000B44F9"/>
    <w:rsid w:val="000C30C9"/>
    <w:rsid w:val="000C5DDC"/>
    <w:rsid w:val="000D754C"/>
    <w:rsid w:val="00106BED"/>
    <w:rsid w:val="00132C62"/>
    <w:rsid w:val="00142111"/>
    <w:rsid w:val="00157659"/>
    <w:rsid w:val="00162281"/>
    <w:rsid w:val="00164EF7"/>
    <w:rsid w:val="001769E0"/>
    <w:rsid w:val="00192A96"/>
    <w:rsid w:val="001A0824"/>
    <w:rsid w:val="001A37AB"/>
    <w:rsid w:val="001A6110"/>
    <w:rsid w:val="001D7256"/>
    <w:rsid w:val="001E0A73"/>
    <w:rsid w:val="001E67C7"/>
    <w:rsid w:val="00201C58"/>
    <w:rsid w:val="0022055B"/>
    <w:rsid w:val="00232103"/>
    <w:rsid w:val="0023611D"/>
    <w:rsid w:val="00243242"/>
    <w:rsid w:val="00243582"/>
    <w:rsid w:val="002655DD"/>
    <w:rsid w:val="002674BB"/>
    <w:rsid w:val="002800A3"/>
    <w:rsid w:val="00280FB8"/>
    <w:rsid w:val="002A5741"/>
    <w:rsid w:val="002B5D0A"/>
    <w:rsid w:val="002E354A"/>
    <w:rsid w:val="002F12E9"/>
    <w:rsid w:val="002F2FA4"/>
    <w:rsid w:val="003074A7"/>
    <w:rsid w:val="00312C62"/>
    <w:rsid w:val="00315EA9"/>
    <w:rsid w:val="00316688"/>
    <w:rsid w:val="00316D75"/>
    <w:rsid w:val="00326091"/>
    <w:rsid w:val="00327F68"/>
    <w:rsid w:val="00340476"/>
    <w:rsid w:val="00342A77"/>
    <w:rsid w:val="00355B0E"/>
    <w:rsid w:val="003750D9"/>
    <w:rsid w:val="003824F5"/>
    <w:rsid w:val="00395D77"/>
    <w:rsid w:val="003C10CF"/>
    <w:rsid w:val="003D4813"/>
    <w:rsid w:val="003D54FE"/>
    <w:rsid w:val="004103F8"/>
    <w:rsid w:val="00410EC0"/>
    <w:rsid w:val="00416EC7"/>
    <w:rsid w:val="00426D9D"/>
    <w:rsid w:val="00435B32"/>
    <w:rsid w:val="00444112"/>
    <w:rsid w:val="0044412F"/>
    <w:rsid w:val="00446332"/>
    <w:rsid w:val="00447D5F"/>
    <w:rsid w:val="004A0E10"/>
    <w:rsid w:val="004B2ABD"/>
    <w:rsid w:val="004B586A"/>
    <w:rsid w:val="004B740A"/>
    <w:rsid w:val="004C30FB"/>
    <w:rsid w:val="004E7019"/>
    <w:rsid w:val="005540DE"/>
    <w:rsid w:val="0056474D"/>
    <w:rsid w:val="0057221E"/>
    <w:rsid w:val="00573587"/>
    <w:rsid w:val="00574311"/>
    <w:rsid w:val="00581DFF"/>
    <w:rsid w:val="005879E0"/>
    <w:rsid w:val="00593F53"/>
    <w:rsid w:val="005A5E21"/>
    <w:rsid w:val="005A7DE7"/>
    <w:rsid w:val="005B3837"/>
    <w:rsid w:val="005C7712"/>
    <w:rsid w:val="005D4593"/>
    <w:rsid w:val="005D71E6"/>
    <w:rsid w:val="005E1ED6"/>
    <w:rsid w:val="005E20DD"/>
    <w:rsid w:val="005E5EC2"/>
    <w:rsid w:val="005E60C2"/>
    <w:rsid w:val="005E7FAE"/>
    <w:rsid w:val="005F294E"/>
    <w:rsid w:val="005F48F1"/>
    <w:rsid w:val="00601A5C"/>
    <w:rsid w:val="006118E6"/>
    <w:rsid w:val="006212E1"/>
    <w:rsid w:val="006244EE"/>
    <w:rsid w:val="0062572A"/>
    <w:rsid w:val="00651610"/>
    <w:rsid w:val="00657399"/>
    <w:rsid w:val="00662E32"/>
    <w:rsid w:val="00663F1F"/>
    <w:rsid w:val="006730E9"/>
    <w:rsid w:val="00676AB1"/>
    <w:rsid w:val="00697FC8"/>
    <w:rsid w:val="006A73C0"/>
    <w:rsid w:val="006C2EF1"/>
    <w:rsid w:val="006D3DBA"/>
    <w:rsid w:val="006D7FA3"/>
    <w:rsid w:val="006F772F"/>
    <w:rsid w:val="0071638B"/>
    <w:rsid w:val="0072111F"/>
    <w:rsid w:val="00737D55"/>
    <w:rsid w:val="00764960"/>
    <w:rsid w:val="0077236D"/>
    <w:rsid w:val="00777403"/>
    <w:rsid w:val="007943BA"/>
    <w:rsid w:val="00796825"/>
    <w:rsid w:val="007A7078"/>
    <w:rsid w:val="007B0289"/>
    <w:rsid w:val="007F2739"/>
    <w:rsid w:val="007F5DE0"/>
    <w:rsid w:val="007F7639"/>
    <w:rsid w:val="00811D0A"/>
    <w:rsid w:val="00820F2E"/>
    <w:rsid w:val="00827492"/>
    <w:rsid w:val="0083398C"/>
    <w:rsid w:val="0085299E"/>
    <w:rsid w:val="00866FE2"/>
    <w:rsid w:val="008728B6"/>
    <w:rsid w:val="0088078A"/>
    <w:rsid w:val="00883905"/>
    <w:rsid w:val="00885933"/>
    <w:rsid w:val="00895DA6"/>
    <w:rsid w:val="008A0C59"/>
    <w:rsid w:val="008A3BA9"/>
    <w:rsid w:val="00900306"/>
    <w:rsid w:val="00900609"/>
    <w:rsid w:val="0090721D"/>
    <w:rsid w:val="00910D20"/>
    <w:rsid w:val="00932505"/>
    <w:rsid w:val="009438E0"/>
    <w:rsid w:val="00950754"/>
    <w:rsid w:val="0096220B"/>
    <w:rsid w:val="0096529F"/>
    <w:rsid w:val="00973699"/>
    <w:rsid w:val="00984D0C"/>
    <w:rsid w:val="00996D27"/>
    <w:rsid w:val="009A61D5"/>
    <w:rsid w:val="009A770C"/>
    <w:rsid w:val="009B67B8"/>
    <w:rsid w:val="009C3BB7"/>
    <w:rsid w:val="009F233F"/>
    <w:rsid w:val="00A15A5C"/>
    <w:rsid w:val="00A25139"/>
    <w:rsid w:val="00A33655"/>
    <w:rsid w:val="00A41073"/>
    <w:rsid w:val="00A4729F"/>
    <w:rsid w:val="00A56D8A"/>
    <w:rsid w:val="00A7568F"/>
    <w:rsid w:val="00A96903"/>
    <w:rsid w:val="00AA18D3"/>
    <w:rsid w:val="00AA34EA"/>
    <w:rsid w:val="00AA67A2"/>
    <w:rsid w:val="00AB47AD"/>
    <w:rsid w:val="00AC3445"/>
    <w:rsid w:val="00AD41D6"/>
    <w:rsid w:val="00AE312D"/>
    <w:rsid w:val="00AF3A29"/>
    <w:rsid w:val="00AF6C9B"/>
    <w:rsid w:val="00B25E58"/>
    <w:rsid w:val="00B3058B"/>
    <w:rsid w:val="00B37D44"/>
    <w:rsid w:val="00B42E58"/>
    <w:rsid w:val="00B65189"/>
    <w:rsid w:val="00B7593F"/>
    <w:rsid w:val="00B80ABB"/>
    <w:rsid w:val="00B82F23"/>
    <w:rsid w:val="00C00934"/>
    <w:rsid w:val="00C04C8D"/>
    <w:rsid w:val="00C35F02"/>
    <w:rsid w:val="00C5508D"/>
    <w:rsid w:val="00C5638B"/>
    <w:rsid w:val="00C70AF0"/>
    <w:rsid w:val="00C8037B"/>
    <w:rsid w:val="00C91D39"/>
    <w:rsid w:val="00C956E7"/>
    <w:rsid w:val="00CB41F8"/>
    <w:rsid w:val="00CE005A"/>
    <w:rsid w:val="00D03491"/>
    <w:rsid w:val="00D12891"/>
    <w:rsid w:val="00D22436"/>
    <w:rsid w:val="00D45048"/>
    <w:rsid w:val="00D4555C"/>
    <w:rsid w:val="00D77B16"/>
    <w:rsid w:val="00D802C5"/>
    <w:rsid w:val="00D835C3"/>
    <w:rsid w:val="00D86155"/>
    <w:rsid w:val="00DA154F"/>
    <w:rsid w:val="00DE362B"/>
    <w:rsid w:val="00DF5614"/>
    <w:rsid w:val="00E33370"/>
    <w:rsid w:val="00E33934"/>
    <w:rsid w:val="00E346CB"/>
    <w:rsid w:val="00E50BEB"/>
    <w:rsid w:val="00E50E77"/>
    <w:rsid w:val="00E55778"/>
    <w:rsid w:val="00E5648A"/>
    <w:rsid w:val="00E72439"/>
    <w:rsid w:val="00E74A3A"/>
    <w:rsid w:val="00E82A24"/>
    <w:rsid w:val="00E83247"/>
    <w:rsid w:val="00E85791"/>
    <w:rsid w:val="00E86550"/>
    <w:rsid w:val="00E91B95"/>
    <w:rsid w:val="00E9323D"/>
    <w:rsid w:val="00EB5599"/>
    <w:rsid w:val="00EE62BF"/>
    <w:rsid w:val="00EF0376"/>
    <w:rsid w:val="00F069C9"/>
    <w:rsid w:val="00F074A0"/>
    <w:rsid w:val="00F166DC"/>
    <w:rsid w:val="00F17527"/>
    <w:rsid w:val="00F2384F"/>
    <w:rsid w:val="00F35893"/>
    <w:rsid w:val="00F44681"/>
    <w:rsid w:val="00F71E1C"/>
    <w:rsid w:val="00F83ED5"/>
    <w:rsid w:val="00F928DA"/>
    <w:rsid w:val="00FA154A"/>
    <w:rsid w:val="00FA6F9F"/>
    <w:rsid w:val="00FB1E93"/>
    <w:rsid w:val="00FB4B9C"/>
    <w:rsid w:val="00FB6F8E"/>
    <w:rsid w:val="00FC10AF"/>
    <w:rsid w:val="00FE32E2"/>
    <w:rsid w:val="00FF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6F733"/>
  <w15:chartTrackingRefBased/>
  <w15:docId w15:val="{22D8E950-513D-4384-BE91-65A42B37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0C5D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910D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semiHidden/>
    <w:unhideWhenUsed/>
    <w:qFormat/>
    <w:rsid w:val="00F069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10EC0"/>
    <w:pPr>
      <w:ind w:left="720"/>
      <w:contextualSpacing/>
    </w:pPr>
  </w:style>
  <w:style w:type="character" w:customStyle="1" w:styleId="u1Char">
    <w:name w:val="Đầu đề 1 Char"/>
    <w:basedOn w:val="Phngmcinhcuaoanvn"/>
    <w:link w:val="u1"/>
    <w:uiPriority w:val="9"/>
    <w:rsid w:val="000C5DDC"/>
    <w:rPr>
      <w:rFonts w:asciiTheme="majorHAnsi" w:eastAsiaTheme="majorEastAsia" w:hAnsiTheme="majorHAnsi" w:cstheme="majorBidi"/>
      <w:color w:val="365F91" w:themeColor="accent1" w:themeShade="BF"/>
      <w:sz w:val="32"/>
      <w:szCs w:val="32"/>
      <w:lang w:val="vi-VN"/>
    </w:rPr>
  </w:style>
  <w:style w:type="paragraph" w:styleId="uMucluc">
    <w:name w:val="TOC Heading"/>
    <w:basedOn w:val="u1"/>
    <w:next w:val="Binhthng"/>
    <w:uiPriority w:val="39"/>
    <w:unhideWhenUsed/>
    <w:qFormat/>
    <w:rsid w:val="000C5DDC"/>
    <w:pPr>
      <w:spacing w:line="259" w:lineRule="auto"/>
      <w:outlineLvl w:val="9"/>
    </w:pPr>
    <w:rPr>
      <w:lang w:val="en-US"/>
    </w:rPr>
  </w:style>
  <w:style w:type="paragraph" w:styleId="Mucluc1">
    <w:name w:val="toc 1"/>
    <w:basedOn w:val="Binhthng"/>
    <w:next w:val="Binhthng"/>
    <w:autoRedefine/>
    <w:uiPriority w:val="39"/>
    <w:unhideWhenUsed/>
    <w:rsid w:val="00D802C5"/>
    <w:pPr>
      <w:tabs>
        <w:tab w:val="left" w:pos="440"/>
        <w:tab w:val="right" w:leader="dot" w:pos="9350"/>
      </w:tabs>
      <w:spacing w:after="100"/>
    </w:pPr>
  </w:style>
  <w:style w:type="character" w:styleId="Siuktni">
    <w:name w:val="Hyperlink"/>
    <w:basedOn w:val="Phngmcinhcuaoanvn"/>
    <w:uiPriority w:val="99"/>
    <w:unhideWhenUsed/>
    <w:rsid w:val="000C5DDC"/>
    <w:rPr>
      <w:color w:val="0000FF" w:themeColor="hyperlink"/>
      <w:u w:val="single"/>
    </w:rPr>
  </w:style>
  <w:style w:type="paragraph" w:styleId="Mucluc2">
    <w:name w:val="toc 2"/>
    <w:basedOn w:val="Binhthng"/>
    <w:next w:val="Binhthng"/>
    <w:autoRedefine/>
    <w:uiPriority w:val="39"/>
    <w:unhideWhenUsed/>
    <w:rsid w:val="000C5DDC"/>
    <w:pPr>
      <w:spacing w:after="100"/>
      <w:ind w:left="220"/>
    </w:pPr>
  </w:style>
  <w:style w:type="paragraph" w:styleId="Mucluc3">
    <w:name w:val="toc 3"/>
    <w:basedOn w:val="Binhthng"/>
    <w:next w:val="Binhthng"/>
    <w:autoRedefine/>
    <w:uiPriority w:val="39"/>
    <w:unhideWhenUsed/>
    <w:rsid w:val="000C5DDC"/>
    <w:pPr>
      <w:spacing w:after="100"/>
      <w:ind w:left="440"/>
    </w:pPr>
  </w:style>
  <w:style w:type="paragraph" w:styleId="utrang">
    <w:name w:val="header"/>
    <w:basedOn w:val="Binhthng"/>
    <w:link w:val="utrangChar"/>
    <w:uiPriority w:val="99"/>
    <w:unhideWhenUsed/>
    <w:rsid w:val="000C5DD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C5DDC"/>
    <w:rPr>
      <w:lang w:val="vi-VN"/>
    </w:rPr>
  </w:style>
  <w:style w:type="paragraph" w:styleId="Chntrang">
    <w:name w:val="footer"/>
    <w:basedOn w:val="Binhthng"/>
    <w:link w:val="ChntrangChar"/>
    <w:uiPriority w:val="99"/>
    <w:unhideWhenUsed/>
    <w:rsid w:val="000C5DD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C5DDC"/>
    <w:rPr>
      <w:lang w:val="vi-VN"/>
    </w:rPr>
  </w:style>
  <w:style w:type="paragraph" w:styleId="Tiu">
    <w:name w:val="Title"/>
    <w:basedOn w:val="Binhthng"/>
    <w:next w:val="Binhthng"/>
    <w:link w:val="TiuChar"/>
    <w:uiPriority w:val="10"/>
    <w:qFormat/>
    <w:rsid w:val="0088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8078A"/>
    <w:rPr>
      <w:rFonts w:asciiTheme="majorHAnsi" w:eastAsiaTheme="majorEastAsia" w:hAnsiTheme="majorHAnsi" w:cstheme="majorBidi"/>
      <w:spacing w:val="-10"/>
      <w:kern w:val="28"/>
      <w:sz w:val="56"/>
      <w:szCs w:val="56"/>
      <w:lang w:val="vi-VN"/>
    </w:rPr>
  </w:style>
  <w:style w:type="paragraph" w:styleId="Tiuphu">
    <w:name w:val="Subtitle"/>
    <w:basedOn w:val="Binhthng"/>
    <w:next w:val="Binhthng"/>
    <w:link w:val="TiuphuChar"/>
    <w:uiPriority w:val="11"/>
    <w:qFormat/>
    <w:rsid w:val="0088078A"/>
    <w:pPr>
      <w:numPr>
        <w:ilvl w:val="1"/>
      </w:numPr>
      <w:spacing w:after="160"/>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88078A"/>
    <w:rPr>
      <w:rFonts w:eastAsiaTheme="minorEastAsia"/>
      <w:color w:val="5A5A5A" w:themeColor="text1" w:themeTint="A5"/>
      <w:spacing w:val="15"/>
      <w:lang w:val="vi-VN"/>
    </w:rPr>
  </w:style>
  <w:style w:type="character" w:styleId="VnbanChdanhsn">
    <w:name w:val="Placeholder Text"/>
    <w:basedOn w:val="Phngmcinhcuaoanvn"/>
    <w:uiPriority w:val="99"/>
    <w:semiHidden/>
    <w:rsid w:val="00B80ABB"/>
    <w:rPr>
      <w:color w:val="808080"/>
    </w:rPr>
  </w:style>
  <w:style w:type="character" w:customStyle="1" w:styleId="u2Char">
    <w:name w:val="Đầu đề 2 Char"/>
    <w:basedOn w:val="Phngmcinhcuaoanvn"/>
    <w:link w:val="u2"/>
    <w:uiPriority w:val="9"/>
    <w:semiHidden/>
    <w:rsid w:val="00910D20"/>
    <w:rPr>
      <w:rFonts w:asciiTheme="majorHAnsi" w:eastAsiaTheme="majorEastAsia" w:hAnsiTheme="majorHAnsi" w:cstheme="majorBidi"/>
      <w:color w:val="365F91" w:themeColor="accent1" w:themeShade="BF"/>
      <w:sz w:val="26"/>
      <w:szCs w:val="26"/>
      <w:lang w:val="vi-VN"/>
    </w:rPr>
  </w:style>
  <w:style w:type="paragraph" w:styleId="Mucluc4">
    <w:name w:val="toc 4"/>
    <w:basedOn w:val="Binhthng"/>
    <w:next w:val="Binhthng"/>
    <w:autoRedefine/>
    <w:uiPriority w:val="39"/>
    <w:unhideWhenUsed/>
    <w:rsid w:val="00910D20"/>
    <w:pPr>
      <w:spacing w:after="100" w:line="259" w:lineRule="auto"/>
      <w:ind w:left="660"/>
    </w:pPr>
    <w:rPr>
      <w:rFonts w:eastAsiaTheme="minorEastAsia"/>
      <w:lang w:val="en-US"/>
    </w:rPr>
  </w:style>
  <w:style w:type="paragraph" w:styleId="Mucluc5">
    <w:name w:val="toc 5"/>
    <w:basedOn w:val="Binhthng"/>
    <w:next w:val="Binhthng"/>
    <w:autoRedefine/>
    <w:uiPriority w:val="39"/>
    <w:unhideWhenUsed/>
    <w:rsid w:val="00910D20"/>
    <w:pPr>
      <w:spacing w:after="100" w:line="259" w:lineRule="auto"/>
      <w:ind w:left="880"/>
    </w:pPr>
    <w:rPr>
      <w:rFonts w:eastAsiaTheme="minorEastAsia"/>
      <w:lang w:val="en-US"/>
    </w:rPr>
  </w:style>
  <w:style w:type="paragraph" w:styleId="Mucluc6">
    <w:name w:val="toc 6"/>
    <w:basedOn w:val="Binhthng"/>
    <w:next w:val="Binhthng"/>
    <w:autoRedefine/>
    <w:uiPriority w:val="39"/>
    <w:unhideWhenUsed/>
    <w:rsid w:val="00910D20"/>
    <w:pPr>
      <w:spacing w:after="100" w:line="259" w:lineRule="auto"/>
      <w:ind w:left="1100"/>
    </w:pPr>
    <w:rPr>
      <w:rFonts w:eastAsiaTheme="minorEastAsia"/>
      <w:lang w:val="en-US"/>
    </w:rPr>
  </w:style>
  <w:style w:type="paragraph" w:styleId="Mucluc7">
    <w:name w:val="toc 7"/>
    <w:basedOn w:val="Binhthng"/>
    <w:next w:val="Binhthng"/>
    <w:autoRedefine/>
    <w:uiPriority w:val="39"/>
    <w:unhideWhenUsed/>
    <w:rsid w:val="00910D20"/>
    <w:pPr>
      <w:spacing w:after="100" w:line="259" w:lineRule="auto"/>
      <w:ind w:left="1320"/>
    </w:pPr>
    <w:rPr>
      <w:rFonts w:eastAsiaTheme="minorEastAsia"/>
      <w:lang w:val="en-US"/>
    </w:rPr>
  </w:style>
  <w:style w:type="paragraph" w:styleId="Mucluc8">
    <w:name w:val="toc 8"/>
    <w:basedOn w:val="Binhthng"/>
    <w:next w:val="Binhthng"/>
    <w:autoRedefine/>
    <w:uiPriority w:val="39"/>
    <w:unhideWhenUsed/>
    <w:rsid w:val="00910D20"/>
    <w:pPr>
      <w:spacing w:after="100" w:line="259" w:lineRule="auto"/>
      <w:ind w:left="1540"/>
    </w:pPr>
    <w:rPr>
      <w:rFonts w:eastAsiaTheme="minorEastAsia"/>
      <w:lang w:val="en-US"/>
    </w:rPr>
  </w:style>
  <w:style w:type="paragraph" w:styleId="Mucluc9">
    <w:name w:val="toc 9"/>
    <w:basedOn w:val="Binhthng"/>
    <w:next w:val="Binhthng"/>
    <w:autoRedefine/>
    <w:uiPriority w:val="39"/>
    <w:unhideWhenUsed/>
    <w:rsid w:val="00910D20"/>
    <w:pPr>
      <w:spacing w:after="100" w:line="259" w:lineRule="auto"/>
      <w:ind w:left="1760"/>
    </w:pPr>
    <w:rPr>
      <w:rFonts w:eastAsiaTheme="minorEastAsia"/>
      <w:lang w:val="en-US"/>
    </w:rPr>
  </w:style>
  <w:style w:type="character" w:styleId="cpChagiiquyt">
    <w:name w:val="Unresolved Mention"/>
    <w:basedOn w:val="Phngmcinhcuaoanvn"/>
    <w:uiPriority w:val="99"/>
    <w:semiHidden/>
    <w:unhideWhenUsed/>
    <w:rsid w:val="00910D20"/>
    <w:rPr>
      <w:color w:val="605E5C"/>
      <w:shd w:val="clear" w:color="auto" w:fill="E1DFDD"/>
    </w:rPr>
  </w:style>
  <w:style w:type="character" w:customStyle="1" w:styleId="u3Char">
    <w:name w:val="Đầu đề 3 Char"/>
    <w:basedOn w:val="Phngmcinhcuaoanvn"/>
    <w:link w:val="u3"/>
    <w:uiPriority w:val="9"/>
    <w:semiHidden/>
    <w:rsid w:val="00F069C9"/>
    <w:rPr>
      <w:rFonts w:asciiTheme="majorHAnsi" w:eastAsiaTheme="majorEastAsia" w:hAnsiTheme="majorHAnsi" w:cstheme="majorBidi"/>
      <w:color w:val="243F60"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472">
      <w:bodyDiv w:val="1"/>
      <w:marLeft w:val="0"/>
      <w:marRight w:val="0"/>
      <w:marTop w:val="0"/>
      <w:marBottom w:val="0"/>
      <w:divBdr>
        <w:top w:val="none" w:sz="0" w:space="0" w:color="auto"/>
        <w:left w:val="none" w:sz="0" w:space="0" w:color="auto"/>
        <w:bottom w:val="none" w:sz="0" w:space="0" w:color="auto"/>
        <w:right w:val="none" w:sz="0" w:space="0" w:color="auto"/>
      </w:divBdr>
      <w:divsChild>
        <w:div w:id="1803422130">
          <w:marLeft w:val="0"/>
          <w:marRight w:val="0"/>
          <w:marTop w:val="0"/>
          <w:marBottom w:val="0"/>
          <w:divBdr>
            <w:top w:val="none" w:sz="0" w:space="0" w:color="auto"/>
            <w:left w:val="none" w:sz="0" w:space="0" w:color="auto"/>
            <w:bottom w:val="none" w:sz="0" w:space="0" w:color="auto"/>
            <w:right w:val="none" w:sz="0" w:space="0" w:color="auto"/>
          </w:divBdr>
        </w:div>
        <w:div w:id="69158550">
          <w:marLeft w:val="0"/>
          <w:marRight w:val="0"/>
          <w:marTop w:val="0"/>
          <w:marBottom w:val="0"/>
          <w:divBdr>
            <w:top w:val="none" w:sz="0" w:space="0" w:color="auto"/>
            <w:left w:val="none" w:sz="0" w:space="0" w:color="auto"/>
            <w:bottom w:val="none" w:sz="0" w:space="0" w:color="auto"/>
            <w:right w:val="none" w:sz="0" w:space="0" w:color="auto"/>
          </w:divBdr>
        </w:div>
      </w:divsChild>
    </w:div>
    <w:div w:id="768046222">
      <w:bodyDiv w:val="1"/>
      <w:marLeft w:val="0"/>
      <w:marRight w:val="0"/>
      <w:marTop w:val="0"/>
      <w:marBottom w:val="0"/>
      <w:divBdr>
        <w:top w:val="none" w:sz="0" w:space="0" w:color="auto"/>
        <w:left w:val="none" w:sz="0" w:space="0" w:color="auto"/>
        <w:bottom w:val="none" w:sz="0" w:space="0" w:color="auto"/>
        <w:right w:val="none" w:sz="0" w:space="0" w:color="auto"/>
      </w:divBdr>
    </w:div>
    <w:div w:id="865752812">
      <w:bodyDiv w:val="1"/>
      <w:marLeft w:val="0"/>
      <w:marRight w:val="0"/>
      <w:marTop w:val="0"/>
      <w:marBottom w:val="0"/>
      <w:divBdr>
        <w:top w:val="none" w:sz="0" w:space="0" w:color="auto"/>
        <w:left w:val="none" w:sz="0" w:space="0" w:color="auto"/>
        <w:bottom w:val="none" w:sz="0" w:space="0" w:color="auto"/>
        <w:right w:val="none" w:sz="0" w:space="0" w:color="auto"/>
      </w:divBdr>
    </w:div>
    <w:div w:id="17136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MT%20Computer\Downloads\Nanosilver%20UV-Vis_Monda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T%20Computer\Downloads\Nanosilver%20UV-Vis_Monda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T%20Computer\Downloads\Nanosilver%20UV-Vis_Monda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100" b="1"/>
              <a:t>UV-Vis measurement of AgNPs </a:t>
            </a:r>
          </a:p>
          <a:p>
            <a:pPr>
              <a:defRPr/>
            </a:pPr>
            <a:r>
              <a:rPr lang="en-US" sz="1100" b="1"/>
              <a:t>(volume of acid tannic added=50 </a:t>
            </a:r>
            <a:r>
              <a:rPr lang="el-GR" sz="1100" b="1"/>
              <a:t>μ</a:t>
            </a:r>
            <a:r>
              <a:rPr lang="en-US" sz="1100" b="1"/>
              <a:t>L)</a:t>
            </a:r>
          </a:p>
        </c:rich>
      </c:tx>
      <c:layout>
        <c:manualLayout>
          <c:xMode val="edge"/>
          <c:yMode val="edge"/>
          <c:x val="0.31288888888888888"/>
          <c:y val="5.0925925925925923E-2"/>
        </c:manualLayout>
      </c:layout>
      <c:overlay val="0"/>
      <c:spPr>
        <a:solidFill>
          <a:schemeClr val="lt1"/>
        </a:solidFill>
        <a:ln w="25400" cap="rnd" cmpd="sng" algn="ctr">
          <a:noFill/>
          <a:prstDash val="solid"/>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vi-VN"/>
        </a:p>
      </c:txPr>
    </c:title>
    <c:autoTitleDeleted val="0"/>
    <c:plotArea>
      <c:layout/>
      <c:lineChart>
        <c:grouping val="standard"/>
        <c:varyColors val="0"/>
        <c:ser>
          <c:idx val="0"/>
          <c:order val="0"/>
          <c:tx>
            <c:v>Absorbance</c:v>
          </c:tx>
          <c:spPr>
            <a:ln w="28575" cap="rnd">
              <a:solidFill>
                <a:schemeClr val="tx1"/>
              </a:solidFill>
              <a:round/>
            </a:ln>
            <a:effectLst/>
          </c:spPr>
          <c:marker>
            <c:symbol val="none"/>
          </c:marker>
          <c:cat>
            <c:numRef>
              <c:f>'Absorbance Spectrum 1_01'!$F$12:$F$312</c:f>
              <c:numCache>
                <c:formatCode>General</c:formatCode>
                <c:ptCount val="3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numCache>
            </c:numRef>
          </c:cat>
          <c:val>
            <c:numRef>
              <c:f>'Absorbance Spectrum 1_01'!$G$12:$G$312</c:f>
              <c:numCache>
                <c:formatCode>0.000</c:formatCode>
                <c:ptCount val="301"/>
                <c:pt idx="0">
                  <c:v>1.2446666666666666</c:v>
                </c:pt>
                <c:pt idx="1">
                  <c:v>1.2003333333333333</c:v>
                </c:pt>
                <c:pt idx="2">
                  <c:v>1.1466666666666667</c:v>
                </c:pt>
                <c:pt idx="3">
                  <c:v>1.107</c:v>
                </c:pt>
                <c:pt idx="4">
                  <c:v>1.0720000000000001</c:v>
                </c:pt>
                <c:pt idx="5">
                  <c:v>1.0386666666666666</c:v>
                </c:pt>
                <c:pt idx="6">
                  <c:v>1.0066666666666666</c:v>
                </c:pt>
                <c:pt idx="7">
                  <c:v>0.97733333333333328</c:v>
                </c:pt>
                <c:pt idx="8">
                  <c:v>0.95000000000000007</c:v>
                </c:pt>
                <c:pt idx="9">
                  <c:v>0.92566666666666675</c:v>
                </c:pt>
                <c:pt idx="10">
                  <c:v>0.89833333333333343</c:v>
                </c:pt>
                <c:pt idx="11">
                  <c:v>0.878</c:v>
                </c:pt>
                <c:pt idx="12">
                  <c:v>0.85833333333333339</c:v>
                </c:pt>
                <c:pt idx="13">
                  <c:v>0.84</c:v>
                </c:pt>
                <c:pt idx="14">
                  <c:v>0.82166666666666666</c:v>
                </c:pt>
                <c:pt idx="15">
                  <c:v>0.80433333333333346</c:v>
                </c:pt>
                <c:pt idx="16">
                  <c:v>0.78733333333333333</c:v>
                </c:pt>
                <c:pt idx="17">
                  <c:v>0.77166666666666661</c:v>
                </c:pt>
                <c:pt idx="18">
                  <c:v>0.7533333333333333</c:v>
                </c:pt>
                <c:pt idx="19">
                  <c:v>0.73966666666666681</c:v>
                </c:pt>
                <c:pt idx="20">
                  <c:v>0.72699999999999998</c:v>
                </c:pt>
                <c:pt idx="21">
                  <c:v>0.71533333333333327</c:v>
                </c:pt>
                <c:pt idx="22">
                  <c:v>0.70566666666666666</c:v>
                </c:pt>
                <c:pt idx="23">
                  <c:v>0.69766666666666666</c:v>
                </c:pt>
                <c:pt idx="24">
                  <c:v>0.69066666666666665</c:v>
                </c:pt>
                <c:pt idx="25">
                  <c:v>0.68533333333333335</c:v>
                </c:pt>
                <c:pt idx="26">
                  <c:v>0.68100000000000005</c:v>
                </c:pt>
                <c:pt idx="27">
                  <c:v>0.67666666666666664</c:v>
                </c:pt>
                <c:pt idx="28">
                  <c:v>0.67466666666666664</c:v>
                </c:pt>
                <c:pt idx="29">
                  <c:v>0.67333333333333334</c:v>
                </c:pt>
                <c:pt idx="30">
                  <c:v>0.67266666666666663</c:v>
                </c:pt>
                <c:pt idx="31">
                  <c:v>0.67366666666666664</c:v>
                </c:pt>
                <c:pt idx="32">
                  <c:v>0.67566666666666675</c:v>
                </c:pt>
                <c:pt idx="33">
                  <c:v>0.67866666666666664</c:v>
                </c:pt>
                <c:pt idx="34">
                  <c:v>0.68433333333333335</c:v>
                </c:pt>
                <c:pt idx="35">
                  <c:v>0.68933333333333335</c:v>
                </c:pt>
                <c:pt idx="36">
                  <c:v>0.69633333333333336</c:v>
                </c:pt>
                <c:pt idx="37">
                  <c:v>0.70399999999999985</c:v>
                </c:pt>
                <c:pt idx="38">
                  <c:v>0.71300000000000008</c:v>
                </c:pt>
                <c:pt idx="39">
                  <c:v>0.72299999999999998</c:v>
                </c:pt>
                <c:pt idx="40">
                  <c:v>0.73433333333333328</c:v>
                </c:pt>
                <c:pt idx="41">
                  <c:v>0.7503333333333333</c:v>
                </c:pt>
                <c:pt idx="42">
                  <c:v>0.7636666666666666</c:v>
                </c:pt>
                <c:pt idx="43">
                  <c:v>0.77733333333333343</c:v>
                </c:pt>
                <c:pt idx="44">
                  <c:v>0.79066666666666663</c:v>
                </c:pt>
                <c:pt idx="45">
                  <c:v>0.80466666666666653</c:v>
                </c:pt>
                <c:pt idx="46">
                  <c:v>0.81866666666666665</c:v>
                </c:pt>
                <c:pt idx="47">
                  <c:v>0.83333333333333337</c:v>
                </c:pt>
                <c:pt idx="48">
                  <c:v>0.85166666666666657</c:v>
                </c:pt>
                <c:pt idx="49">
                  <c:v>0.8673333333333334</c:v>
                </c:pt>
                <c:pt idx="50">
                  <c:v>0.8826666666666666</c:v>
                </c:pt>
                <c:pt idx="51">
                  <c:v>0.89733333333333343</c:v>
                </c:pt>
                <c:pt idx="52">
                  <c:v>0.91233333333333333</c:v>
                </c:pt>
                <c:pt idx="53">
                  <c:v>0.92666666666666675</c:v>
                </c:pt>
                <c:pt idx="54">
                  <c:v>0.94033333333333335</c:v>
                </c:pt>
                <c:pt idx="55">
                  <c:v>0.95599999999999996</c:v>
                </c:pt>
                <c:pt idx="56">
                  <c:v>0.96799999999999997</c:v>
                </c:pt>
                <c:pt idx="57">
                  <c:v>0.98</c:v>
                </c:pt>
                <c:pt idx="58">
                  <c:v>0.9913333333333334</c:v>
                </c:pt>
                <c:pt idx="59">
                  <c:v>1.0029999999999999</c:v>
                </c:pt>
                <c:pt idx="60">
                  <c:v>1.014</c:v>
                </c:pt>
                <c:pt idx="61">
                  <c:v>1.0269999999999999</c:v>
                </c:pt>
                <c:pt idx="62">
                  <c:v>1.0366666666666668</c:v>
                </c:pt>
                <c:pt idx="63">
                  <c:v>1.0466666666666666</c:v>
                </c:pt>
                <c:pt idx="64">
                  <c:v>1.0570000000000002</c:v>
                </c:pt>
                <c:pt idx="65">
                  <c:v>1.0683333333333334</c:v>
                </c:pt>
                <c:pt idx="66">
                  <c:v>1.0806666666666667</c:v>
                </c:pt>
                <c:pt idx="67">
                  <c:v>1.0936666666666668</c:v>
                </c:pt>
                <c:pt idx="68">
                  <c:v>1.1066666666666667</c:v>
                </c:pt>
                <c:pt idx="69">
                  <c:v>1.1223333333333334</c:v>
                </c:pt>
                <c:pt idx="70">
                  <c:v>1.135</c:v>
                </c:pt>
                <c:pt idx="71">
                  <c:v>1.147</c:v>
                </c:pt>
                <c:pt idx="72">
                  <c:v>1.159</c:v>
                </c:pt>
                <c:pt idx="73">
                  <c:v>1.1706666666666667</c:v>
                </c:pt>
                <c:pt idx="74">
                  <c:v>1.1823333333333332</c:v>
                </c:pt>
                <c:pt idx="75">
                  <c:v>1.1953333333333334</c:v>
                </c:pt>
                <c:pt idx="76">
                  <c:v>1.2046666666666668</c:v>
                </c:pt>
                <c:pt idx="77">
                  <c:v>1.2136666666666667</c:v>
                </c:pt>
                <c:pt idx="78">
                  <c:v>1.2216666666666667</c:v>
                </c:pt>
                <c:pt idx="79">
                  <c:v>1.2290000000000001</c:v>
                </c:pt>
                <c:pt idx="80">
                  <c:v>1.2383333333333333</c:v>
                </c:pt>
                <c:pt idx="81">
                  <c:v>1.2456666666666667</c:v>
                </c:pt>
                <c:pt idx="82">
                  <c:v>1.2529999999999999</c:v>
                </c:pt>
                <c:pt idx="83">
                  <c:v>1.26</c:v>
                </c:pt>
                <c:pt idx="84">
                  <c:v>1.266</c:v>
                </c:pt>
                <c:pt idx="85">
                  <c:v>1.2729999999999999</c:v>
                </c:pt>
                <c:pt idx="86">
                  <c:v>1.2793333333333334</c:v>
                </c:pt>
                <c:pt idx="87">
                  <c:v>1.2876666666666667</c:v>
                </c:pt>
                <c:pt idx="88">
                  <c:v>1.2953333333333334</c:v>
                </c:pt>
                <c:pt idx="89">
                  <c:v>1.3029999999999999</c:v>
                </c:pt>
                <c:pt idx="90">
                  <c:v>1.3120000000000001</c:v>
                </c:pt>
                <c:pt idx="91">
                  <c:v>1.321</c:v>
                </c:pt>
                <c:pt idx="92">
                  <c:v>1.3303333333333331</c:v>
                </c:pt>
                <c:pt idx="93">
                  <c:v>1.3426666666666669</c:v>
                </c:pt>
                <c:pt idx="94">
                  <c:v>1.3529999999999998</c:v>
                </c:pt>
                <c:pt idx="95">
                  <c:v>1.3640000000000001</c:v>
                </c:pt>
                <c:pt idx="96">
                  <c:v>1.3756666666666668</c:v>
                </c:pt>
                <c:pt idx="97">
                  <c:v>1.389</c:v>
                </c:pt>
                <c:pt idx="98">
                  <c:v>1.4029999999999998</c:v>
                </c:pt>
                <c:pt idx="99">
                  <c:v>1.4206666666666667</c:v>
                </c:pt>
                <c:pt idx="100">
                  <c:v>1.4356666666666669</c:v>
                </c:pt>
                <c:pt idx="101">
                  <c:v>1.4506666666666668</c:v>
                </c:pt>
                <c:pt idx="102">
                  <c:v>1.4656666666666667</c:v>
                </c:pt>
                <c:pt idx="103">
                  <c:v>1.4806666666666668</c:v>
                </c:pt>
                <c:pt idx="104">
                  <c:v>1.498</c:v>
                </c:pt>
                <c:pt idx="105">
                  <c:v>1.5116666666666667</c:v>
                </c:pt>
                <c:pt idx="106">
                  <c:v>1.5253333333333334</c:v>
                </c:pt>
                <c:pt idx="107">
                  <c:v>1.5383333333333333</c:v>
                </c:pt>
                <c:pt idx="108">
                  <c:v>1.5516666666666667</c:v>
                </c:pt>
                <c:pt idx="109">
                  <c:v>1.5666666666666667</c:v>
                </c:pt>
                <c:pt idx="110">
                  <c:v>1.5776666666666668</c:v>
                </c:pt>
                <c:pt idx="111">
                  <c:v>1.5876666666666666</c:v>
                </c:pt>
                <c:pt idx="112">
                  <c:v>1.5960000000000001</c:v>
                </c:pt>
                <c:pt idx="113">
                  <c:v>1.6036666666666666</c:v>
                </c:pt>
                <c:pt idx="114">
                  <c:v>1.6096666666666666</c:v>
                </c:pt>
                <c:pt idx="115">
                  <c:v>1.6146666666666667</c:v>
                </c:pt>
                <c:pt idx="116">
                  <c:v>1.6160000000000003</c:v>
                </c:pt>
                <c:pt idx="117">
                  <c:v>1.6160000000000003</c:v>
                </c:pt>
                <c:pt idx="118">
                  <c:v>1.6139999999999999</c:v>
                </c:pt>
                <c:pt idx="119">
                  <c:v>1.6106666666666667</c:v>
                </c:pt>
                <c:pt idx="120">
                  <c:v>1.603</c:v>
                </c:pt>
                <c:pt idx="121">
                  <c:v>1.5953333333333333</c:v>
                </c:pt>
                <c:pt idx="122">
                  <c:v>1.5860000000000001</c:v>
                </c:pt>
                <c:pt idx="123">
                  <c:v>1.575</c:v>
                </c:pt>
                <c:pt idx="124">
                  <c:v>1.5616666666666668</c:v>
                </c:pt>
                <c:pt idx="125">
                  <c:v>1.5466666666666666</c:v>
                </c:pt>
                <c:pt idx="126">
                  <c:v>1.5249999999999997</c:v>
                </c:pt>
                <c:pt idx="127">
                  <c:v>1.5056666666666667</c:v>
                </c:pt>
                <c:pt idx="128">
                  <c:v>1.4833333333333334</c:v>
                </c:pt>
                <c:pt idx="129">
                  <c:v>1.4590000000000003</c:v>
                </c:pt>
                <c:pt idx="130">
                  <c:v>1.4323333333333332</c:v>
                </c:pt>
                <c:pt idx="131">
                  <c:v>1.3979999999999999</c:v>
                </c:pt>
                <c:pt idx="132">
                  <c:v>1.37</c:v>
                </c:pt>
                <c:pt idx="133">
                  <c:v>1.3413333333333333</c:v>
                </c:pt>
                <c:pt idx="134">
                  <c:v>1.3123333333333334</c:v>
                </c:pt>
                <c:pt idx="135">
                  <c:v>1.2736666666666665</c:v>
                </c:pt>
                <c:pt idx="136">
                  <c:v>1.2423333333333335</c:v>
                </c:pt>
                <c:pt idx="137">
                  <c:v>1.2096666666666669</c:v>
                </c:pt>
                <c:pt idx="138">
                  <c:v>1.1776666666666666</c:v>
                </c:pt>
                <c:pt idx="139">
                  <c:v>1.1463333333333332</c:v>
                </c:pt>
                <c:pt idx="140">
                  <c:v>1.1163333333333334</c:v>
                </c:pt>
                <c:pt idx="141">
                  <c:v>1.079</c:v>
                </c:pt>
                <c:pt idx="142">
                  <c:v>1.0486666666666666</c:v>
                </c:pt>
                <c:pt idx="143">
                  <c:v>1.0176666666666667</c:v>
                </c:pt>
                <c:pt idx="144">
                  <c:v>0.98699999999999999</c:v>
                </c:pt>
                <c:pt idx="145">
                  <c:v>0.95033333333333336</c:v>
                </c:pt>
                <c:pt idx="146">
                  <c:v>0.92333333333333334</c:v>
                </c:pt>
                <c:pt idx="147">
                  <c:v>0.89766666666666672</c:v>
                </c:pt>
                <c:pt idx="148">
                  <c:v>0.87266666666666659</c:v>
                </c:pt>
                <c:pt idx="149">
                  <c:v>0.84766666666666668</c:v>
                </c:pt>
                <c:pt idx="150">
                  <c:v>0.81666666666666676</c:v>
                </c:pt>
                <c:pt idx="151">
                  <c:v>0.79266666666666674</c:v>
                </c:pt>
                <c:pt idx="152">
                  <c:v>0.76900000000000002</c:v>
                </c:pt>
                <c:pt idx="153">
                  <c:v>0.7466666666666667</c:v>
                </c:pt>
                <c:pt idx="154">
                  <c:v>0.71933333333333327</c:v>
                </c:pt>
                <c:pt idx="155">
                  <c:v>0.69866666666666666</c:v>
                </c:pt>
                <c:pt idx="156">
                  <c:v>0.67700000000000005</c:v>
                </c:pt>
                <c:pt idx="157">
                  <c:v>0.65666666666666673</c:v>
                </c:pt>
                <c:pt idx="158">
                  <c:v>0.6386666666666666</c:v>
                </c:pt>
                <c:pt idx="159">
                  <c:v>0.61900000000000011</c:v>
                </c:pt>
                <c:pt idx="160">
                  <c:v>0.60366666666666668</c:v>
                </c:pt>
                <c:pt idx="161">
                  <c:v>0.59</c:v>
                </c:pt>
                <c:pt idx="162">
                  <c:v>0.57533333333333336</c:v>
                </c:pt>
                <c:pt idx="163">
                  <c:v>0.56066666666666665</c:v>
                </c:pt>
                <c:pt idx="164">
                  <c:v>0.54199999999999993</c:v>
                </c:pt>
                <c:pt idx="165">
                  <c:v>0.52766666666666662</c:v>
                </c:pt>
                <c:pt idx="166">
                  <c:v>0.5136666666666666</c:v>
                </c:pt>
                <c:pt idx="167">
                  <c:v>0.5006666666666667</c:v>
                </c:pt>
                <c:pt idx="168">
                  <c:v>0.48533333333333334</c:v>
                </c:pt>
                <c:pt idx="169">
                  <c:v>0.47366666666666662</c:v>
                </c:pt>
                <c:pt idx="170">
                  <c:v>0.46166666666666667</c:v>
                </c:pt>
                <c:pt idx="171">
                  <c:v>0.45066666666666672</c:v>
                </c:pt>
                <c:pt idx="172">
                  <c:v>0.437</c:v>
                </c:pt>
                <c:pt idx="173">
                  <c:v>0.42633333333333329</c:v>
                </c:pt>
                <c:pt idx="174">
                  <c:v>0.41566666666666663</c:v>
                </c:pt>
                <c:pt idx="175">
                  <c:v>0.40633333333333338</c:v>
                </c:pt>
                <c:pt idx="176">
                  <c:v>0.39633333333333337</c:v>
                </c:pt>
                <c:pt idx="177">
                  <c:v>0.38500000000000001</c:v>
                </c:pt>
                <c:pt idx="178">
                  <c:v>0.37566666666666665</c:v>
                </c:pt>
                <c:pt idx="179">
                  <c:v>0.3666666666666667</c:v>
                </c:pt>
                <c:pt idx="180">
                  <c:v>0.35699999999999998</c:v>
                </c:pt>
                <c:pt idx="181">
                  <c:v>0.34600000000000003</c:v>
                </c:pt>
                <c:pt idx="182">
                  <c:v>0.33833333333333337</c:v>
                </c:pt>
                <c:pt idx="183">
                  <c:v>0.33166666666666672</c:v>
                </c:pt>
                <c:pt idx="184">
                  <c:v>0.32566666666666672</c:v>
                </c:pt>
                <c:pt idx="185">
                  <c:v>0.31766666666666671</c:v>
                </c:pt>
                <c:pt idx="186">
                  <c:v>0.312</c:v>
                </c:pt>
                <c:pt idx="187">
                  <c:v>0.30533333333333329</c:v>
                </c:pt>
                <c:pt idx="188">
                  <c:v>0.29933333333333328</c:v>
                </c:pt>
                <c:pt idx="189">
                  <c:v>0.29099999999999998</c:v>
                </c:pt>
                <c:pt idx="190">
                  <c:v>0.28499999999999998</c:v>
                </c:pt>
                <c:pt idx="191">
                  <c:v>0.27933333333333338</c:v>
                </c:pt>
                <c:pt idx="192">
                  <c:v>0.27433333333333332</c:v>
                </c:pt>
                <c:pt idx="193">
                  <c:v>0.26733333333333337</c:v>
                </c:pt>
                <c:pt idx="194">
                  <c:v>0.26233333333333336</c:v>
                </c:pt>
                <c:pt idx="195">
                  <c:v>0.25633333333333336</c:v>
                </c:pt>
                <c:pt idx="196">
                  <c:v>0.24966666666666668</c:v>
                </c:pt>
                <c:pt idx="197">
                  <c:v>0.24466666666666667</c:v>
                </c:pt>
                <c:pt idx="198">
                  <c:v>0.23966666666666667</c:v>
                </c:pt>
                <c:pt idx="199">
                  <c:v>0.23533333333333331</c:v>
                </c:pt>
                <c:pt idx="200">
                  <c:v>0.23133333333333331</c:v>
                </c:pt>
                <c:pt idx="201">
                  <c:v>0.22533333333333336</c:v>
                </c:pt>
                <c:pt idx="202">
                  <c:v>0.22133333333333335</c:v>
                </c:pt>
                <c:pt idx="203">
                  <c:v>0.217</c:v>
                </c:pt>
                <c:pt idx="204">
                  <c:v>0.21299999999999999</c:v>
                </c:pt>
                <c:pt idx="205">
                  <c:v>0.20799999999999999</c:v>
                </c:pt>
                <c:pt idx="206">
                  <c:v>0.20466666666666666</c:v>
                </c:pt>
                <c:pt idx="207">
                  <c:v>0.20099999999999998</c:v>
                </c:pt>
                <c:pt idx="208">
                  <c:v>0.19699999999999998</c:v>
                </c:pt>
                <c:pt idx="209">
                  <c:v>0.19333333333333336</c:v>
                </c:pt>
                <c:pt idx="210">
                  <c:v>0.19033333333333333</c:v>
                </c:pt>
                <c:pt idx="211">
                  <c:v>0.18733333333333335</c:v>
                </c:pt>
                <c:pt idx="212">
                  <c:v>0.18366666666666664</c:v>
                </c:pt>
                <c:pt idx="213">
                  <c:v>0.18066666666666667</c:v>
                </c:pt>
                <c:pt idx="214">
                  <c:v>0.17800000000000002</c:v>
                </c:pt>
                <c:pt idx="215">
                  <c:v>0.17533333333333334</c:v>
                </c:pt>
                <c:pt idx="216">
                  <c:v>0.17200000000000001</c:v>
                </c:pt>
                <c:pt idx="217">
                  <c:v>0.16933333333333334</c:v>
                </c:pt>
                <c:pt idx="218">
                  <c:v>0.16700000000000001</c:v>
                </c:pt>
                <c:pt idx="219">
                  <c:v>0.16400000000000001</c:v>
                </c:pt>
                <c:pt idx="220">
                  <c:v>0.16200000000000001</c:v>
                </c:pt>
                <c:pt idx="221">
                  <c:v>0.16</c:v>
                </c:pt>
                <c:pt idx="222">
                  <c:v>0.158</c:v>
                </c:pt>
                <c:pt idx="223">
                  <c:v>0.155</c:v>
                </c:pt>
                <c:pt idx="224">
                  <c:v>0.153</c:v>
                </c:pt>
                <c:pt idx="225">
                  <c:v>0.151</c:v>
                </c:pt>
                <c:pt idx="226">
                  <c:v>0.14899999999999999</c:v>
                </c:pt>
                <c:pt idx="227">
                  <c:v>0.14699999999999999</c:v>
                </c:pt>
                <c:pt idx="228">
                  <c:v>0.14566666666666664</c:v>
                </c:pt>
                <c:pt idx="229">
                  <c:v>0.14400000000000002</c:v>
                </c:pt>
                <c:pt idx="230">
                  <c:v>0.14200000000000002</c:v>
                </c:pt>
                <c:pt idx="231">
                  <c:v>0.14066666666666669</c:v>
                </c:pt>
                <c:pt idx="232">
                  <c:v>0.13966666666666669</c:v>
                </c:pt>
                <c:pt idx="233">
                  <c:v>0.13766666666666669</c:v>
                </c:pt>
                <c:pt idx="234">
                  <c:v>0.13600000000000001</c:v>
                </c:pt>
                <c:pt idx="235">
                  <c:v>0.13466666666666668</c:v>
                </c:pt>
                <c:pt idx="236">
                  <c:v>0.13366666666666668</c:v>
                </c:pt>
                <c:pt idx="237">
                  <c:v>0.13166666666666668</c:v>
                </c:pt>
                <c:pt idx="238">
                  <c:v>0.13</c:v>
                </c:pt>
                <c:pt idx="239">
                  <c:v>0.129</c:v>
                </c:pt>
                <c:pt idx="240">
                  <c:v>0.12733333333333333</c:v>
                </c:pt>
                <c:pt idx="241">
                  <c:v>0.12633333333333333</c:v>
                </c:pt>
                <c:pt idx="242">
                  <c:v>0.12533333333333332</c:v>
                </c:pt>
                <c:pt idx="243">
                  <c:v>0.12433333333333334</c:v>
                </c:pt>
                <c:pt idx="244">
                  <c:v>0.12333333333333334</c:v>
                </c:pt>
                <c:pt idx="245">
                  <c:v>0.12233333333333334</c:v>
                </c:pt>
                <c:pt idx="246">
                  <c:v>0.12133333333333333</c:v>
                </c:pt>
                <c:pt idx="247">
                  <c:v>0.12</c:v>
                </c:pt>
                <c:pt idx="248">
                  <c:v>0.11899999999999999</c:v>
                </c:pt>
                <c:pt idx="249">
                  <c:v>0.11833333333333333</c:v>
                </c:pt>
                <c:pt idx="250">
                  <c:v>0.11733333333333333</c:v>
                </c:pt>
                <c:pt idx="251">
                  <c:v>0.11633333333333333</c:v>
                </c:pt>
                <c:pt idx="252">
                  <c:v>0.11533333333333333</c:v>
                </c:pt>
                <c:pt idx="253">
                  <c:v>0.11433333333333333</c:v>
                </c:pt>
                <c:pt idx="254">
                  <c:v>0.11366666666666665</c:v>
                </c:pt>
                <c:pt idx="255">
                  <c:v>0.11266666666666668</c:v>
                </c:pt>
                <c:pt idx="256">
                  <c:v>0.11166666666666668</c:v>
                </c:pt>
                <c:pt idx="257">
                  <c:v>0.11066666666666668</c:v>
                </c:pt>
                <c:pt idx="258">
                  <c:v>0.10966666666666668</c:v>
                </c:pt>
                <c:pt idx="259">
                  <c:v>0.10933333333333334</c:v>
                </c:pt>
                <c:pt idx="260">
                  <c:v>0.10866666666666668</c:v>
                </c:pt>
                <c:pt idx="261">
                  <c:v>0.10766666666666667</c:v>
                </c:pt>
                <c:pt idx="262">
                  <c:v>0.10666666666666667</c:v>
                </c:pt>
                <c:pt idx="263">
                  <c:v>0.10566666666666667</c:v>
                </c:pt>
                <c:pt idx="264">
                  <c:v>0.10566666666666667</c:v>
                </c:pt>
                <c:pt idx="265">
                  <c:v>0.10466666666666667</c:v>
                </c:pt>
                <c:pt idx="266">
                  <c:v>0.104</c:v>
                </c:pt>
                <c:pt idx="267">
                  <c:v>0.10366666666666667</c:v>
                </c:pt>
                <c:pt idx="268">
                  <c:v>0.10266666666666667</c:v>
                </c:pt>
                <c:pt idx="269">
                  <c:v>0.10233333333333333</c:v>
                </c:pt>
                <c:pt idx="270">
                  <c:v>0.10166666666666667</c:v>
                </c:pt>
                <c:pt idx="271">
                  <c:v>0.10066666666666667</c:v>
                </c:pt>
                <c:pt idx="272">
                  <c:v>0.10033333333333333</c:v>
                </c:pt>
                <c:pt idx="273">
                  <c:v>9.9666666666666667E-2</c:v>
                </c:pt>
                <c:pt idx="274">
                  <c:v>9.9333333333333329E-2</c:v>
                </c:pt>
                <c:pt idx="275">
                  <c:v>9.8666666666666666E-2</c:v>
                </c:pt>
                <c:pt idx="276">
                  <c:v>9.799999999999999E-2</c:v>
                </c:pt>
                <c:pt idx="277">
                  <c:v>9.7333333333333341E-2</c:v>
                </c:pt>
                <c:pt idx="278">
                  <c:v>9.6666666666666679E-2</c:v>
                </c:pt>
                <c:pt idx="279">
                  <c:v>9.633333333333334E-2</c:v>
                </c:pt>
                <c:pt idx="280">
                  <c:v>9.5666666666666678E-2</c:v>
                </c:pt>
                <c:pt idx="281">
                  <c:v>9.5333333333333339E-2</c:v>
                </c:pt>
                <c:pt idx="282">
                  <c:v>9.4666666666666677E-2</c:v>
                </c:pt>
                <c:pt idx="283">
                  <c:v>9.4333333333333338E-2</c:v>
                </c:pt>
                <c:pt idx="284">
                  <c:v>9.3333333333333338E-2</c:v>
                </c:pt>
                <c:pt idx="285">
                  <c:v>9.2666666666666675E-2</c:v>
                </c:pt>
                <c:pt idx="286">
                  <c:v>9.2666666666666675E-2</c:v>
                </c:pt>
                <c:pt idx="287">
                  <c:v>9.1666666666666674E-2</c:v>
                </c:pt>
                <c:pt idx="288">
                  <c:v>9.1333333333333336E-2</c:v>
                </c:pt>
                <c:pt idx="289">
                  <c:v>9.0666666666666673E-2</c:v>
                </c:pt>
                <c:pt idx="290">
                  <c:v>9.0333333333333335E-2</c:v>
                </c:pt>
                <c:pt idx="291">
                  <c:v>9.0333333333333335E-2</c:v>
                </c:pt>
                <c:pt idx="292">
                  <c:v>8.9333333333333334E-2</c:v>
                </c:pt>
                <c:pt idx="293">
                  <c:v>8.9333333333333334E-2</c:v>
                </c:pt>
                <c:pt idx="294">
                  <c:v>8.8666666666666671E-2</c:v>
                </c:pt>
                <c:pt idx="295">
                  <c:v>8.8333333333333333E-2</c:v>
                </c:pt>
                <c:pt idx="296">
                  <c:v>8.7666666666666671E-2</c:v>
                </c:pt>
                <c:pt idx="297">
                  <c:v>8.7333333333333332E-2</c:v>
                </c:pt>
                <c:pt idx="298">
                  <c:v>8.7333333333333332E-2</c:v>
                </c:pt>
                <c:pt idx="299">
                  <c:v>8.6333333333333331E-2</c:v>
                </c:pt>
                <c:pt idx="300">
                  <c:v>8.6333333333333331E-2</c:v>
                </c:pt>
              </c:numCache>
            </c:numRef>
          </c:val>
          <c:smooth val="0"/>
          <c:extLst>
            <c:ext xmlns:c16="http://schemas.microsoft.com/office/drawing/2014/chart" uri="{C3380CC4-5D6E-409C-BE32-E72D297353CC}">
              <c16:uniqueId val="{00000000-E5DE-43D2-93C1-A4CA88420DD4}"/>
            </c:ext>
          </c:extLst>
        </c:ser>
        <c:dLbls>
          <c:showLegendKey val="0"/>
          <c:showVal val="0"/>
          <c:showCatName val="0"/>
          <c:showSerName val="0"/>
          <c:showPercent val="0"/>
          <c:showBubbleSize val="0"/>
        </c:dLbls>
        <c:smooth val="0"/>
        <c:axId val="358631776"/>
        <c:axId val="358409832"/>
      </c:lineChart>
      <c:catAx>
        <c:axId val="35863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b="1">
                    <a:solidFill>
                      <a:sysClr val="windowText" lastClr="000000">
                        <a:alpha val="96000"/>
                      </a:sysClr>
                    </a:solidFill>
                  </a:rPr>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vi-VN"/>
          </a:p>
        </c:txPr>
        <c:crossAx val="358409832"/>
        <c:crosses val="autoZero"/>
        <c:auto val="1"/>
        <c:lblAlgn val="ctr"/>
        <c:lblOffset val="100"/>
        <c:noMultiLvlLbl val="0"/>
      </c:catAx>
      <c:valAx>
        <c:axId val="3584098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b="1">
                    <a:solidFill>
                      <a:sysClr val="windowText" lastClr="000000">
                        <a:alpha val="96000"/>
                      </a:sysClr>
                    </a:solidFill>
                  </a:rPr>
                  <a:t>Absorbance</a:t>
                </a:r>
              </a:p>
            </c:rich>
          </c:tx>
          <c:overlay val="0"/>
          <c:spPr>
            <a:solidFill>
              <a:sysClr val="window" lastClr="FFFFFF"/>
            </a:solidFill>
            <a:ln w="25400" cap="rnd" cmpd="sng" algn="ctr">
              <a:noFill/>
              <a:prstDash val="solid"/>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vi-VN"/>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vi-VN"/>
          </a:p>
        </c:txPr>
        <c:crossAx val="358631776"/>
        <c:crosses val="autoZero"/>
        <c:crossBetween val="between"/>
      </c:valAx>
      <c:spPr>
        <a:noFill/>
        <a:ln w="127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100" b="1" i="0" baseline="0">
                <a:effectLst/>
              </a:rPr>
              <a:t>UV-Vis measurement of AgNPs </a:t>
            </a:r>
          </a:p>
          <a:p>
            <a:pPr>
              <a:defRPr/>
            </a:pPr>
            <a:r>
              <a:rPr lang="en-US" sz="1100" b="1" i="0" baseline="0">
                <a:effectLst/>
              </a:rPr>
              <a:t>(volume of acid tannic added= 100 </a:t>
            </a:r>
            <a:r>
              <a:rPr lang="el-GR" sz="1100" b="1" i="0" baseline="0">
                <a:effectLst/>
              </a:rPr>
              <a:t>μ</a:t>
            </a:r>
            <a:r>
              <a:rPr lang="en-US" sz="1100" b="1" i="0" baseline="0">
                <a:effectLst/>
              </a:rPr>
              <a:t>L)</a:t>
            </a:r>
            <a:endParaRPr lang="en-US" sz="1100" b="1">
              <a:effectLst/>
            </a:endParaRPr>
          </a:p>
        </c:rich>
      </c:tx>
      <c:layout>
        <c:manualLayout>
          <c:xMode val="edge"/>
          <c:yMode val="edge"/>
          <c:x val="0.28976377952755905"/>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vi-VN"/>
        </a:p>
      </c:txPr>
    </c:title>
    <c:autoTitleDeleted val="0"/>
    <c:plotArea>
      <c:layout/>
      <c:lineChart>
        <c:grouping val="standard"/>
        <c:varyColors val="0"/>
        <c:ser>
          <c:idx val="0"/>
          <c:order val="0"/>
          <c:tx>
            <c:v>Absorbance</c:v>
          </c:tx>
          <c:spPr>
            <a:ln w="28575" cap="rnd">
              <a:solidFill>
                <a:schemeClr val="tx1"/>
              </a:solidFill>
              <a:round/>
            </a:ln>
            <a:effectLst/>
          </c:spPr>
          <c:marker>
            <c:symbol val="none"/>
          </c:marker>
          <c:cat>
            <c:numRef>
              <c:f>'Absorbance Spectrum 1_01'!$M$12:$M$312</c:f>
              <c:numCache>
                <c:formatCode>General</c:formatCode>
                <c:ptCount val="3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numCache>
            </c:numRef>
          </c:cat>
          <c:val>
            <c:numRef>
              <c:f>'Absorbance Spectrum 1_01'!$N$12:$N$312</c:f>
              <c:numCache>
                <c:formatCode>0.000</c:formatCode>
                <c:ptCount val="301"/>
                <c:pt idx="0">
                  <c:v>1.7869999999999999</c:v>
                </c:pt>
                <c:pt idx="1">
                  <c:v>1.7293333333333332</c:v>
                </c:pt>
                <c:pt idx="2">
                  <c:v>1.6613333333333333</c:v>
                </c:pt>
                <c:pt idx="3">
                  <c:v>1.6096666666666666</c:v>
                </c:pt>
                <c:pt idx="4">
                  <c:v>1.5623333333333334</c:v>
                </c:pt>
                <c:pt idx="5">
                  <c:v>1.5166666666666666</c:v>
                </c:pt>
                <c:pt idx="6">
                  <c:v>1.4730000000000001</c:v>
                </c:pt>
                <c:pt idx="7">
                  <c:v>1.431</c:v>
                </c:pt>
                <c:pt idx="8">
                  <c:v>1.3923333333333332</c:v>
                </c:pt>
                <c:pt idx="9">
                  <c:v>1.3573333333333331</c:v>
                </c:pt>
                <c:pt idx="10">
                  <c:v>1.3173333333333332</c:v>
                </c:pt>
                <c:pt idx="11">
                  <c:v>1.2873333333333334</c:v>
                </c:pt>
                <c:pt idx="12">
                  <c:v>1.2583333333333333</c:v>
                </c:pt>
                <c:pt idx="13">
                  <c:v>1.2303333333333333</c:v>
                </c:pt>
                <c:pt idx="14">
                  <c:v>1.2026666666666666</c:v>
                </c:pt>
                <c:pt idx="15">
                  <c:v>1.1766666666666667</c:v>
                </c:pt>
                <c:pt idx="16">
                  <c:v>1.1513333333333333</c:v>
                </c:pt>
                <c:pt idx="17">
                  <c:v>1.1273333333333333</c:v>
                </c:pt>
                <c:pt idx="18">
                  <c:v>1.1003333333333334</c:v>
                </c:pt>
                <c:pt idx="19">
                  <c:v>1.0793333333333335</c:v>
                </c:pt>
                <c:pt idx="20">
                  <c:v>1.0599999999999998</c:v>
                </c:pt>
                <c:pt idx="21">
                  <c:v>1.0423333333333333</c:v>
                </c:pt>
                <c:pt idx="22">
                  <c:v>1.0270000000000001</c:v>
                </c:pt>
                <c:pt idx="23">
                  <c:v>1.014</c:v>
                </c:pt>
                <c:pt idx="24">
                  <c:v>1.0030000000000001</c:v>
                </c:pt>
                <c:pt idx="25">
                  <c:v>0.99366666666666659</c:v>
                </c:pt>
                <c:pt idx="26">
                  <c:v>0.98666666666666669</c:v>
                </c:pt>
                <c:pt idx="27">
                  <c:v>0.97866666666666668</c:v>
                </c:pt>
                <c:pt idx="28">
                  <c:v>0.97299999999999998</c:v>
                </c:pt>
                <c:pt idx="29">
                  <c:v>0.96899999999999997</c:v>
                </c:pt>
                <c:pt idx="30">
                  <c:v>0.96533333333333327</c:v>
                </c:pt>
                <c:pt idx="31">
                  <c:v>0.96333333333333326</c:v>
                </c:pt>
                <c:pt idx="32">
                  <c:v>0.96266666666666667</c:v>
                </c:pt>
                <c:pt idx="33">
                  <c:v>0.96266666666666667</c:v>
                </c:pt>
                <c:pt idx="34">
                  <c:v>0.96399999999999997</c:v>
                </c:pt>
                <c:pt idx="35">
                  <c:v>0.96600000000000008</c:v>
                </c:pt>
                <c:pt idx="36">
                  <c:v>0.96899999999999997</c:v>
                </c:pt>
                <c:pt idx="37">
                  <c:v>0.97299999999999986</c:v>
                </c:pt>
                <c:pt idx="38">
                  <c:v>0.97766666666666657</c:v>
                </c:pt>
                <c:pt idx="39">
                  <c:v>0.98266666666666669</c:v>
                </c:pt>
                <c:pt idx="40">
                  <c:v>0.98833333333333329</c:v>
                </c:pt>
                <c:pt idx="41">
                  <c:v>0.99666666666666659</c:v>
                </c:pt>
                <c:pt idx="42">
                  <c:v>1.0033333333333332</c:v>
                </c:pt>
                <c:pt idx="43">
                  <c:v>1.0106666666666666</c:v>
                </c:pt>
                <c:pt idx="44">
                  <c:v>1.018</c:v>
                </c:pt>
                <c:pt idx="45">
                  <c:v>1.0249999999999999</c:v>
                </c:pt>
                <c:pt idx="46">
                  <c:v>1.0329999999999999</c:v>
                </c:pt>
                <c:pt idx="47">
                  <c:v>1.0416666666666667</c:v>
                </c:pt>
                <c:pt idx="48">
                  <c:v>1.0526666666666666</c:v>
                </c:pt>
                <c:pt idx="49">
                  <c:v>1.0623333333333334</c:v>
                </c:pt>
                <c:pt idx="50">
                  <c:v>1.0713333333333332</c:v>
                </c:pt>
                <c:pt idx="51">
                  <c:v>1.081</c:v>
                </c:pt>
                <c:pt idx="52">
                  <c:v>1.0896666666666668</c:v>
                </c:pt>
                <c:pt idx="53">
                  <c:v>1.0986666666666667</c:v>
                </c:pt>
                <c:pt idx="54">
                  <c:v>1.1056666666666668</c:v>
                </c:pt>
                <c:pt idx="55">
                  <c:v>1.1146666666666667</c:v>
                </c:pt>
                <c:pt idx="56">
                  <c:v>1.1206666666666667</c:v>
                </c:pt>
                <c:pt idx="57">
                  <c:v>1.1256666666666666</c:v>
                </c:pt>
                <c:pt idx="58">
                  <c:v>1.1306666666666667</c:v>
                </c:pt>
                <c:pt idx="59">
                  <c:v>1.1346666666666667</c:v>
                </c:pt>
                <c:pt idx="60">
                  <c:v>1.1380000000000001</c:v>
                </c:pt>
                <c:pt idx="61">
                  <c:v>1.1420000000000001</c:v>
                </c:pt>
                <c:pt idx="62">
                  <c:v>1.1449999999999998</c:v>
                </c:pt>
                <c:pt idx="63">
                  <c:v>1.1476666666666666</c:v>
                </c:pt>
                <c:pt idx="64">
                  <c:v>1.1506666666666667</c:v>
                </c:pt>
                <c:pt idx="65">
                  <c:v>1.1536666666666668</c:v>
                </c:pt>
                <c:pt idx="66">
                  <c:v>1.157</c:v>
                </c:pt>
                <c:pt idx="67">
                  <c:v>1.1606666666666667</c:v>
                </c:pt>
                <c:pt idx="68">
                  <c:v>1.1646666666666665</c:v>
                </c:pt>
                <c:pt idx="69">
                  <c:v>1.1686666666666667</c:v>
                </c:pt>
                <c:pt idx="70">
                  <c:v>1.1719999999999999</c:v>
                </c:pt>
                <c:pt idx="71">
                  <c:v>1.175</c:v>
                </c:pt>
                <c:pt idx="72">
                  <c:v>1.1779999999999999</c:v>
                </c:pt>
                <c:pt idx="73">
                  <c:v>1.18</c:v>
                </c:pt>
                <c:pt idx="74">
                  <c:v>1.1819999999999997</c:v>
                </c:pt>
                <c:pt idx="75">
                  <c:v>1.1839999999999999</c:v>
                </c:pt>
                <c:pt idx="76">
                  <c:v>1.1843333333333332</c:v>
                </c:pt>
                <c:pt idx="77">
                  <c:v>1.1846666666666665</c:v>
                </c:pt>
                <c:pt idx="78">
                  <c:v>1.1843333333333332</c:v>
                </c:pt>
                <c:pt idx="79">
                  <c:v>1.1833333333333333</c:v>
                </c:pt>
                <c:pt idx="80">
                  <c:v>1.1816666666666666</c:v>
                </c:pt>
                <c:pt idx="81">
                  <c:v>1.1803333333333332</c:v>
                </c:pt>
                <c:pt idx="82">
                  <c:v>1.1783333333333335</c:v>
                </c:pt>
                <c:pt idx="83">
                  <c:v>1.1763333333333332</c:v>
                </c:pt>
                <c:pt idx="84">
                  <c:v>1.1743333333333332</c:v>
                </c:pt>
                <c:pt idx="85">
                  <c:v>1.1733333333333336</c:v>
                </c:pt>
                <c:pt idx="86">
                  <c:v>1.1719999999999999</c:v>
                </c:pt>
                <c:pt idx="87">
                  <c:v>1.171</c:v>
                </c:pt>
                <c:pt idx="88">
                  <c:v>1.1706666666666665</c:v>
                </c:pt>
                <c:pt idx="89">
                  <c:v>1.1706666666666665</c:v>
                </c:pt>
                <c:pt idx="90">
                  <c:v>1.171</c:v>
                </c:pt>
                <c:pt idx="91">
                  <c:v>1.1726666666666665</c:v>
                </c:pt>
                <c:pt idx="92">
                  <c:v>1.1740000000000002</c:v>
                </c:pt>
                <c:pt idx="93">
                  <c:v>1.1773333333333333</c:v>
                </c:pt>
                <c:pt idx="94">
                  <c:v>1.1806666666666665</c:v>
                </c:pt>
                <c:pt idx="95">
                  <c:v>1.1843333333333332</c:v>
                </c:pt>
                <c:pt idx="96">
                  <c:v>1.1890000000000001</c:v>
                </c:pt>
                <c:pt idx="97">
                  <c:v>1.1946666666666668</c:v>
                </c:pt>
                <c:pt idx="98">
                  <c:v>1.2006666666666665</c:v>
                </c:pt>
                <c:pt idx="99">
                  <c:v>1.2086666666666666</c:v>
                </c:pt>
                <c:pt idx="100">
                  <c:v>1.216</c:v>
                </c:pt>
                <c:pt idx="101">
                  <c:v>1.2236666666666667</c:v>
                </c:pt>
                <c:pt idx="102">
                  <c:v>1.2313333333333334</c:v>
                </c:pt>
                <c:pt idx="103">
                  <c:v>1.2389999999999999</c:v>
                </c:pt>
                <c:pt idx="104">
                  <c:v>1.248</c:v>
                </c:pt>
                <c:pt idx="105">
                  <c:v>1.2549999999999999</c:v>
                </c:pt>
                <c:pt idx="106">
                  <c:v>1.2616666666666665</c:v>
                </c:pt>
                <c:pt idx="107">
                  <c:v>1.2676666666666667</c:v>
                </c:pt>
                <c:pt idx="108">
                  <c:v>1.2736666666666665</c:v>
                </c:pt>
                <c:pt idx="109">
                  <c:v>1.2796666666666665</c:v>
                </c:pt>
                <c:pt idx="110">
                  <c:v>1.2836666666666667</c:v>
                </c:pt>
                <c:pt idx="111">
                  <c:v>1.2866666666666668</c:v>
                </c:pt>
                <c:pt idx="112">
                  <c:v>1.2883333333333333</c:v>
                </c:pt>
                <c:pt idx="113">
                  <c:v>1.2883333333333333</c:v>
                </c:pt>
                <c:pt idx="114">
                  <c:v>1.2869999999999999</c:v>
                </c:pt>
                <c:pt idx="115">
                  <c:v>1.2830000000000001</c:v>
                </c:pt>
                <c:pt idx="116">
                  <c:v>1.2779999999999998</c:v>
                </c:pt>
                <c:pt idx="117">
                  <c:v>1.2716666666666667</c:v>
                </c:pt>
                <c:pt idx="118">
                  <c:v>1.264</c:v>
                </c:pt>
                <c:pt idx="119">
                  <c:v>1.2549999999999999</c:v>
                </c:pt>
                <c:pt idx="120">
                  <c:v>1.2423333333333335</c:v>
                </c:pt>
                <c:pt idx="121">
                  <c:v>1.2306666666666668</c:v>
                </c:pt>
                <c:pt idx="122">
                  <c:v>1.218</c:v>
                </c:pt>
                <c:pt idx="123">
                  <c:v>1.204</c:v>
                </c:pt>
                <c:pt idx="124">
                  <c:v>1.1890000000000001</c:v>
                </c:pt>
                <c:pt idx="125">
                  <c:v>1.173</c:v>
                </c:pt>
                <c:pt idx="126">
                  <c:v>1.1509999999999998</c:v>
                </c:pt>
                <c:pt idx="127">
                  <c:v>1.1316666666666666</c:v>
                </c:pt>
                <c:pt idx="128">
                  <c:v>1.111</c:v>
                </c:pt>
                <c:pt idx="129">
                  <c:v>1.0883333333333334</c:v>
                </c:pt>
                <c:pt idx="130">
                  <c:v>1.0653333333333332</c:v>
                </c:pt>
                <c:pt idx="131">
                  <c:v>1.0363333333333331</c:v>
                </c:pt>
                <c:pt idx="132">
                  <c:v>1.0133333333333334</c:v>
                </c:pt>
                <c:pt idx="133">
                  <c:v>0.9906666666666667</c:v>
                </c:pt>
                <c:pt idx="134">
                  <c:v>0.96799999999999997</c:v>
                </c:pt>
                <c:pt idx="135">
                  <c:v>0.93833333333333335</c:v>
                </c:pt>
                <c:pt idx="136">
                  <c:v>0.91500000000000004</c:v>
                </c:pt>
                <c:pt idx="137">
                  <c:v>0.89066666666666672</c:v>
                </c:pt>
                <c:pt idx="138">
                  <c:v>0.86733333333333329</c:v>
                </c:pt>
                <c:pt idx="139">
                  <c:v>0.84466666666666657</c:v>
                </c:pt>
                <c:pt idx="140">
                  <c:v>0.82333333333333325</c:v>
                </c:pt>
                <c:pt idx="141">
                  <c:v>0.79766666666666675</c:v>
                </c:pt>
                <c:pt idx="142">
                  <c:v>0.77633333333333321</c:v>
                </c:pt>
                <c:pt idx="143">
                  <c:v>0.75466666666666671</c:v>
                </c:pt>
                <c:pt idx="144">
                  <c:v>0.73399999999999999</c:v>
                </c:pt>
                <c:pt idx="145">
                  <c:v>0.70866666666666667</c:v>
                </c:pt>
                <c:pt idx="146">
                  <c:v>0.69</c:v>
                </c:pt>
                <c:pt idx="147">
                  <c:v>0.67266666666666675</c:v>
                </c:pt>
                <c:pt idx="148">
                  <c:v>0.65533333333333343</c:v>
                </c:pt>
                <c:pt idx="149">
                  <c:v>0.63833333333333331</c:v>
                </c:pt>
                <c:pt idx="150">
                  <c:v>0.61699999999999999</c:v>
                </c:pt>
                <c:pt idx="151">
                  <c:v>0.60033333333333327</c:v>
                </c:pt>
                <c:pt idx="152">
                  <c:v>0.58433333333333326</c:v>
                </c:pt>
                <c:pt idx="153">
                  <c:v>0.56866666666666665</c:v>
                </c:pt>
                <c:pt idx="154">
                  <c:v>0.54966666666666664</c:v>
                </c:pt>
                <c:pt idx="155">
                  <c:v>0.53433333333333344</c:v>
                </c:pt>
                <c:pt idx="156">
                  <c:v>0.51933333333333331</c:v>
                </c:pt>
                <c:pt idx="157">
                  <c:v>0.50466666666666671</c:v>
                </c:pt>
                <c:pt idx="158">
                  <c:v>0.4916666666666667</c:v>
                </c:pt>
                <c:pt idx="159">
                  <c:v>0.47700000000000004</c:v>
                </c:pt>
                <c:pt idx="160">
                  <c:v>0.46666666666666662</c:v>
                </c:pt>
                <c:pt idx="161">
                  <c:v>0.45600000000000002</c:v>
                </c:pt>
                <c:pt idx="162">
                  <c:v>0.44533333333333336</c:v>
                </c:pt>
                <c:pt idx="163">
                  <c:v>0.434</c:v>
                </c:pt>
                <c:pt idx="164">
                  <c:v>0.42</c:v>
                </c:pt>
                <c:pt idx="165">
                  <c:v>0.40900000000000003</c:v>
                </c:pt>
                <c:pt idx="166">
                  <c:v>0.39833333333333337</c:v>
                </c:pt>
                <c:pt idx="167">
                  <c:v>0.38833333333333336</c:v>
                </c:pt>
                <c:pt idx="168">
                  <c:v>0.37666666666666665</c:v>
                </c:pt>
                <c:pt idx="169">
                  <c:v>0.36733333333333329</c:v>
                </c:pt>
                <c:pt idx="170">
                  <c:v>0.35833333333333334</c:v>
                </c:pt>
                <c:pt idx="171">
                  <c:v>0.34966666666666663</c:v>
                </c:pt>
                <c:pt idx="172">
                  <c:v>0.33833333333333337</c:v>
                </c:pt>
                <c:pt idx="173">
                  <c:v>0.33033333333333337</c:v>
                </c:pt>
                <c:pt idx="174">
                  <c:v>0.32166666666666671</c:v>
                </c:pt>
                <c:pt idx="175">
                  <c:v>0.31466666666666665</c:v>
                </c:pt>
                <c:pt idx="176">
                  <c:v>0.30666666666666664</c:v>
                </c:pt>
                <c:pt idx="177">
                  <c:v>0.29766666666666669</c:v>
                </c:pt>
                <c:pt idx="178">
                  <c:v>0.29033333333333333</c:v>
                </c:pt>
                <c:pt idx="179">
                  <c:v>0.28299999999999997</c:v>
                </c:pt>
                <c:pt idx="180">
                  <c:v>0.27566666666666667</c:v>
                </c:pt>
                <c:pt idx="181">
                  <c:v>0.26666666666666666</c:v>
                </c:pt>
                <c:pt idx="182">
                  <c:v>0.26133333333333336</c:v>
                </c:pt>
                <c:pt idx="183">
                  <c:v>0.25600000000000001</c:v>
                </c:pt>
                <c:pt idx="184">
                  <c:v>0.251</c:v>
                </c:pt>
                <c:pt idx="185">
                  <c:v>0.24533333333333332</c:v>
                </c:pt>
                <c:pt idx="186">
                  <c:v>0.24099999999999999</c:v>
                </c:pt>
                <c:pt idx="187">
                  <c:v>0.23633333333333331</c:v>
                </c:pt>
                <c:pt idx="188">
                  <c:v>0.23133333333333331</c:v>
                </c:pt>
                <c:pt idx="189">
                  <c:v>0.22533333333333336</c:v>
                </c:pt>
                <c:pt idx="190">
                  <c:v>0.221</c:v>
                </c:pt>
                <c:pt idx="191">
                  <c:v>0.21666666666666667</c:v>
                </c:pt>
                <c:pt idx="192">
                  <c:v>0.21333333333333335</c:v>
                </c:pt>
                <c:pt idx="193">
                  <c:v>0.20799999999999999</c:v>
                </c:pt>
                <c:pt idx="194">
                  <c:v>0.20433333333333334</c:v>
                </c:pt>
                <c:pt idx="195">
                  <c:v>0.20000000000000004</c:v>
                </c:pt>
                <c:pt idx="196">
                  <c:v>0.19466666666666668</c:v>
                </c:pt>
                <c:pt idx="197">
                  <c:v>0.19166666666666665</c:v>
                </c:pt>
                <c:pt idx="198">
                  <c:v>0.18766666666666665</c:v>
                </c:pt>
                <c:pt idx="199">
                  <c:v>0.18466666666666667</c:v>
                </c:pt>
                <c:pt idx="200">
                  <c:v>0.18166666666666664</c:v>
                </c:pt>
                <c:pt idx="201">
                  <c:v>0.17766666666666664</c:v>
                </c:pt>
                <c:pt idx="202">
                  <c:v>0.17499999999999996</c:v>
                </c:pt>
                <c:pt idx="203">
                  <c:v>0.17200000000000001</c:v>
                </c:pt>
                <c:pt idx="204">
                  <c:v>0.16933333333333334</c:v>
                </c:pt>
                <c:pt idx="205">
                  <c:v>0.16633333333333333</c:v>
                </c:pt>
                <c:pt idx="206">
                  <c:v>0.16333333333333333</c:v>
                </c:pt>
                <c:pt idx="207">
                  <c:v>0.16133333333333333</c:v>
                </c:pt>
                <c:pt idx="208">
                  <c:v>0.15866666666666665</c:v>
                </c:pt>
                <c:pt idx="209">
                  <c:v>0.156</c:v>
                </c:pt>
                <c:pt idx="210">
                  <c:v>0.15433333333333332</c:v>
                </c:pt>
                <c:pt idx="211">
                  <c:v>0.152</c:v>
                </c:pt>
                <c:pt idx="212">
                  <c:v>0.14966666666666664</c:v>
                </c:pt>
                <c:pt idx="213">
                  <c:v>0.14766666666666664</c:v>
                </c:pt>
                <c:pt idx="214">
                  <c:v>0.14566666666666664</c:v>
                </c:pt>
                <c:pt idx="215">
                  <c:v>0.14399999999999999</c:v>
                </c:pt>
                <c:pt idx="216">
                  <c:v>0.14166666666666669</c:v>
                </c:pt>
                <c:pt idx="217">
                  <c:v>0.14033333333333334</c:v>
                </c:pt>
                <c:pt idx="218">
                  <c:v>0.13866666666666669</c:v>
                </c:pt>
                <c:pt idx="219">
                  <c:v>0.13733333333333334</c:v>
                </c:pt>
                <c:pt idx="220">
                  <c:v>0.13566666666666669</c:v>
                </c:pt>
                <c:pt idx="221">
                  <c:v>0.13466666666666668</c:v>
                </c:pt>
                <c:pt idx="222">
                  <c:v>0.13266666666666668</c:v>
                </c:pt>
                <c:pt idx="223">
                  <c:v>0.13066666666666668</c:v>
                </c:pt>
                <c:pt idx="224">
                  <c:v>0.12966666666666668</c:v>
                </c:pt>
                <c:pt idx="225">
                  <c:v>0.12766666666666668</c:v>
                </c:pt>
                <c:pt idx="226">
                  <c:v>0.12666666666666668</c:v>
                </c:pt>
                <c:pt idx="227">
                  <c:v>0.12566666666666668</c:v>
                </c:pt>
                <c:pt idx="228">
                  <c:v>0.12466666666666666</c:v>
                </c:pt>
                <c:pt idx="229">
                  <c:v>0.12366666666666666</c:v>
                </c:pt>
                <c:pt idx="230">
                  <c:v>0.12266666666666666</c:v>
                </c:pt>
                <c:pt idx="231">
                  <c:v>0.12166666666666666</c:v>
                </c:pt>
                <c:pt idx="232">
                  <c:v>0.12066666666666666</c:v>
                </c:pt>
                <c:pt idx="233">
                  <c:v>0.11933333333333333</c:v>
                </c:pt>
                <c:pt idx="234">
                  <c:v>0.11833333333333333</c:v>
                </c:pt>
                <c:pt idx="235">
                  <c:v>0.11766666666666666</c:v>
                </c:pt>
                <c:pt idx="236">
                  <c:v>0.11666666666666665</c:v>
                </c:pt>
                <c:pt idx="237">
                  <c:v>0.11533333333333334</c:v>
                </c:pt>
                <c:pt idx="238">
                  <c:v>0.11433333333333334</c:v>
                </c:pt>
                <c:pt idx="239">
                  <c:v>0.11333333333333334</c:v>
                </c:pt>
                <c:pt idx="240">
                  <c:v>0.11233333333333334</c:v>
                </c:pt>
                <c:pt idx="241">
                  <c:v>0.112</c:v>
                </c:pt>
                <c:pt idx="242">
                  <c:v>0.11133333333333334</c:v>
                </c:pt>
                <c:pt idx="243">
                  <c:v>0.11033333333333334</c:v>
                </c:pt>
                <c:pt idx="244">
                  <c:v>0.11</c:v>
                </c:pt>
                <c:pt idx="245">
                  <c:v>0.109</c:v>
                </c:pt>
                <c:pt idx="246">
                  <c:v>0.10833333333333334</c:v>
                </c:pt>
                <c:pt idx="247">
                  <c:v>0.10733333333333334</c:v>
                </c:pt>
                <c:pt idx="248">
                  <c:v>0.107</c:v>
                </c:pt>
                <c:pt idx="249">
                  <c:v>0.106</c:v>
                </c:pt>
                <c:pt idx="250">
                  <c:v>0.10533333333333333</c:v>
                </c:pt>
                <c:pt idx="251">
                  <c:v>0.10433333333333333</c:v>
                </c:pt>
                <c:pt idx="252">
                  <c:v>0.104</c:v>
                </c:pt>
                <c:pt idx="253">
                  <c:v>0.10299999999999999</c:v>
                </c:pt>
                <c:pt idx="254">
                  <c:v>0.10233333333333333</c:v>
                </c:pt>
                <c:pt idx="255">
                  <c:v>0.10199999999999999</c:v>
                </c:pt>
                <c:pt idx="256">
                  <c:v>0.10133333333333333</c:v>
                </c:pt>
                <c:pt idx="257">
                  <c:v>0.10066666666666668</c:v>
                </c:pt>
                <c:pt idx="258">
                  <c:v>0.10000000000000002</c:v>
                </c:pt>
                <c:pt idx="259">
                  <c:v>9.9333333333333343E-2</c:v>
                </c:pt>
                <c:pt idx="260">
                  <c:v>9.866666666666668E-2</c:v>
                </c:pt>
                <c:pt idx="261">
                  <c:v>9.8333333333333342E-2</c:v>
                </c:pt>
                <c:pt idx="262">
                  <c:v>9.7666666666666679E-2</c:v>
                </c:pt>
                <c:pt idx="263">
                  <c:v>9.7000000000000017E-2</c:v>
                </c:pt>
                <c:pt idx="264">
                  <c:v>9.633333333333334E-2</c:v>
                </c:pt>
                <c:pt idx="265">
                  <c:v>9.6000000000000016E-2</c:v>
                </c:pt>
                <c:pt idx="266">
                  <c:v>9.5666666666666678E-2</c:v>
                </c:pt>
                <c:pt idx="267">
                  <c:v>9.5000000000000015E-2</c:v>
                </c:pt>
                <c:pt idx="268">
                  <c:v>9.4666666666666677E-2</c:v>
                </c:pt>
                <c:pt idx="269">
                  <c:v>9.4000000000000014E-2</c:v>
                </c:pt>
                <c:pt idx="270">
                  <c:v>9.3666666666666676E-2</c:v>
                </c:pt>
                <c:pt idx="271">
                  <c:v>9.3000000000000013E-2</c:v>
                </c:pt>
                <c:pt idx="272">
                  <c:v>9.2666666666666675E-2</c:v>
                </c:pt>
                <c:pt idx="273">
                  <c:v>9.2000000000000012E-2</c:v>
                </c:pt>
                <c:pt idx="274">
                  <c:v>9.1666666666666674E-2</c:v>
                </c:pt>
                <c:pt idx="275">
                  <c:v>9.1333333333333336E-2</c:v>
                </c:pt>
                <c:pt idx="276">
                  <c:v>9.1000000000000011E-2</c:v>
                </c:pt>
                <c:pt idx="277">
                  <c:v>9.0333333333333335E-2</c:v>
                </c:pt>
                <c:pt idx="278">
                  <c:v>9.0000000000000011E-2</c:v>
                </c:pt>
                <c:pt idx="279">
                  <c:v>8.9666666666666672E-2</c:v>
                </c:pt>
                <c:pt idx="280">
                  <c:v>8.900000000000001E-2</c:v>
                </c:pt>
                <c:pt idx="281">
                  <c:v>8.8666666666666671E-2</c:v>
                </c:pt>
                <c:pt idx="282">
                  <c:v>8.8000000000000009E-2</c:v>
                </c:pt>
                <c:pt idx="283">
                  <c:v>8.7666666666666671E-2</c:v>
                </c:pt>
                <c:pt idx="284">
                  <c:v>8.7333333333333332E-2</c:v>
                </c:pt>
                <c:pt idx="285">
                  <c:v>8.7000000000000008E-2</c:v>
                </c:pt>
                <c:pt idx="286">
                  <c:v>8.666666666666667E-2</c:v>
                </c:pt>
                <c:pt idx="287">
                  <c:v>8.6333333333333331E-2</c:v>
                </c:pt>
                <c:pt idx="288">
                  <c:v>8.5666666666666669E-2</c:v>
                </c:pt>
                <c:pt idx="289">
                  <c:v>8.5666666666666669E-2</c:v>
                </c:pt>
                <c:pt idx="290">
                  <c:v>8.533333333333333E-2</c:v>
                </c:pt>
                <c:pt idx="291">
                  <c:v>8.5000000000000006E-2</c:v>
                </c:pt>
                <c:pt idx="292">
                  <c:v>8.4666666666666668E-2</c:v>
                </c:pt>
                <c:pt idx="293">
                  <c:v>8.4000000000000005E-2</c:v>
                </c:pt>
                <c:pt idx="294">
                  <c:v>8.4000000000000005E-2</c:v>
                </c:pt>
                <c:pt idx="295">
                  <c:v>8.3666666666666667E-2</c:v>
                </c:pt>
                <c:pt idx="296">
                  <c:v>8.3666666666666667E-2</c:v>
                </c:pt>
                <c:pt idx="297">
                  <c:v>8.3000000000000004E-2</c:v>
                </c:pt>
                <c:pt idx="298">
                  <c:v>8.2666666666666666E-2</c:v>
                </c:pt>
                <c:pt idx="299">
                  <c:v>8.2666666666666666E-2</c:v>
                </c:pt>
                <c:pt idx="300">
                  <c:v>8.2000000000000003E-2</c:v>
                </c:pt>
              </c:numCache>
            </c:numRef>
          </c:val>
          <c:smooth val="0"/>
          <c:extLst>
            <c:ext xmlns:c16="http://schemas.microsoft.com/office/drawing/2014/chart" uri="{C3380CC4-5D6E-409C-BE32-E72D297353CC}">
              <c16:uniqueId val="{00000000-5C74-4007-8FD9-8AA7D66DFE9E}"/>
            </c:ext>
          </c:extLst>
        </c:ser>
        <c:dLbls>
          <c:showLegendKey val="0"/>
          <c:showVal val="0"/>
          <c:showCatName val="0"/>
          <c:showSerName val="0"/>
          <c:showPercent val="0"/>
          <c:showBubbleSize val="0"/>
        </c:dLbls>
        <c:smooth val="0"/>
        <c:axId val="378176536"/>
        <c:axId val="378176864"/>
      </c:lineChart>
      <c:catAx>
        <c:axId val="378176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b="1">
                    <a:solidFill>
                      <a:sysClr val="windowText" lastClr="000000">
                        <a:alpha val="96000"/>
                      </a:sysClr>
                    </a:solidFill>
                  </a:rPr>
                  <a:t>Wavelength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vi-VN"/>
          </a:p>
        </c:txPr>
        <c:crossAx val="378176864"/>
        <c:crosses val="autoZero"/>
        <c:auto val="1"/>
        <c:lblAlgn val="ctr"/>
        <c:lblOffset val="100"/>
        <c:noMultiLvlLbl val="0"/>
      </c:catAx>
      <c:valAx>
        <c:axId val="378176864"/>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alpha val="96000"/>
                      </a:sysClr>
                    </a:solidFill>
                    <a:latin typeface="+mn-lt"/>
                    <a:ea typeface="+mn-ea"/>
                    <a:cs typeface="+mn-cs"/>
                  </a:defRPr>
                </a:pPr>
                <a:r>
                  <a:rPr lang="en-US" b="1">
                    <a:solidFill>
                      <a:sysClr val="windowText" lastClr="000000">
                        <a:alpha val="96000"/>
                      </a:sysClr>
                    </a:solidFill>
                  </a:rPr>
                  <a:t>Absorbance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alpha val="96000"/>
                    </a:sysClr>
                  </a:solidFill>
                  <a:latin typeface="+mn-lt"/>
                  <a:ea typeface="+mn-ea"/>
                  <a:cs typeface="+mn-cs"/>
                </a:defRPr>
              </a:pPr>
              <a:endParaRPr lang="vi-VN"/>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vi-VN"/>
          </a:p>
        </c:txPr>
        <c:crossAx val="378176536"/>
        <c:crosses val="autoZero"/>
        <c:crossBetween val="between"/>
      </c:valAx>
      <c:spPr>
        <a:noFill/>
        <a:ln w="127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25400" cap="rnd" cmpd="sng" algn="ctr">
      <a:solidFill>
        <a:schemeClr val="dk1"/>
      </a:solidFill>
      <a:prstDash val="solid"/>
      <a:round/>
    </a:ln>
    <a:effectLst/>
  </c:spPr>
  <c:txPr>
    <a:bodyPr/>
    <a:lstStyle/>
    <a:p>
      <a:pPr>
        <a:defRPr>
          <a:solidFill>
            <a:schemeClr val="dk1"/>
          </a:solidFill>
          <a:latin typeface="+mn-lt"/>
          <a:ea typeface="+mn-ea"/>
          <a:cs typeface="+mn-cs"/>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100" b="1" i="0" baseline="0">
                <a:effectLst/>
              </a:rPr>
              <a:t>UV-Vis measurement of AgNPs</a:t>
            </a:r>
          </a:p>
          <a:p>
            <a:pPr>
              <a:defRPr/>
            </a:pPr>
            <a:r>
              <a:rPr lang="en-US" sz="1100" b="1">
                <a:effectLst/>
              </a:rPr>
              <a:t>(volume of acid tannic added=50 </a:t>
            </a:r>
            <a:r>
              <a:rPr lang="el-GR" sz="1100" b="1">
                <a:effectLst/>
              </a:rPr>
              <a:t>μ</a:t>
            </a:r>
            <a:r>
              <a:rPr lang="en-US" sz="1100" b="1">
                <a:effectLst/>
              </a:rPr>
              <a:t>L)</a:t>
            </a:r>
          </a:p>
        </c:rich>
      </c:tx>
      <c:layout>
        <c:manualLayout>
          <c:xMode val="edge"/>
          <c:yMode val="edge"/>
          <c:x val="0.3054860017497813"/>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vi-VN"/>
        </a:p>
      </c:txPr>
    </c:title>
    <c:autoTitleDeleted val="0"/>
    <c:plotArea>
      <c:layout/>
      <c:lineChart>
        <c:grouping val="standard"/>
        <c:varyColors val="0"/>
        <c:ser>
          <c:idx val="0"/>
          <c:order val="0"/>
          <c:spPr>
            <a:ln w="28575" cap="rnd">
              <a:solidFill>
                <a:schemeClr val="tx1"/>
              </a:solidFill>
              <a:round/>
            </a:ln>
            <a:effectLst/>
          </c:spPr>
          <c:marker>
            <c:symbol val="none"/>
          </c:marker>
          <c:cat>
            <c:numRef>
              <c:f>'Absorbance Spectrum 1_01'!$M$12:$M$312</c:f>
              <c:numCache>
                <c:formatCode>General</c:formatCode>
                <c:ptCount val="3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numCache>
            </c:numRef>
          </c:cat>
          <c:val>
            <c:numRef>
              <c:f>'Absorbance Spectrum 1_01'!$O$12:$O$312</c:f>
              <c:numCache>
                <c:formatCode>0.000</c:formatCode>
                <c:ptCount val="301"/>
                <c:pt idx="0">
                  <c:v>5.6536666666666662</c:v>
                </c:pt>
                <c:pt idx="1">
                  <c:v>6</c:v>
                </c:pt>
                <c:pt idx="2">
                  <c:v>6</c:v>
                </c:pt>
                <c:pt idx="3">
                  <c:v>5.8520000000000003</c:v>
                </c:pt>
                <c:pt idx="4">
                  <c:v>5.9613333333333332</c:v>
                </c:pt>
                <c:pt idx="5">
                  <c:v>5.774</c:v>
                </c:pt>
                <c:pt idx="6">
                  <c:v>6</c:v>
                </c:pt>
                <c:pt idx="7">
                  <c:v>6</c:v>
                </c:pt>
                <c:pt idx="8">
                  <c:v>5.8113333333333337</c:v>
                </c:pt>
                <c:pt idx="9">
                  <c:v>5.7093333333333334</c:v>
                </c:pt>
                <c:pt idx="10">
                  <c:v>5.8410000000000002</c:v>
                </c:pt>
                <c:pt idx="11">
                  <c:v>5.7293333333333329</c:v>
                </c:pt>
                <c:pt idx="12">
                  <c:v>5.8103333333333333</c:v>
                </c:pt>
                <c:pt idx="13">
                  <c:v>5.6516666666666664</c:v>
                </c:pt>
                <c:pt idx="14">
                  <c:v>5.4553333333333329</c:v>
                </c:pt>
                <c:pt idx="15">
                  <c:v>5.4156666666666666</c:v>
                </c:pt>
                <c:pt idx="16">
                  <c:v>5.2053333333333329</c:v>
                </c:pt>
                <c:pt idx="17">
                  <c:v>5.1093333333333328</c:v>
                </c:pt>
                <c:pt idx="18">
                  <c:v>4.7560000000000002</c:v>
                </c:pt>
                <c:pt idx="19">
                  <c:v>4.5520000000000005</c:v>
                </c:pt>
                <c:pt idx="20">
                  <c:v>4.3339999999999996</c:v>
                </c:pt>
                <c:pt idx="21">
                  <c:v>4.1926666666666668</c:v>
                </c:pt>
                <c:pt idx="22">
                  <c:v>4.0153333333333334</c:v>
                </c:pt>
                <c:pt idx="23">
                  <c:v>3.8793333333333333</c:v>
                </c:pt>
                <c:pt idx="24">
                  <c:v>3.7603333333333335</c:v>
                </c:pt>
                <c:pt idx="25">
                  <c:v>3.6440000000000001</c:v>
                </c:pt>
                <c:pt idx="26">
                  <c:v>3.5350000000000001</c:v>
                </c:pt>
                <c:pt idx="27">
                  <c:v>3.4169999999999998</c:v>
                </c:pt>
                <c:pt idx="28">
                  <c:v>3.3219999999999996</c:v>
                </c:pt>
                <c:pt idx="29">
                  <c:v>3.2309999999999999</c:v>
                </c:pt>
                <c:pt idx="30">
                  <c:v>3.1396666666666668</c:v>
                </c:pt>
                <c:pt idx="31">
                  <c:v>3.061666666666667</c:v>
                </c:pt>
                <c:pt idx="32">
                  <c:v>2.9879999999999995</c:v>
                </c:pt>
                <c:pt idx="33">
                  <c:v>2.9233333333333333</c:v>
                </c:pt>
                <c:pt idx="34">
                  <c:v>2.847</c:v>
                </c:pt>
                <c:pt idx="35">
                  <c:v>2.7900000000000005</c:v>
                </c:pt>
                <c:pt idx="36">
                  <c:v>2.7330000000000001</c:v>
                </c:pt>
                <c:pt idx="37">
                  <c:v>2.6783333333333332</c:v>
                </c:pt>
                <c:pt idx="38">
                  <c:v>2.624333333333333</c:v>
                </c:pt>
                <c:pt idx="39">
                  <c:v>2.5726666666666667</c:v>
                </c:pt>
                <c:pt idx="40">
                  <c:v>2.5206666666666666</c:v>
                </c:pt>
                <c:pt idx="41">
                  <c:v>2.4583333333333335</c:v>
                </c:pt>
                <c:pt idx="42">
                  <c:v>2.4103333333333334</c:v>
                </c:pt>
                <c:pt idx="43">
                  <c:v>2.3656666666666668</c:v>
                </c:pt>
                <c:pt idx="44">
                  <c:v>2.3243333333333331</c:v>
                </c:pt>
                <c:pt idx="45">
                  <c:v>2.2843333333333331</c:v>
                </c:pt>
                <c:pt idx="46">
                  <c:v>2.246</c:v>
                </c:pt>
                <c:pt idx="47">
                  <c:v>2.2079999999999997</c:v>
                </c:pt>
                <c:pt idx="48">
                  <c:v>2.1613333333333333</c:v>
                </c:pt>
                <c:pt idx="49">
                  <c:v>2.1233333333333331</c:v>
                </c:pt>
                <c:pt idx="50">
                  <c:v>2.0866666666666664</c:v>
                </c:pt>
                <c:pt idx="51">
                  <c:v>2.0516666666666663</c:v>
                </c:pt>
                <c:pt idx="52">
                  <c:v>2.0180000000000002</c:v>
                </c:pt>
                <c:pt idx="53">
                  <c:v>1.9853333333333332</c:v>
                </c:pt>
                <c:pt idx="54">
                  <c:v>1.9546666666666666</c:v>
                </c:pt>
                <c:pt idx="55">
                  <c:v>1.9176666666666666</c:v>
                </c:pt>
                <c:pt idx="56">
                  <c:v>1.8903333333333332</c:v>
                </c:pt>
                <c:pt idx="57">
                  <c:v>1.8626666666666667</c:v>
                </c:pt>
                <c:pt idx="58">
                  <c:v>1.8353333333333335</c:v>
                </c:pt>
                <c:pt idx="59">
                  <c:v>1.8086666666666666</c:v>
                </c:pt>
                <c:pt idx="60">
                  <c:v>1.7839999999999998</c:v>
                </c:pt>
                <c:pt idx="61">
                  <c:v>1.7543333333333333</c:v>
                </c:pt>
                <c:pt idx="62">
                  <c:v>1.7323333333333333</c:v>
                </c:pt>
                <c:pt idx="63">
                  <c:v>1.7103333333333335</c:v>
                </c:pt>
                <c:pt idx="64">
                  <c:v>1.6883333333333332</c:v>
                </c:pt>
                <c:pt idx="65">
                  <c:v>1.6653333333333331</c:v>
                </c:pt>
                <c:pt idx="66">
                  <c:v>1.641</c:v>
                </c:pt>
                <c:pt idx="67">
                  <c:v>1.6163333333333334</c:v>
                </c:pt>
                <c:pt idx="68">
                  <c:v>1.5926666666666665</c:v>
                </c:pt>
                <c:pt idx="69">
                  <c:v>1.5640000000000001</c:v>
                </c:pt>
                <c:pt idx="70">
                  <c:v>1.542</c:v>
                </c:pt>
                <c:pt idx="71">
                  <c:v>1.5196666666666667</c:v>
                </c:pt>
                <c:pt idx="72">
                  <c:v>1.4966666666666668</c:v>
                </c:pt>
                <c:pt idx="73">
                  <c:v>1.4733333333333334</c:v>
                </c:pt>
                <c:pt idx="74">
                  <c:v>1.4496666666666667</c:v>
                </c:pt>
                <c:pt idx="75">
                  <c:v>1.421</c:v>
                </c:pt>
                <c:pt idx="76">
                  <c:v>1.3979999999999999</c:v>
                </c:pt>
                <c:pt idx="77">
                  <c:v>1.3756666666666666</c:v>
                </c:pt>
                <c:pt idx="78">
                  <c:v>1.353</c:v>
                </c:pt>
                <c:pt idx="79">
                  <c:v>1.3303333333333331</c:v>
                </c:pt>
                <c:pt idx="80">
                  <c:v>1.2996666666666667</c:v>
                </c:pt>
                <c:pt idx="81">
                  <c:v>1.2743333333333333</c:v>
                </c:pt>
                <c:pt idx="82">
                  <c:v>1.2486666666666666</c:v>
                </c:pt>
                <c:pt idx="83">
                  <c:v>1.2243333333333333</c:v>
                </c:pt>
                <c:pt idx="84">
                  <c:v>1.202</c:v>
                </c:pt>
                <c:pt idx="85">
                  <c:v>1.1803333333333332</c:v>
                </c:pt>
                <c:pt idx="86">
                  <c:v>1.1599999999999999</c:v>
                </c:pt>
                <c:pt idx="87">
                  <c:v>1.1360000000000001</c:v>
                </c:pt>
                <c:pt idx="88">
                  <c:v>1.1173333333333331</c:v>
                </c:pt>
                <c:pt idx="89">
                  <c:v>1.0996666666666666</c:v>
                </c:pt>
                <c:pt idx="90">
                  <c:v>1.0833333333333333</c:v>
                </c:pt>
                <c:pt idx="91">
                  <c:v>1.0686666666666669</c:v>
                </c:pt>
                <c:pt idx="92">
                  <c:v>1.0553333333333332</c:v>
                </c:pt>
                <c:pt idx="93">
                  <c:v>1.0406666666666666</c:v>
                </c:pt>
                <c:pt idx="94">
                  <c:v>1.03</c:v>
                </c:pt>
                <c:pt idx="95">
                  <c:v>1.0196666666666667</c:v>
                </c:pt>
                <c:pt idx="96">
                  <c:v>1.0096666666666667</c:v>
                </c:pt>
                <c:pt idx="97">
                  <c:v>1.0003333333333335</c:v>
                </c:pt>
                <c:pt idx="98">
                  <c:v>0.9916666666666667</c:v>
                </c:pt>
                <c:pt idx="99">
                  <c:v>0.98099999999999987</c:v>
                </c:pt>
                <c:pt idx="100">
                  <c:v>0.97299999999999986</c:v>
                </c:pt>
                <c:pt idx="101">
                  <c:v>0.96566666666666656</c:v>
                </c:pt>
                <c:pt idx="102">
                  <c:v>0.95799999999999985</c:v>
                </c:pt>
                <c:pt idx="103">
                  <c:v>0.95099999999999996</c:v>
                </c:pt>
                <c:pt idx="104">
                  <c:v>0.94333333333333336</c:v>
                </c:pt>
                <c:pt idx="105">
                  <c:v>0.93699999999999994</c:v>
                </c:pt>
                <c:pt idx="106">
                  <c:v>0.93066666666666664</c:v>
                </c:pt>
                <c:pt idx="107">
                  <c:v>0.92466666666666664</c:v>
                </c:pt>
                <c:pt idx="108">
                  <c:v>0.91833333333333333</c:v>
                </c:pt>
                <c:pt idx="109">
                  <c:v>0.91066666666666674</c:v>
                </c:pt>
                <c:pt idx="110">
                  <c:v>0.90466666666666662</c:v>
                </c:pt>
                <c:pt idx="111">
                  <c:v>0.89866666666666661</c:v>
                </c:pt>
                <c:pt idx="112">
                  <c:v>0.89300000000000013</c:v>
                </c:pt>
                <c:pt idx="113">
                  <c:v>0.88733333333333331</c:v>
                </c:pt>
                <c:pt idx="114">
                  <c:v>0.88133333333333341</c:v>
                </c:pt>
                <c:pt idx="115">
                  <c:v>0.874</c:v>
                </c:pt>
                <c:pt idx="116">
                  <c:v>0.86799999999999999</c:v>
                </c:pt>
                <c:pt idx="117">
                  <c:v>0.86266666666666669</c:v>
                </c:pt>
                <c:pt idx="118">
                  <c:v>0.85733333333333339</c:v>
                </c:pt>
                <c:pt idx="119">
                  <c:v>0.85199999999999998</c:v>
                </c:pt>
                <c:pt idx="120">
                  <c:v>0.84633333333333327</c:v>
                </c:pt>
                <c:pt idx="121">
                  <c:v>0.84100000000000008</c:v>
                </c:pt>
                <c:pt idx="122">
                  <c:v>0.83599999999999997</c:v>
                </c:pt>
                <c:pt idx="123">
                  <c:v>0.83166666666666667</c:v>
                </c:pt>
                <c:pt idx="124">
                  <c:v>0.82633333333333336</c:v>
                </c:pt>
                <c:pt idx="125">
                  <c:v>0.82166666666666666</c:v>
                </c:pt>
                <c:pt idx="126">
                  <c:v>0.81533333333333324</c:v>
                </c:pt>
                <c:pt idx="127">
                  <c:v>0.80966666666666665</c:v>
                </c:pt>
                <c:pt idx="128">
                  <c:v>0.80433333333333323</c:v>
                </c:pt>
                <c:pt idx="129">
                  <c:v>0.79833333333333334</c:v>
                </c:pt>
                <c:pt idx="130">
                  <c:v>0.79300000000000004</c:v>
                </c:pt>
                <c:pt idx="131">
                  <c:v>0.78533333333333333</c:v>
                </c:pt>
                <c:pt idx="132">
                  <c:v>0.77966666666666662</c:v>
                </c:pt>
                <c:pt idx="133">
                  <c:v>0.77400000000000002</c:v>
                </c:pt>
                <c:pt idx="134">
                  <c:v>0.76866666666666672</c:v>
                </c:pt>
                <c:pt idx="135">
                  <c:v>0.76133333333333331</c:v>
                </c:pt>
                <c:pt idx="136">
                  <c:v>0.75566666666666682</c:v>
                </c:pt>
                <c:pt idx="137">
                  <c:v>0.7496666666666667</c:v>
                </c:pt>
                <c:pt idx="138">
                  <c:v>0.74400000000000011</c:v>
                </c:pt>
                <c:pt idx="139">
                  <c:v>0.73799999999999999</c:v>
                </c:pt>
                <c:pt idx="140">
                  <c:v>0.73299999999999998</c:v>
                </c:pt>
                <c:pt idx="141">
                  <c:v>0.72566666666666668</c:v>
                </c:pt>
                <c:pt idx="142">
                  <c:v>0.72033333333333338</c:v>
                </c:pt>
                <c:pt idx="143">
                  <c:v>0.71466666666666667</c:v>
                </c:pt>
                <c:pt idx="144">
                  <c:v>0.70866666666666667</c:v>
                </c:pt>
                <c:pt idx="145">
                  <c:v>0.70133333333333336</c:v>
                </c:pt>
                <c:pt idx="146">
                  <c:v>0.69566666666666654</c:v>
                </c:pt>
                <c:pt idx="147">
                  <c:v>0.69066666666666665</c:v>
                </c:pt>
                <c:pt idx="148">
                  <c:v>0.68533333333333335</c:v>
                </c:pt>
                <c:pt idx="149">
                  <c:v>0.68</c:v>
                </c:pt>
                <c:pt idx="150">
                  <c:v>0.67233333333333334</c:v>
                </c:pt>
                <c:pt idx="151">
                  <c:v>0.66666666666666663</c:v>
                </c:pt>
                <c:pt idx="152">
                  <c:v>0.66100000000000003</c:v>
                </c:pt>
                <c:pt idx="153">
                  <c:v>0.65500000000000003</c:v>
                </c:pt>
                <c:pt idx="154">
                  <c:v>0.64733333333333332</c:v>
                </c:pt>
                <c:pt idx="155">
                  <c:v>0.64133333333333331</c:v>
                </c:pt>
                <c:pt idx="156">
                  <c:v>0.6343333333333333</c:v>
                </c:pt>
                <c:pt idx="157">
                  <c:v>0.62766666666666671</c:v>
                </c:pt>
                <c:pt idx="158">
                  <c:v>0.62133333333333329</c:v>
                </c:pt>
                <c:pt idx="159">
                  <c:v>0.61433333333333329</c:v>
                </c:pt>
                <c:pt idx="160">
                  <c:v>0.60866666666666669</c:v>
                </c:pt>
                <c:pt idx="161">
                  <c:v>0.60300000000000009</c:v>
                </c:pt>
                <c:pt idx="162">
                  <c:v>0.59699999999999998</c:v>
                </c:pt>
                <c:pt idx="163">
                  <c:v>0.59066666666666667</c:v>
                </c:pt>
                <c:pt idx="164">
                  <c:v>0.58199999999999996</c:v>
                </c:pt>
                <c:pt idx="165">
                  <c:v>0.57533333333333336</c:v>
                </c:pt>
                <c:pt idx="166">
                  <c:v>0.56833333333333336</c:v>
                </c:pt>
                <c:pt idx="167">
                  <c:v>0.56199999999999994</c:v>
                </c:pt>
                <c:pt idx="168">
                  <c:v>0.55366666666666664</c:v>
                </c:pt>
                <c:pt idx="169">
                  <c:v>0.54700000000000004</c:v>
                </c:pt>
                <c:pt idx="170">
                  <c:v>0.54033333333333333</c:v>
                </c:pt>
                <c:pt idx="171">
                  <c:v>0.53400000000000003</c:v>
                </c:pt>
                <c:pt idx="172">
                  <c:v>0.52533333333333332</c:v>
                </c:pt>
                <c:pt idx="173">
                  <c:v>0.51833333333333331</c:v>
                </c:pt>
                <c:pt idx="174">
                  <c:v>0.51200000000000001</c:v>
                </c:pt>
                <c:pt idx="175">
                  <c:v>0.50600000000000012</c:v>
                </c:pt>
                <c:pt idx="176">
                  <c:v>0.49933333333333335</c:v>
                </c:pt>
                <c:pt idx="177">
                  <c:v>0.49199999999999999</c:v>
                </c:pt>
                <c:pt idx="178">
                  <c:v>0.48566666666666664</c:v>
                </c:pt>
                <c:pt idx="179">
                  <c:v>0.47900000000000004</c:v>
                </c:pt>
                <c:pt idx="180">
                  <c:v>0.47266666666666673</c:v>
                </c:pt>
                <c:pt idx="181">
                  <c:v>0.46466666666666673</c:v>
                </c:pt>
                <c:pt idx="182">
                  <c:v>0.45933333333333337</c:v>
                </c:pt>
                <c:pt idx="183">
                  <c:v>0.45466666666666661</c:v>
                </c:pt>
                <c:pt idx="184">
                  <c:v>0.45</c:v>
                </c:pt>
                <c:pt idx="185">
                  <c:v>0.44466666666666671</c:v>
                </c:pt>
                <c:pt idx="186">
                  <c:v>0.44</c:v>
                </c:pt>
                <c:pt idx="187">
                  <c:v>0.43533333333333335</c:v>
                </c:pt>
                <c:pt idx="188">
                  <c:v>0.43033333333333329</c:v>
                </c:pt>
                <c:pt idx="189">
                  <c:v>0.4243333333333334</c:v>
                </c:pt>
                <c:pt idx="190">
                  <c:v>0.41933333333333334</c:v>
                </c:pt>
                <c:pt idx="191">
                  <c:v>0.41566666666666663</c:v>
                </c:pt>
                <c:pt idx="192">
                  <c:v>0.41100000000000003</c:v>
                </c:pt>
                <c:pt idx="193">
                  <c:v>0.40566666666666662</c:v>
                </c:pt>
                <c:pt idx="194">
                  <c:v>0.40133333333333332</c:v>
                </c:pt>
                <c:pt idx="195">
                  <c:v>0.39666666666666667</c:v>
                </c:pt>
                <c:pt idx="196">
                  <c:v>0.39100000000000001</c:v>
                </c:pt>
                <c:pt idx="197">
                  <c:v>0.38666666666666666</c:v>
                </c:pt>
                <c:pt idx="198">
                  <c:v>0.38300000000000001</c:v>
                </c:pt>
                <c:pt idx="199">
                  <c:v>0.379</c:v>
                </c:pt>
                <c:pt idx="200">
                  <c:v>0.3753333333333333</c:v>
                </c:pt>
                <c:pt idx="201">
                  <c:v>0.3703333333333334</c:v>
                </c:pt>
                <c:pt idx="202">
                  <c:v>0.3666666666666667</c:v>
                </c:pt>
                <c:pt idx="203">
                  <c:v>0.36266666666666669</c:v>
                </c:pt>
                <c:pt idx="204">
                  <c:v>0.35933333333333328</c:v>
                </c:pt>
                <c:pt idx="205">
                  <c:v>0.35466666666666669</c:v>
                </c:pt>
                <c:pt idx="206">
                  <c:v>0.35166666666666674</c:v>
                </c:pt>
                <c:pt idx="207">
                  <c:v>0.34800000000000003</c:v>
                </c:pt>
                <c:pt idx="208">
                  <c:v>0.34466666666666662</c:v>
                </c:pt>
                <c:pt idx="209">
                  <c:v>0.34066666666666662</c:v>
                </c:pt>
                <c:pt idx="210">
                  <c:v>0.33800000000000002</c:v>
                </c:pt>
                <c:pt idx="211">
                  <c:v>0.33466666666666667</c:v>
                </c:pt>
                <c:pt idx="212">
                  <c:v>0.33133333333333331</c:v>
                </c:pt>
                <c:pt idx="213">
                  <c:v>0.32766666666666666</c:v>
                </c:pt>
                <c:pt idx="214">
                  <c:v>0.32500000000000001</c:v>
                </c:pt>
                <c:pt idx="215">
                  <c:v>0.32200000000000001</c:v>
                </c:pt>
                <c:pt idx="216">
                  <c:v>0.31866666666666665</c:v>
                </c:pt>
                <c:pt idx="217">
                  <c:v>0.31566666666666671</c:v>
                </c:pt>
                <c:pt idx="218">
                  <c:v>0.3133333333333333</c:v>
                </c:pt>
                <c:pt idx="219">
                  <c:v>0.31</c:v>
                </c:pt>
                <c:pt idx="220">
                  <c:v>0.3076666666666667</c:v>
                </c:pt>
                <c:pt idx="221">
                  <c:v>0.30533333333333329</c:v>
                </c:pt>
                <c:pt idx="222">
                  <c:v>0.30233333333333334</c:v>
                </c:pt>
                <c:pt idx="223">
                  <c:v>0.29866666666666664</c:v>
                </c:pt>
                <c:pt idx="224">
                  <c:v>0.29666666666666663</c:v>
                </c:pt>
                <c:pt idx="225">
                  <c:v>0.29400000000000004</c:v>
                </c:pt>
                <c:pt idx="226">
                  <c:v>0.29200000000000004</c:v>
                </c:pt>
                <c:pt idx="227">
                  <c:v>0.28899999999999998</c:v>
                </c:pt>
                <c:pt idx="228">
                  <c:v>0.28733333333333327</c:v>
                </c:pt>
                <c:pt idx="229">
                  <c:v>0.28566666666666668</c:v>
                </c:pt>
                <c:pt idx="230">
                  <c:v>0.28299999999999997</c:v>
                </c:pt>
                <c:pt idx="231">
                  <c:v>0.28099999999999997</c:v>
                </c:pt>
                <c:pt idx="232">
                  <c:v>0.27899999999999997</c:v>
                </c:pt>
                <c:pt idx="233">
                  <c:v>0.27633333333333332</c:v>
                </c:pt>
                <c:pt idx="234">
                  <c:v>0.27433333333333332</c:v>
                </c:pt>
                <c:pt idx="235">
                  <c:v>0.27233333333333332</c:v>
                </c:pt>
                <c:pt idx="236">
                  <c:v>0.27066666666666667</c:v>
                </c:pt>
                <c:pt idx="237">
                  <c:v>0.26833333333333331</c:v>
                </c:pt>
                <c:pt idx="238">
                  <c:v>0.26633333333333337</c:v>
                </c:pt>
                <c:pt idx="239">
                  <c:v>0.26433333333333336</c:v>
                </c:pt>
                <c:pt idx="240">
                  <c:v>0.26200000000000001</c:v>
                </c:pt>
                <c:pt idx="241">
                  <c:v>0.26033333333333336</c:v>
                </c:pt>
                <c:pt idx="242">
                  <c:v>0.25900000000000001</c:v>
                </c:pt>
                <c:pt idx="243">
                  <c:v>0.25766666666666665</c:v>
                </c:pt>
                <c:pt idx="244">
                  <c:v>0.25566666666666665</c:v>
                </c:pt>
                <c:pt idx="245">
                  <c:v>0.25433333333333336</c:v>
                </c:pt>
                <c:pt idx="246">
                  <c:v>0.25266666666666665</c:v>
                </c:pt>
                <c:pt idx="247">
                  <c:v>0.25066666666666665</c:v>
                </c:pt>
                <c:pt idx="248">
                  <c:v>0.249</c:v>
                </c:pt>
                <c:pt idx="249">
                  <c:v>0.248</c:v>
                </c:pt>
                <c:pt idx="250">
                  <c:v>0.246</c:v>
                </c:pt>
                <c:pt idx="251">
                  <c:v>0.24433333333333332</c:v>
                </c:pt>
                <c:pt idx="252">
                  <c:v>0.24233333333333332</c:v>
                </c:pt>
                <c:pt idx="253">
                  <c:v>0.24133333333333332</c:v>
                </c:pt>
                <c:pt idx="254">
                  <c:v>0.23966666666666667</c:v>
                </c:pt>
                <c:pt idx="255">
                  <c:v>0.23866666666666667</c:v>
                </c:pt>
                <c:pt idx="256">
                  <c:v>0.23666666666666666</c:v>
                </c:pt>
                <c:pt idx="257">
                  <c:v>0.23533333333333331</c:v>
                </c:pt>
                <c:pt idx="258">
                  <c:v>0.23366666666666666</c:v>
                </c:pt>
                <c:pt idx="259">
                  <c:v>0.23266666666666666</c:v>
                </c:pt>
                <c:pt idx="260">
                  <c:v>0.23100000000000001</c:v>
                </c:pt>
                <c:pt idx="261">
                  <c:v>0.22966666666666669</c:v>
                </c:pt>
                <c:pt idx="262">
                  <c:v>0.22866666666666666</c:v>
                </c:pt>
                <c:pt idx="263">
                  <c:v>0.22666666666666666</c:v>
                </c:pt>
                <c:pt idx="264">
                  <c:v>0.22566666666666668</c:v>
                </c:pt>
                <c:pt idx="265">
                  <c:v>0.22466666666666665</c:v>
                </c:pt>
                <c:pt idx="266">
                  <c:v>0.223</c:v>
                </c:pt>
                <c:pt idx="267">
                  <c:v>0.222</c:v>
                </c:pt>
                <c:pt idx="268">
                  <c:v>0.221</c:v>
                </c:pt>
                <c:pt idx="269">
                  <c:v>0.21933333333333335</c:v>
                </c:pt>
                <c:pt idx="270">
                  <c:v>0.21833333333333335</c:v>
                </c:pt>
                <c:pt idx="271">
                  <c:v>0.217</c:v>
                </c:pt>
                <c:pt idx="272">
                  <c:v>0.21566666666666667</c:v>
                </c:pt>
                <c:pt idx="273">
                  <c:v>0.21466666666666667</c:v>
                </c:pt>
                <c:pt idx="274">
                  <c:v>0.21366666666666667</c:v>
                </c:pt>
                <c:pt idx="275">
                  <c:v>0.21233333333333335</c:v>
                </c:pt>
                <c:pt idx="276">
                  <c:v>0.21133333333333335</c:v>
                </c:pt>
                <c:pt idx="277">
                  <c:v>0.21033333333333334</c:v>
                </c:pt>
                <c:pt idx="278">
                  <c:v>0.20899999999999999</c:v>
                </c:pt>
                <c:pt idx="279">
                  <c:v>0.20799999999999999</c:v>
                </c:pt>
                <c:pt idx="280">
                  <c:v>0.20666666666666667</c:v>
                </c:pt>
                <c:pt idx="281">
                  <c:v>0.20533333333333334</c:v>
                </c:pt>
                <c:pt idx="282">
                  <c:v>0.20433333333333334</c:v>
                </c:pt>
                <c:pt idx="283">
                  <c:v>0.20333333333333334</c:v>
                </c:pt>
                <c:pt idx="284">
                  <c:v>0.20166666666666666</c:v>
                </c:pt>
                <c:pt idx="285">
                  <c:v>0.20099999999999998</c:v>
                </c:pt>
                <c:pt idx="286">
                  <c:v>0.19966666666666666</c:v>
                </c:pt>
                <c:pt idx="287">
                  <c:v>0.19866666666666666</c:v>
                </c:pt>
                <c:pt idx="288">
                  <c:v>0.19766666666666666</c:v>
                </c:pt>
                <c:pt idx="289">
                  <c:v>0.19599999999999998</c:v>
                </c:pt>
                <c:pt idx="290">
                  <c:v>0.19499999999999998</c:v>
                </c:pt>
                <c:pt idx="291">
                  <c:v>0.19400000000000003</c:v>
                </c:pt>
                <c:pt idx="292">
                  <c:v>0.19299999999999998</c:v>
                </c:pt>
                <c:pt idx="293">
                  <c:v>0.19166666666666665</c:v>
                </c:pt>
                <c:pt idx="294">
                  <c:v>0.19099999999999998</c:v>
                </c:pt>
                <c:pt idx="295">
                  <c:v>0.18899999999999997</c:v>
                </c:pt>
                <c:pt idx="296">
                  <c:v>0.18866666666666668</c:v>
                </c:pt>
                <c:pt idx="297">
                  <c:v>0.18766666666666665</c:v>
                </c:pt>
                <c:pt idx="298">
                  <c:v>0.18633333333333332</c:v>
                </c:pt>
                <c:pt idx="299">
                  <c:v>0.18533333333333335</c:v>
                </c:pt>
                <c:pt idx="300">
                  <c:v>0.18433333333333332</c:v>
                </c:pt>
              </c:numCache>
            </c:numRef>
          </c:val>
          <c:smooth val="0"/>
          <c:extLst>
            <c:ext xmlns:c16="http://schemas.microsoft.com/office/drawing/2014/chart" uri="{C3380CC4-5D6E-409C-BE32-E72D297353CC}">
              <c16:uniqueId val="{00000000-E492-42E3-913B-FA0AE95C2F34}"/>
            </c:ext>
          </c:extLst>
        </c:ser>
        <c:dLbls>
          <c:showLegendKey val="0"/>
          <c:showVal val="0"/>
          <c:showCatName val="0"/>
          <c:showSerName val="0"/>
          <c:showPercent val="0"/>
          <c:showBubbleSize val="0"/>
        </c:dLbls>
        <c:smooth val="0"/>
        <c:axId val="233360648"/>
        <c:axId val="377969544"/>
      </c:lineChart>
      <c:catAx>
        <c:axId val="23336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Wavelength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vi-VN"/>
          </a:p>
        </c:txPr>
        <c:crossAx val="377969544"/>
        <c:crosses val="autoZero"/>
        <c:auto val="1"/>
        <c:lblAlgn val="ctr"/>
        <c:lblOffset val="100"/>
        <c:noMultiLvlLbl val="0"/>
      </c:catAx>
      <c:valAx>
        <c:axId val="3779695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vi-VN"/>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vi-VN"/>
          </a:p>
        </c:txPr>
        <c:crossAx val="233360648"/>
        <c:crosses val="autoZero"/>
        <c:crossBetween val="between"/>
      </c:valAx>
      <c:spPr>
        <a:noFill/>
        <a:ln w="127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B9CF-CB00-4AE8-A0FA-942579D3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QUANG MINH</dc:creator>
  <cp:keywords/>
  <dc:description/>
  <cp:lastModifiedBy>LAM ANH KIET</cp:lastModifiedBy>
  <cp:revision>2</cp:revision>
  <dcterms:created xsi:type="dcterms:W3CDTF">2021-12-30T13:54:00Z</dcterms:created>
  <dcterms:modified xsi:type="dcterms:W3CDTF">2021-12-30T13:54:00Z</dcterms:modified>
</cp:coreProperties>
</file>