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설계서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Product Definition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v2.0  |  날짜: 2026-05-18</w:t>
      </w:r>
    </w:p>
    <w:p>
      <w:r>
        <w:br w:type="page"/>
      </w:r>
    </w:p>
    <w:p>
      <w:pPr>
        <w:pStyle w:val="Heading1"/>
      </w:pPr>
      <w:r>
        <w:t xml:space="preserve">1. 제품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제품명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TradeCoach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API로 매매내역을 자동 수집하고 매매일지 작성 → 성과분석 → ICT 코칭 루프를 제공하는 AI 트레이딩 코치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타겟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 이론 기반 단기 트레이더 (Bybit 선물 거래 실습 중)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 데이터로 내 약점을 분석 → 기억하고 성장하는 루프 에이전트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MVP 범위</w:t>
      </w:r>
    </w:p>
    <w:p>
      <w:pPr>
        <w:pStyle w:val="Heading2"/>
      </w:pPr>
      <w:r>
        <w:t xml:space="preserve">2.1 포함 기능 (In Scope)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Bybit API 매매내역 자동 수집 (실계정 없을 시 샘플 데이터)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pandas 전처리 — CSV/JSON 정규화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매매일지 자동 작성 (진입/청산 근거 없으면 유저 요청)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주간/월간 성과 분석 (승률·RR·수익률·트렌드)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셋업별 교차분석 + 내일의 규칙 1개 (action_rule)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약점 패턴 감지 + fallback 분류 (ICT/심리/패턴)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ICT 개념 코칭 (로컬 사전 30개 목표)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백테스트 + 전략 코칭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SQLite 세션 간 메모리 + 루프 구조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2.2 제외 기능 (Out of Scope)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자동 매매 연동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RAG 벡터 검색 (Phase 2-B)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웹 배포 (Phase 2-D)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TradingView Webhook (Phase 2)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3.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조건 분기·루프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(텍스트)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GPT-4o-mini (OpenAI)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경제적, 빠른 텍스트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(Vision)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 (OpenAI)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차트 이미지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V5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매매내역 자동 수집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CSV/JSON 정규화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메모리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경량 로컬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logging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노드별 실행 추적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설정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임계값 분리·커스텀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 최소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패키지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빠른 환경 설정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성공 기준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Bybit API or 샘플 데이터 → 매매일지 자동 작성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성과 분석 → 약점 태그 → ICT 코칭 출력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action_rule 1개 출력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2회 이상 세션 시 과거 약점·트렌드 비교 출력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신규 데이터 없을 시 END 자동 종료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5. 비성공 기준 (실패로 판단)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Bybit API 없이 샘플 데이터로도 실행 불가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세션 재시작 시 과거 데이터 유실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fallback_classify_node 없이 미지 약점 처리 불가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action_rule 항상 빈 문자열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2026-05-11T04:52:12.858Z</dcterms:created>
  <dcterms:modified xsi:type="dcterms:W3CDTF">2026-05-11T04:52:12.858Z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