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CÔNG NGHỆ PHẦN MỀM</w:t>
      </w:r>
    </w:p>
    <w:p>
      <w:pPr>
        <w:jc w:val="center"/>
        <w:rPr>
          <w:rFonts w:ascii="Times New Roman" w:hAnsi="Times New Roman" w:cs="Times New Roman"/>
          <w:b/>
          <w:sz w:val="28"/>
          <w:szCs w:val="28"/>
        </w:rPr>
      </w:pPr>
      <w:r>
        <w:rPr>
          <w:rFonts w:ascii="Times New Roman" w:hAnsi="Times New Roman" w:cs="Times New Roman"/>
          <w:b/>
          <w:sz w:val="28"/>
          <w:szCs w:val="28"/>
        </w:rPr>
        <w:drawing>
          <wp:inline distT="0" distB="0" distL="0" distR="0">
            <wp:extent cx="1550035" cy="834390"/>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54962" cy="837287"/>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eastAsia="+Body" w:cs="Times New Roman"/>
          <w:b/>
          <w:spacing w:val="-14"/>
          <w:sz w:val="44"/>
          <w:szCs w:val="44"/>
          <w:lang w:val="en-US"/>
        </w:rPr>
      </w:pPr>
      <w:r>
        <w:rPr>
          <w:rFonts w:hint="default" w:ascii="Times New Roman" w:hAnsi="Times New Roman" w:cs="Times New Roman"/>
          <w:b/>
          <w:sz w:val="44"/>
          <w:szCs w:val="44"/>
          <w:lang w:val="en-US"/>
        </w:rPr>
        <w:t>BUILD A SALES MANAGEMENT SOFLTWARE</w:t>
      </w:r>
    </w:p>
    <w:p>
      <w:pPr>
        <w:keepNext w:val="0"/>
        <w:keepLines w:val="0"/>
        <w:pageBreakBefore w:val="0"/>
        <w:widowControl/>
        <w:numPr>
          <w:ilvl w:val="0"/>
          <w:numId w:val="1"/>
        </w:numPr>
        <w:kinsoku/>
        <w:wordWrap/>
        <w:overflowPunct/>
        <w:topLinePunct w:val="0"/>
        <w:autoSpaceDE/>
        <w:autoSpaceDN/>
        <w:bidi w:val="0"/>
        <w:adjustRightInd/>
        <w:snapToGrid/>
        <w:spacing w:line="360" w:lineRule="auto"/>
        <w:ind w:left="432" w:leftChars="0" w:hanging="432" w:firstLineChars="0"/>
        <w:jc w:val="right"/>
        <w:textAlignment w:val="auto"/>
        <w:rPr>
          <w:rFonts w:hint="default" w:ascii="Times New Roman" w:hAnsi="Times New Roman" w:eastAsia="+Body" w:cs="Times New Roman"/>
          <w:b/>
          <w:spacing w:val="-14"/>
          <w:sz w:val="28"/>
          <w:szCs w:val="28"/>
          <w:lang w:val="en-US"/>
        </w:rPr>
      </w:pPr>
      <w:r>
        <w:rPr>
          <w:rFonts w:hint="default" w:ascii="Times New Roman" w:hAnsi="Times New Roman" w:eastAsia="+Body" w:cs="Times New Roman"/>
          <w:b/>
          <w:spacing w:val="-14"/>
          <w:sz w:val="28"/>
          <w:szCs w:val="28"/>
          <w:lang w:val="en-US"/>
        </w:rPr>
        <w:t>518H0537:Nguyễn Trần Hoàng Minh</w:t>
      </w:r>
    </w:p>
    <w:p>
      <w:pPr>
        <w:keepNext w:val="0"/>
        <w:keepLines w:val="0"/>
        <w:pageBreakBefore w:val="0"/>
        <w:widowControl/>
        <w:numPr>
          <w:ilvl w:val="0"/>
          <w:numId w:val="1"/>
        </w:numPr>
        <w:kinsoku/>
        <w:wordWrap w:val="0"/>
        <w:overflowPunct/>
        <w:topLinePunct w:val="0"/>
        <w:autoSpaceDE/>
        <w:autoSpaceDN/>
        <w:bidi w:val="0"/>
        <w:adjustRightInd/>
        <w:snapToGrid/>
        <w:spacing w:line="360" w:lineRule="auto"/>
        <w:ind w:left="432" w:leftChars="0" w:hanging="432" w:firstLineChars="0"/>
        <w:jc w:val="right"/>
        <w:textAlignment w:val="auto"/>
        <w:rPr>
          <w:rFonts w:hint="default" w:ascii="Times New Roman" w:hAnsi="Times New Roman" w:eastAsia="+Body" w:cs="Times New Roman"/>
          <w:b/>
          <w:sz w:val="28"/>
          <w:szCs w:val="28"/>
          <w:lang w:val="en-US"/>
        </w:rPr>
      </w:pPr>
      <w:r>
        <w:rPr>
          <w:rFonts w:hint="default" w:ascii="Times New Roman" w:hAnsi="Times New Roman" w:eastAsia="+Body" w:cs="Times New Roman"/>
          <w:b/>
          <w:sz w:val="28"/>
          <w:szCs w:val="28"/>
          <w:lang w:val="en-US"/>
        </w:rPr>
        <w:t>518H0000:</w:t>
      </w:r>
      <w:r>
        <w:rPr>
          <w:rFonts w:hint="default" w:ascii="Times New Roman" w:hAnsi="Times New Roman" w:eastAsia="+Body" w:cs="Times New Roman"/>
          <w:b/>
          <w:spacing w:val="-14"/>
          <w:sz w:val="28"/>
          <w:szCs w:val="28"/>
          <w:lang w:val="en-US"/>
        </w:rPr>
        <w:t>Lữ Trọng Phú</w:t>
      </w:r>
    </w:p>
    <w:p>
      <w:pPr>
        <w:keepNext w:val="0"/>
        <w:keepLines w:val="0"/>
        <w:pageBreakBefore w:val="0"/>
        <w:widowControl/>
        <w:numPr>
          <w:ilvl w:val="0"/>
          <w:numId w:val="1"/>
        </w:numPr>
        <w:kinsoku/>
        <w:wordWrap w:val="0"/>
        <w:overflowPunct/>
        <w:topLinePunct w:val="0"/>
        <w:autoSpaceDE/>
        <w:autoSpaceDN/>
        <w:bidi w:val="0"/>
        <w:adjustRightInd/>
        <w:snapToGrid/>
        <w:spacing w:line="360" w:lineRule="auto"/>
        <w:ind w:left="432" w:leftChars="0" w:hanging="432" w:firstLineChars="0"/>
        <w:jc w:val="right"/>
        <w:textAlignment w:val="auto"/>
        <w:rPr>
          <w:rFonts w:hint="default" w:ascii="Times New Roman" w:hAnsi="Times New Roman" w:eastAsia="+Body" w:cs="Times New Roman"/>
          <w:b/>
          <w:spacing w:val="-14"/>
          <w:sz w:val="28"/>
          <w:szCs w:val="28"/>
          <w:lang w:val="en-US"/>
        </w:rPr>
      </w:pPr>
      <w:r>
        <w:rPr>
          <w:rFonts w:hint="default" w:ascii="Times New Roman" w:hAnsi="Times New Roman" w:eastAsia="+Body" w:cs="Times New Roman"/>
          <w:b/>
          <w:spacing w:val="-14"/>
          <w:sz w:val="28"/>
          <w:szCs w:val="28"/>
          <w:lang w:val="en-US"/>
        </w:rPr>
        <w:t>Lê Tuấn Kiệt</w:t>
      </w:r>
    </w:p>
    <w:p>
      <w:pP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br w:type="page"/>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432" w:leftChars="0" w:hanging="432" w:firstLineChars="0"/>
        <w:jc w:val="both"/>
        <w:textAlignment w:val="auto"/>
        <w:outlineLvl w:val="0"/>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Giới thiệu</w:t>
      </w:r>
    </w:p>
    <w:p>
      <w:pPr>
        <w:keepNext w:val="0"/>
        <w:keepLines w:val="0"/>
        <w:pageBreakBefore w:val="0"/>
        <w:widowControl/>
        <w:numPr>
          <w:numId w:val="0"/>
        </w:numPr>
        <w:tabs>
          <w:tab w:val="left" w:pos="432"/>
        </w:tabs>
        <w:kinsoku/>
        <w:wordWrap/>
        <w:overflowPunct/>
        <w:topLinePunct w:val="0"/>
        <w:autoSpaceDE/>
        <w:autoSpaceDN/>
        <w:bidi w:val="0"/>
        <w:adjustRightInd/>
        <w:snapToGrid/>
        <w:spacing w:after="200" w:line="360" w:lineRule="auto"/>
        <w:jc w:val="both"/>
        <w:textAlignment w:val="auto"/>
        <w:rPr>
          <w:rFonts w:hint="default" w:ascii="Times New Roman" w:hAnsi="Times New Roman" w:cs="Times New Roman"/>
          <w:b/>
          <w:sz w:val="28"/>
          <w:szCs w:val="28"/>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432" w:leftChars="0" w:hanging="432" w:firstLineChars="0"/>
        <w:jc w:val="both"/>
        <w:textAlignment w:val="auto"/>
        <w:outlineLvl w:val="0"/>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Mô tả</w:t>
      </w:r>
    </w:p>
    <w:p>
      <w:pPr>
        <w:keepNext w:val="0"/>
        <w:keepLines w:val="0"/>
        <w:pageBreakBefore w:val="0"/>
        <w:widowControl/>
        <w:numPr>
          <w:ilvl w:val="0"/>
          <w:numId w:val="3"/>
        </w:numPr>
        <w:kinsoku/>
        <w:wordWrap/>
        <w:overflowPunct/>
        <w:topLinePunct w:val="0"/>
        <w:autoSpaceDE/>
        <w:autoSpaceDN/>
        <w:bidi w:val="0"/>
        <w:adjustRightInd/>
        <w:snapToGrid/>
        <w:spacing w:after="200" w:line="360" w:lineRule="auto"/>
        <w:ind w:left="432" w:leftChars="0" w:hanging="432" w:firstLineChars="0"/>
        <w:jc w:val="both"/>
        <w:textAlignment w:val="auto"/>
        <w:outlineLvl w:val="1"/>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User and their goals</w:t>
      </w:r>
    </w:p>
    <w:tbl>
      <w:tblPr>
        <w:tblStyle w:val="5"/>
        <w:tblW w:w="0" w:type="auto"/>
        <w:tblInd w:w="0" w:type="dxa"/>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single" w:color="84B4DF" w:themeColor="accent1" w:themeTint="BF" w:sz="8" w:space="0"/>
        </w:tblBorders>
        <w:tblLayout w:type="autofit"/>
        <w:tblCellMar>
          <w:top w:w="0" w:type="dxa"/>
          <w:left w:w="108" w:type="dxa"/>
          <w:bottom w:w="0" w:type="dxa"/>
          <w:right w:w="108" w:type="dxa"/>
        </w:tblCellMar>
      </w:tblPr>
      <w:tblGrid>
        <w:gridCol w:w="4287"/>
        <w:gridCol w:w="4235"/>
      </w:tblGrid>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single" w:color="84B4DF" w:themeColor="accent1" w:themeTint="BF" w:sz="8" w:space="0"/>
          </w:tblBorders>
          <w:tblCellMar>
            <w:top w:w="0" w:type="dxa"/>
            <w:left w:w="108" w:type="dxa"/>
            <w:bottom w:w="0" w:type="dxa"/>
            <w:right w:w="108" w:type="dxa"/>
          </w:tblCellMar>
        </w:tblPrEx>
        <w:tc>
          <w:tcPr>
            <w:tcW w:w="4287" w:type="dxa"/>
            <w:shd w:val="clear" w:color="auto" w:fill="D6E6F4" w:themeFill="accent1" w:themeFillTint="3F"/>
          </w:tcPr>
          <w:p>
            <w:pPr>
              <w:pStyle w:val="6"/>
              <w:spacing w:after="0" w:line="240" w:lineRule="auto"/>
              <w:ind w:left="0"/>
              <w:rPr>
                <w:rFonts w:ascii="Times New Roman" w:hAnsi="Times New Roman" w:cs="Times New Roman"/>
                <w:b/>
                <w:bCs w:val="0"/>
                <w:sz w:val="28"/>
                <w:szCs w:val="28"/>
                <w:u w:val="single"/>
              </w:rPr>
            </w:pPr>
            <w:r>
              <w:rPr>
                <w:rFonts w:ascii="Times New Roman" w:hAnsi="Times New Roman" w:cs="Times New Roman"/>
                <w:b w:val="0"/>
                <w:bCs/>
                <w:sz w:val="28"/>
                <w:szCs w:val="28"/>
                <w:u w:val="single"/>
              </w:rPr>
              <w:t>User/actor</w:t>
            </w:r>
          </w:p>
        </w:tc>
        <w:tc>
          <w:tcPr>
            <w:tcW w:w="4235" w:type="dxa"/>
            <w:shd w:val="clear" w:color="auto" w:fill="D6E6F4" w:themeFill="accent1" w:themeFillTint="3F"/>
          </w:tcPr>
          <w:p>
            <w:pPr>
              <w:pStyle w:val="6"/>
              <w:spacing w:after="0" w:line="240" w:lineRule="auto"/>
              <w:ind w:left="0"/>
              <w:rPr>
                <w:rFonts w:ascii="Times New Roman" w:hAnsi="Times New Roman" w:cs="Times New Roman"/>
                <w:b/>
                <w:bCs w:val="0"/>
                <w:sz w:val="28"/>
                <w:szCs w:val="28"/>
                <w:u w:val="single"/>
              </w:rPr>
            </w:pPr>
            <w:r>
              <w:rPr>
                <w:rFonts w:ascii="Times New Roman" w:hAnsi="Times New Roman" w:cs="Times New Roman"/>
                <w:b w:val="0"/>
                <w:bCs/>
                <w:sz w:val="28"/>
                <w:szCs w:val="28"/>
                <w:u w:val="single"/>
              </w:rPr>
              <w:t>User Goals</w:t>
            </w:r>
          </w:p>
        </w:tc>
      </w:tr>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single" w:color="84B4DF" w:themeColor="accent1" w:themeTint="BF" w:sz="8" w:space="0"/>
          </w:tblBorders>
          <w:tblCellMar>
            <w:top w:w="0" w:type="dxa"/>
            <w:left w:w="108" w:type="dxa"/>
            <w:bottom w:w="0" w:type="dxa"/>
            <w:right w:w="108" w:type="dxa"/>
          </w:tblCellMar>
        </w:tblPrEx>
        <w:tc>
          <w:tcPr>
            <w:tcW w:w="4287" w:type="dxa"/>
            <w:shd w:val="clear" w:color="auto" w:fill="ADCDEA" w:themeFill="accent1" w:themeFillTint="7F"/>
          </w:tcPr>
          <w:p>
            <w:pPr>
              <w:pStyle w:val="6"/>
              <w:spacing w:after="0" w:line="240" w:lineRule="auto"/>
              <w:ind w:left="0"/>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Khách hàng</w:t>
            </w:r>
          </w:p>
        </w:tc>
        <w:tc>
          <w:tcPr>
            <w:tcW w:w="4235" w:type="dxa"/>
            <w:shd w:val="clear" w:color="auto" w:fill="ADCDEA" w:themeFill="accent1" w:themeFillTint="7F"/>
          </w:tcPr>
          <w:p>
            <w:pPr>
              <w:pStyle w:val="6"/>
              <w:numPr>
                <w:ilvl w:val="0"/>
                <w:numId w:val="4"/>
              </w:numPr>
              <w:spacing w:after="0" w:line="240" w:lineRule="auto"/>
              <w:ind w:left="418" w:leftChars="0" w:hanging="418" w:firstLineChars="0"/>
              <w:rPr>
                <w:rFonts w:ascii="Times New Roman" w:hAnsi="Times New Roman" w:cs="Times New Roman"/>
                <w:sz w:val="24"/>
                <w:szCs w:val="24"/>
              </w:rPr>
            </w:pPr>
            <w:r>
              <w:rPr>
                <w:rFonts w:hint="default" w:ascii="Times New Roman" w:hAnsi="Times New Roman" w:cs="Times New Roman"/>
                <w:sz w:val="24"/>
                <w:szCs w:val="24"/>
                <w:lang w:val="en-US"/>
              </w:rPr>
              <w:t xml:space="preserve">Tìm </w:t>
            </w:r>
            <w:r>
              <w:rPr>
                <w:rFonts w:hint="default" w:ascii="Times New Roman" w:hAnsi="Times New Roman" w:cs="Times New Roman"/>
                <w:sz w:val="24"/>
                <w:szCs w:val="24"/>
                <w:lang w:val="en-US"/>
              </w:rPr>
              <w:t>kiếm mặt hàng</w:t>
            </w:r>
          </w:p>
          <w:p>
            <w:pPr>
              <w:pStyle w:val="6"/>
              <w:numPr>
                <w:ilvl w:val="0"/>
                <w:numId w:val="4"/>
              </w:numPr>
              <w:spacing w:after="0" w:line="240" w:lineRule="auto"/>
              <w:ind w:left="418" w:leftChars="0" w:hanging="418" w:firstLineChars="0"/>
              <w:rPr>
                <w:rFonts w:ascii="Times New Roman" w:hAnsi="Times New Roman" w:cs="Times New Roman"/>
                <w:sz w:val="24"/>
                <w:szCs w:val="24"/>
              </w:rPr>
            </w:pPr>
            <w:r>
              <w:rPr>
                <w:rFonts w:hint="default" w:ascii="Times New Roman" w:hAnsi="Times New Roman" w:cs="Times New Roman"/>
                <w:sz w:val="24"/>
                <w:szCs w:val="24"/>
                <w:lang w:val="en-US"/>
              </w:rPr>
              <w:t>Tạo đơn đặt hàng</w:t>
            </w:r>
          </w:p>
          <w:p>
            <w:pPr>
              <w:pStyle w:val="6"/>
              <w:numPr>
                <w:ilvl w:val="0"/>
                <w:numId w:val="4"/>
              </w:numPr>
              <w:spacing w:after="0" w:line="240" w:lineRule="auto"/>
              <w:ind w:left="418" w:leftChars="0" w:hanging="418" w:firstLineChars="0"/>
              <w:rPr>
                <w:rFonts w:ascii="Times New Roman" w:hAnsi="Times New Roman" w:cs="Times New Roman"/>
                <w:sz w:val="24"/>
                <w:szCs w:val="24"/>
              </w:rPr>
            </w:pPr>
            <w:r>
              <w:rPr>
                <w:rFonts w:hint="default" w:ascii="Times New Roman" w:hAnsi="Times New Roman" w:cs="Times New Roman"/>
                <w:sz w:val="24"/>
                <w:szCs w:val="24"/>
                <w:lang w:val="en-US"/>
              </w:rPr>
              <w:t>Cập nhật đơn đặt hàng</w:t>
            </w:r>
          </w:p>
          <w:p>
            <w:pPr>
              <w:pStyle w:val="6"/>
              <w:numPr>
                <w:ilvl w:val="0"/>
                <w:numId w:val="4"/>
              </w:numPr>
              <w:spacing w:after="0" w:line="240" w:lineRule="auto"/>
              <w:ind w:left="418" w:leftChars="0" w:hanging="418" w:firstLineChars="0"/>
              <w:rPr>
                <w:rFonts w:ascii="Times New Roman" w:hAnsi="Times New Roman" w:cs="Times New Roman"/>
                <w:sz w:val="24"/>
                <w:szCs w:val="24"/>
              </w:rPr>
            </w:pPr>
            <w:r>
              <w:rPr>
                <w:rFonts w:hint="default" w:ascii="Times New Roman" w:hAnsi="Times New Roman" w:cs="Times New Roman"/>
                <w:sz w:val="24"/>
                <w:szCs w:val="24"/>
                <w:lang w:val="en-US"/>
              </w:rPr>
              <w:t>Tư vấn nhân viên và kĩ thuật</w:t>
            </w:r>
          </w:p>
        </w:tc>
      </w:tr>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single" w:color="84B4DF" w:themeColor="accent1" w:themeTint="BF" w:sz="8" w:space="0"/>
          </w:tblBorders>
          <w:tblCellMar>
            <w:top w:w="0" w:type="dxa"/>
            <w:left w:w="108" w:type="dxa"/>
            <w:bottom w:w="0" w:type="dxa"/>
            <w:right w:w="108" w:type="dxa"/>
          </w:tblCellMar>
        </w:tblPrEx>
        <w:trPr>
          <w:trHeight w:val="751" w:hRule="atLeast"/>
        </w:trPr>
        <w:tc>
          <w:tcPr>
            <w:tcW w:w="4287" w:type="dxa"/>
            <w:shd w:val="clear" w:color="auto" w:fill="D6E6F4" w:themeFill="accent1" w:themeFillTint="3F"/>
          </w:tcPr>
          <w:p>
            <w:pPr>
              <w:pStyle w:val="6"/>
              <w:spacing w:after="0" w:line="240" w:lineRule="auto"/>
              <w:ind w:left="0"/>
              <w:rPr>
                <w:rFonts w:hint="default" w:ascii="Times New Roman" w:hAnsi="Times New Roman" w:cs="Times New Roman"/>
                <w:b/>
                <w:bCs w:val="0"/>
                <w:sz w:val="24"/>
                <w:szCs w:val="24"/>
                <w:lang w:val="en-US"/>
              </w:rPr>
            </w:pPr>
            <w:r>
              <w:rPr>
                <w:rFonts w:hint="default" w:ascii="Times New Roman" w:hAnsi="Times New Roman" w:cs="Times New Roman"/>
                <w:b w:val="0"/>
                <w:bCs/>
                <w:sz w:val="24"/>
                <w:szCs w:val="24"/>
                <w:lang w:val="en-US"/>
              </w:rPr>
              <w:t>Nhân viên bán hàng</w:t>
            </w:r>
          </w:p>
        </w:tc>
        <w:tc>
          <w:tcPr>
            <w:tcW w:w="4235" w:type="dxa"/>
            <w:shd w:val="clear" w:color="auto" w:fill="D6E6F4" w:themeFill="accent1" w:themeFillTint="3F"/>
          </w:tcPr>
          <w:p>
            <w:pPr>
              <w:pStyle w:val="6"/>
              <w:numPr>
                <w:ilvl w:val="0"/>
                <w:numId w:val="5"/>
              </w:numPr>
              <w:spacing w:after="0" w:line="240" w:lineRule="auto"/>
              <w:ind w:left="418" w:leftChars="0" w:hanging="418" w:firstLineChars="0"/>
              <w:rPr>
                <w:rFonts w:ascii="Times New Roman" w:hAnsi="Times New Roman" w:cs="Times New Roman"/>
                <w:sz w:val="24"/>
                <w:szCs w:val="24"/>
              </w:rPr>
            </w:pPr>
            <w:r>
              <w:rPr>
                <w:rFonts w:ascii="Times New Roman" w:hAnsi="Times New Roman" w:cs="Times New Roman"/>
                <w:sz w:val="24"/>
                <w:szCs w:val="24"/>
                <w:lang w:val="en-US"/>
              </w:rPr>
              <w:t>Đă</w:t>
            </w:r>
            <w:r>
              <w:rPr>
                <w:rFonts w:hint="default" w:ascii="Times New Roman" w:hAnsi="Times New Roman" w:cs="Times New Roman"/>
                <w:sz w:val="24"/>
                <w:szCs w:val="24"/>
                <w:lang w:val="en-US"/>
              </w:rPr>
              <w:t>ng nhập hệ thống mặt hàng</w:t>
            </w:r>
          </w:p>
          <w:p>
            <w:pPr>
              <w:pStyle w:val="6"/>
              <w:numPr>
                <w:ilvl w:val="0"/>
                <w:numId w:val="5"/>
              </w:numPr>
              <w:spacing w:after="0" w:line="240" w:lineRule="auto"/>
              <w:ind w:left="418" w:leftChars="0" w:hanging="418" w:firstLineChars="0"/>
              <w:rPr>
                <w:rFonts w:ascii="Times New Roman" w:hAnsi="Times New Roman" w:cs="Times New Roman"/>
                <w:sz w:val="24"/>
                <w:szCs w:val="24"/>
              </w:rPr>
            </w:pPr>
            <w:r>
              <w:rPr>
                <w:rFonts w:hint="default" w:ascii="Times New Roman" w:hAnsi="Times New Roman" w:cs="Times New Roman"/>
                <w:sz w:val="24"/>
                <w:szCs w:val="24"/>
                <w:lang w:val="en-US"/>
              </w:rPr>
              <w:t>Lập hóa đơn</w:t>
            </w:r>
          </w:p>
        </w:tc>
      </w:tr>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single" w:color="84B4DF" w:themeColor="accent1" w:themeTint="BF" w:sz="8" w:space="0"/>
          </w:tblBorders>
          <w:tblCellMar>
            <w:top w:w="0" w:type="dxa"/>
            <w:left w:w="108" w:type="dxa"/>
            <w:bottom w:w="0" w:type="dxa"/>
            <w:right w:w="108" w:type="dxa"/>
          </w:tblCellMar>
        </w:tblPrEx>
        <w:trPr>
          <w:trHeight w:val="563" w:hRule="atLeast"/>
        </w:trPr>
        <w:tc>
          <w:tcPr>
            <w:tcW w:w="4287" w:type="dxa"/>
            <w:shd w:val="clear" w:color="auto" w:fill="ADCDEA" w:themeFill="accent1" w:themeFillTint="7F"/>
          </w:tcPr>
          <w:p>
            <w:pPr>
              <w:pStyle w:val="6"/>
              <w:spacing w:after="0" w:line="240" w:lineRule="auto"/>
              <w:ind w:left="0"/>
              <w:rPr>
                <w:rFonts w:hint="default" w:ascii="Times New Roman" w:hAnsi="Times New Roman" w:cs="Times New Roman"/>
                <w:b/>
                <w:bCs w:val="0"/>
                <w:sz w:val="24"/>
                <w:szCs w:val="24"/>
                <w:lang w:val="en-US"/>
              </w:rPr>
            </w:pPr>
            <w:r>
              <w:rPr>
                <w:rFonts w:hint="default" w:ascii="Times New Roman" w:hAnsi="Times New Roman" w:cs="Times New Roman"/>
                <w:b w:val="0"/>
                <w:bCs/>
                <w:sz w:val="24"/>
                <w:szCs w:val="24"/>
                <w:lang w:val="en-US"/>
              </w:rPr>
              <w:t>Thủ kho</w:t>
            </w:r>
          </w:p>
        </w:tc>
        <w:tc>
          <w:tcPr>
            <w:tcW w:w="4235" w:type="dxa"/>
            <w:shd w:val="clear" w:color="auto" w:fill="ADCDEA" w:themeFill="accent1" w:themeFillTint="7F"/>
          </w:tcPr>
          <w:p>
            <w:pPr>
              <w:pStyle w:val="6"/>
              <w:numPr>
                <w:ilvl w:val="0"/>
                <w:numId w:val="6"/>
              </w:numPr>
              <w:spacing w:after="0" w:line="240" w:lineRule="auto"/>
              <w:ind w:left="418" w:leftChars="0" w:hanging="418" w:firstLineChars="0"/>
              <w:rPr>
                <w:rFonts w:ascii="Times New Roman" w:hAnsi="Times New Roman" w:cs="Times New Roman"/>
                <w:sz w:val="24"/>
                <w:szCs w:val="24"/>
              </w:rPr>
            </w:pPr>
            <w:r>
              <w:rPr>
                <w:rFonts w:hint="default" w:ascii="Times New Roman" w:hAnsi="Times New Roman" w:cs="Times New Roman"/>
                <w:sz w:val="24"/>
                <w:szCs w:val="24"/>
                <w:lang w:val="en-US"/>
              </w:rPr>
              <w:t>Nhập hàng</w:t>
            </w:r>
          </w:p>
          <w:p>
            <w:pPr>
              <w:pStyle w:val="6"/>
              <w:numPr>
                <w:ilvl w:val="0"/>
                <w:numId w:val="6"/>
              </w:numPr>
              <w:spacing w:after="0" w:line="240" w:lineRule="auto"/>
              <w:ind w:left="418" w:leftChars="0" w:hanging="418" w:firstLineChars="0"/>
              <w:rPr>
                <w:rFonts w:ascii="Times New Roman" w:hAnsi="Times New Roman" w:cs="Times New Roman"/>
                <w:sz w:val="24"/>
                <w:szCs w:val="24"/>
              </w:rPr>
            </w:pPr>
            <w:r>
              <w:rPr>
                <w:rFonts w:hint="default" w:ascii="Times New Roman" w:hAnsi="Times New Roman" w:cs="Times New Roman"/>
                <w:sz w:val="24"/>
                <w:szCs w:val="24"/>
                <w:lang w:val="en-US"/>
              </w:rPr>
              <w:t>Kiểm tra hàng</w:t>
            </w:r>
          </w:p>
          <w:p>
            <w:pPr>
              <w:pStyle w:val="6"/>
              <w:numPr>
                <w:ilvl w:val="0"/>
                <w:numId w:val="6"/>
              </w:numPr>
              <w:spacing w:after="0" w:line="240" w:lineRule="auto"/>
              <w:ind w:left="418" w:leftChars="0" w:hanging="418" w:firstLineChars="0"/>
              <w:rPr>
                <w:rFonts w:ascii="Times New Roman" w:hAnsi="Times New Roman" w:cs="Times New Roman"/>
                <w:sz w:val="24"/>
                <w:szCs w:val="24"/>
              </w:rPr>
            </w:pPr>
            <w:r>
              <w:rPr>
                <w:rFonts w:hint="default" w:ascii="Times New Roman" w:hAnsi="Times New Roman" w:cs="Times New Roman"/>
                <w:sz w:val="24"/>
                <w:szCs w:val="24"/>
                <w:lang w:val="en-US"/>
              </w:rPr>
              <w:t>Cập nhật hàng</w:t>
            </w:r>
          </w:p>
        </w:tc>
      </w:tr>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single" w:color="84B4DF" w:themeColor="accent1" w:themeTint="BF" w:sz="8" w:space="0"/>
          </w:tblBorders>
          <w:tblCellMar>
            <w:top w:w="0" w:type="dxa"/>
            <w:left w:w="108" w:type="dxa"/>
            <w:bottom w:w="0" w:type="dxa"/>
            <w:right w:w="108" w:type="dxa"/>
          </w:tblCellMar>
        </w:tblPrEx>
        <w:trPr>
          <w:trHeight w:val="639" w:hRule="atLeast"/>
        </w:trPr>
        <w:tc>
          <w:tcPr>
            <w:tcW w:w="4287" w:type="dxa"/>
            <w:shd w:val="clear" w:color="auto" w:fill="D6E6F4" w:themeFill="accent1" w:themeFillTint="3F"/>
          </w:tcPr>
          <w:p>
            <w:pPr>
              <w:pStyle w:val="6"/>
              <w:spacing w:after="0" w:line="240" w:lineRule="auto"/>
              <w:ind w:left="0"/>
              <w:rPr>
                <w:rFonts w:hint="default" w:ascii="Times New Roman" w:hAnsi="Times New Roman" w:cs="Times New Roman"/>
                <w:b/>
                <w:bCs w:val="0"/>
                <w:sz w:val="24"/>
                <w:szCs w:val="24"/>
                <w:lang w:val="en-US"/>
              </w:rPr>
            </w:pPr>
            <w:r>
              <w:rPr>
                <w:rFonts w:hint="default" w:ascii="Times New Roman" w:hAnsi="Times New Roman" w:cs="Times New Roman"/>
                <w:b w:val="0"/>
                <w:bCs/>
                <w:color w:val="000000" w:themeColor="text1"/>
                <w:sz w:val="24"/>
                <w:szCs w:val="24"/>
                <w:lang w:val="en-US"/>
                <w14:textFill>
                  <w14:solidFill>
                    <w14:schemeClr w14:val="tx1"/>
                  </w14:solidFill>
                </w14:textFill>
              </w:rPr>
              <w:t>Người quản lí</w:t>
            </w:r>
          </w:p>
        </w:tc>
        <w:tc>
          <w:tcPr>
            <w:tcW w:w="4235" w:type="dxa"/>
            <w:shd w:val="clear" w:color="auto" w:fill="D6E6F4" w:themeFill="accent1" w:themeFillTint="3F"/>
          </w:tcPr>
          <w:p>
            <w:pPr>
              <w:pStyle w:val="6"/>
              <w:numPr>
                <w:ilvl w:val="0"/>
                <w:numId w:val="7"/>
              </w:numPr>
              <w:spacing w:after="0" w:line="240" w:lineRule="auto"/>
              <w:ind w:left="418" w:leftChars="0" w:hanging="418" w:firstLineChars="0"/>
              <w:rPr>
                <w:rFonts w:ascii="Times New Roman" w:hAnsi="Times New Roman" w:cs="Times New Roman"/>
                <w:sz w:val="24"/>
                <w:szCs w:val="24"/>
              </w:rPr>
            </w:pPr>
            <w:r>
              <w:rPr>
                <w:rFonts w:hint="default" w:ascii="Times New Roman" w:hAnsi="Times New Roman" w:cs="Times New Roman"/>
                <w:sz w:val="24"/>
                <w:szCs w:val="24"/>
                <w:lang w:val="en-US"/>
              </w:rPr>
              <w:t>Thống kê</w:t>
            </w:r>
          </w:p>
          <w:p>
            <w:pPr>
              <w:pStyle w:val="6"/>
              <w:numPr>
                <w:ilvl w:val="0"/>
                <w:numId w:val="7"/>
              </w:numPr>
              <w:spacing w:after="0" w:line="240" w:lineRule="auto"/>
              <w:ind w:left="418" w:leftChars="0" w:hanging="418" w:firstLineChars="0"/>
              <w:rPr>
                <w:rFonts w:ascii="Times New Roman" w:hAnsi="Times New Roman" w:cs="Times New Roman"/>
                <w:sz w:val="24"/>
                <w:szCs w:val="24"/>
              </w:rPr>
            </w:pPr>
            <w:r>
              <w:rPr>
                <w:rFonts w:hint="default" w:ascii="Times New Roman" w:hAnsi="Times New Roman" w:cs="Times New Roman"/>
                <w:sz w:val="24"/>
                <w:szCs w:val="24"/>
                <w:lang w:val="en-US"/>
              </w:rPr>
              <w:t>Quả</w:t>
            </w:r>
            <w:bookmarkStart w:id="0" w:name="_GoBack"/>
            <w:bookmarkEnd w:id="0"/>
            <w:r>
              <w:rPr>
                <w:rFonts w:hint="default" w:ascii="Times New Roman" w:hAnsi="Times New Roman" w:cs="Times New Roman"/>
                <w:sz w:val="24"/>
                <w:szCs w:val="24"/>
                <w:lang w:val="en-US"/>
              </w:rPr>
              <w:t>n lí hàng</w:t>
            </w:r>
          </w:p>
          <w:p>
            <w:pPr>
              <w:pStyle w:val="6"/>
              <w:numPr>
                <w:ilvl w:val="0"/>
                <w:numId w:val="7"/>
              </w:numPr>
              <w:spacing w:after="0" w:line="240" w:lineRule="auto"/>
              <w:ind w:left="418" w:leftChars="0" w:hanging="418" w:firstLineChars="0"/>
              <w:rPr>
                <w:rFonts w:ascii="Times New Roman" w:hAnsi="Times New Roman" w:cs="Times New Roman"/>
                <w:sz w:val="24"/>
                <w:szCs w:val="24"/>
              </w:rPr>
            </w:pPr>
            <w:r>
              <w:rPr>
                <w:rFonts w:hint="default" w:ascii="Times New Roman" w:hAnsi="Times New Roman" w:cs="Times New Roman"/>
                <w:sz w:val="24"/>
                <w:szCs w:val="24"/>
                <w:lang w:val="en-US"/>
              </w:rPr>
              <w:t>Quản lí nhân viên</w:t>
            </w:r>
          </w:p>
        </w:tc>
      </w:tr>
      <w:tr>
        <w:tblPrEx>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single" w:color="84B4DF" w:themeColor="accent1" w:themeTint="BF" w:sz="8" w:space="0"/>
          </w:tblBorders>
          <w:tblCellMar>
            <w:top w:w="0" w:type="dxa"/>
            <w:left w:w="108" w:type="dxa"/>
            <w:bottom w:w="0" w:type="dxa"/>
            <w:right w:w="108" w:type="dxa"/>
          </w:tblCellMar>
        </w:tblPrEx>
        <w:trPr>
          <w:trHeight w:val="1026" w:hRule="atLeast"/>
        </w:trPr>
        <w:tc>
          <w:tcPr>
            <w:tcW w:w="4287" w:type="dxa"/>
            <w:shd w:val="clear" w:color="auto" w:fill="9CC2E5" w:themeFill="accent1" w:themeFillTint="99"/>
          </w:tcPr>
          <w:p>
            <w:pPr>
              <w:pStyle w:val="6"/>
              <w:spacing w:after="0" w:line="240" w:lineRule="auto"/>
              <w:ind w:left="0"/>
              <w:rPr>
                <w:rFonts w:hint="default" w:ascii="Times New Roman" w:hAnsi="Times New Roman" w:cs="Times New Roman"/>
                <w:b w:val="0"/>
                <w:bCs/>
                <w:color w:val="000000" w:themeColor="text1"/>
                <w:sz w:val="24"/>
                <w:szCs w:val="24"/>
                <w:lang w:val="en-US"/>
                <w14:textFill>
                  <w14:solidFill>
                    <w14:schemeClr w14:val="tx1"/>
                  </w14:solidFill>
                </w14:textFill>
              </w:rPr>
            </w:pPr>
            <w:r>
              <w:rPr>
                <w:rFonts w:hint="default" w:ascii="Times New Roman" w:hAnsi="Times New Roman" w:cs="Times New Roman"/>
                <w:b w:val="0"/>
                <w:bCs/>
                <w:color w:val="000000" w:themeColor="text1"/>
                <w:sz w:val="24"/>
                <w:szCs w:val="24"/>
                <w:lang w:val="en-US"/>
                <w14:textFill>
                  <w14:solidFill>
                    <w14:schemeClr w14:val="tx1"/>
                  </w14:solidFill>
                </w14:textFill>
              </w:rPr>
              <w:t>Nhân viên tư vấn và kĩ thuật</w:t>
            </w:r>
          </w:p>
        </w:tc>
        <w:tc>
          <w:tcPr>
            <w:tcW w:w="4235" w:type="dxa"/>
            <w:shd w:val="clear" w:color="auto" w:fill="9CC2E5" w:themeFill="accent1" w:themeFillTint="99"/>
          </w:tcPr>
          <w:p>
            <w:pPr>
              <w:pStyle w:val="6"/>
              <w:numPr>
                <w:ilvl w:val="0"/>
                <w:numId w:val="8"/>
              </w:numPr>
              <w:spacing w:after="0" w:line="240" w:lineRule="auto"/>
              <w:ind w:left="418" w:leftChars="0" w:hanging="418" w:firstLineChars="0"/>
              <w:rPr>
                <w:rFonts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lang w:val="en-US"/>
                <w14:textFill>
                  <w14:solidFill>
                    <w14:schemeClr w14:val="tx1"/>
                  </w14:solidFill>
                </w14:textFill>
              </w:rPr>
              <w:t>Giải đáp thắc mắc và đưa ra lời khuyên cho khách hàng</w:t>
            </w:r>
          </w:p>
        </w:tc>
      </w:tr>
    </w:tbl>
    <w:p>
      <w:pPr>
        <w:keepNext w:val="0"/>
        <w:keepLines w:val="0"/>
        <w:pageBreakBefore w:val="0"/>
        <w:widowControl/>
        <w:numPr>
          <w:numId w:val="0"/>
        </w:numPr>
        <w:kinsoku/>
        <w:wordWrap/>
        <w:overflowPunct/>
        <w:topLinePunct w:val="0"/>
        <w:autoSpaceDE/>
        <w:autoSpaceDN/>
        <w:bidi w:val="0"/>
        <w:adjustRightInd/>
        <w:snapToGrid/>
        <w:spacing w:after="200" w:line="360" w:lineRule="auto"/>
        <w:jc w:val="both"/>
        <w:textAlignment w:val="auto"/>
        <w:rPr>
          <w:rFonts w:hint="default" w:ascii="Times New Roman" w:hAnsi="Times New Roman" w:cs="Times New Roman"/>
          <w:b/>
          <w:sz w:val="28"/>
          <w:szCs w:val="28"/>
          <w:lang w:val="en-US"/>
        </w:rPr>
      </w:pPr>
    </w:p>
    <w:p>
      <w:pPr>
        <w:keepNext w:val="0"/>
        <w:keepLines w:val="0"/>
        <w:pageBreakBefore w:val="0"/>
        <w:widowControl/>
        <w:numPr>
          <w:ilvl w:val="0"/>
          <w:numId w:val="9"/>
        </w:numPr>
        <w:kinsoku/>
        <w:wordWrap/>
        <w:overflowPunct/>
        <w:topLinePunct w:val="0"/>
        <w:autoSpaceDE/>
        <w:autoSpaceDN/>
        <w:bidi w:val="0"/>
        <w:adjustRightInd/>
        <w:snapToGrid/>
        <w:spacing w:after="200" w:line="360" w:lineRule="auto"/>
        <w:ind w:left="432" w:leftChars="0" w:hanging="432" w:firstLineChars="0"/>
        <w:jc w:val="both"/>
        <w:textAlignment w:val="auto"/>
        <w:outlineLvl w:val="1"/>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List of actors</w:t>
      </w:r>
    </w:p>
    <w:p>
      <w:pPr>
        <w:keepNext w:val="0"/>
        <w:keepLines w:val="0"/>
        <w:pageBreakBefore w:val="0"/>
        <w:widowControl/>
        <w:numPr>
          <w:ilvl w:val="0"/>
          <w:numId w:val="10"/>
        </w:numPr>
        <w:kinsoku/>
        <w:wordWrap/>
        <w:overflowPunct/>
        <w:topLinePunct w:val="0"/>
        <w:autoSpaceDE/>
        <w:autoSpaceDN/>
        <w:bidi w:val="0"/>
        <w:adjustRightInd/>
        <w:snapToGrid/>
        <w:spacing w:after="200" w:line="360" w:lineRule="auto"/>
        <w:ind w:left="432" w:leftChars="0" w:hanging="432" w:firstLineChars="0"/>
        <w:jc w:val="both"/>
        <w:textAlignment w:val="auto"/>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Khách hàng</w:t>
      </w:r>
    </w:p>
    <w:p>
      <w:pPr>
        <w:keepNext w:val="0"/>
        <w:keepLines w:val="0"/>
        <w:pageBreakBefore w:val="0"/>
        <w:widowControl/>
        <w:numPr>
          <w:numId w:val="0"/>
        </w:numPr>
        <w:tabs>
          <w:tab w:val="left" w:pos="432"/>
        </w:tabs>
        <w:kinsoku/>
        <w:wordWrap/>
        <w:overflowPunct/>
        <w:topLinePunct w:val="0"/>
        <w:autoSpaceDE/>
        <w:autoSpaceDN/>
        <w:bidi w:val="0"/>
        <w:adjustRightInd/>
        <w:snapToGrid/>
        <w:spacing w:after="200" w:line="360" w:lineRule="auto"/>
        <w:ind w:firstLine="560" w:firstLineChars="200"/>
        <w:jc w:val="both"/>
        <w:textAlignment w:val="auto"/>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 Khách hàng là người mua hàng thông qua hệ thống bán hàng .Khách hàng có trách nhiệm phản hồi lại về bộ phận người quản lí nếu có gì sai sót ảnh hưởng đến quyền lợi khách hàng.</w:t>
      </w:r>
    </w:p>
    <w:p>
      <w:pPr>
        <w:keepNext w:val="0"/>
        <w:keepLines w:val="0"/>
        <w:pageBreakBefore w:val="0"/>
        <w:widowControl/>
        <w:numPr>
          <w:numId w:val="0"/>
        </w:numPr>
        <w:tabs>
          <w:tab w:val="left" w:pos="432"/>
        </w:tabs>
        <w:kinsoku/>
        <w:wordWrap/>
        <w:overflowPunct/>
        <w:topLinePunct w:val="0"/>
        <w:autoSpaceDE/>
        <w:autoSpaceDN/>
        <w:bidi w:val="0"/>
        <w:adjustRightInd/>
        <w:snapToGrid/>
        <w:spacing w:after="200" w:line="360" w:lineRule="auto"/>
        <w:ind w:firstLine="560" w:firstLineChars="200"/>
        <w:jc w:val="both"/>
        <w:textAlignment w:val="auto"/>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 Có 2 loại khách hàng:thành viên và thành viên vip.</w:t>
      </w:r>
    </w:p>
    <w:p>
      <w:pPr>
        <w:keepNext w:val="0"/>
        <w:keepLines w:val="0"/>
        <w:pageBreakBefore w:val="0"/>
        <w:widowControl/>
        <w:numPr>
          <w:numId w:val="0"/>
        </w:numPr>
        <w:tabs>
          <w:tab w:val="left" w:pos="432"/>
        </w:tabs>
        <w:kinsoku/>
        <w:wordWrap/>
        <w:overflowPunct/>
        <w:topLinePunct w:val="0"/>
        <w:autoSpaceDE/>
        <w:autoSpaceDN/>
        <w:bidi w:val="0"/>
        <w:adjustRightInd/>
        <w:snapToGrid/>
        <w:spacing w:after="200" w:line="360" w:lineRule="auto"/>
        <w:ind w:firstLine="560" w:firstLineChars="200"/>
        <w:jc w:val="both"/>
        <w:textAlignment w:val="auto"/>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 Thành viên:mua ít nhất 1 mặt hàng.</w:t>
      </w:r>
    </w:p>
    <w:p>
      <w:pPr>
        <w:keepNext w:val="0"/>
        <w:keepLines w:val="0"/>
        <w:pageBreakBefore w:val="0"/>
        <w:widowControl/>
        <w:numPr>
          <w:numId w:val="0"/>
        </w:numPr>
        <w:tabs>
          <w:tab w:val="left" w:pos="432"/>
        </w:tabs>
        <w:kinsoku/>
        <w:wordWrap/>
        <w:overflowPunct/>
        <w:topLinePunct w:val="0"/>
        <w:autoSpaceDE/>
        <w:autoSpaceDN/>
        <w:bidi w:val="0"/>
        <w:adjustRightInd/>
        <w:snapToGrid/>
        <w:spacing w:after="200" w:line="360" w:lineRule="auto"/>
        <w:ind w:firstLine="560" w:firstLineChars="200"/>
        <w:jc w:val="both"/>
        <w:textAlignment w:val="auto"/>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+Thành viên vip:mua từ 5 mặt hàng trở lên.</w:t>
      </w:r>
    </w:p>
    <w:p>
      <w:pPr>
        <w:keepNext w:val="0"/>
        <w:keepLines w:val="0"/>
        <w:pageBreakBefore w:val="0"/>
        <w:widowControl/>
        <w:numPr>
          <w:ilvl w:val="0"/>
          <w:numId w:val="10"/>
        </w:numPr>
        <w:kinsoku/>
        <w:wordWrap/>
        <w:overflowPunct/>
        <w:topLinePunct w:val="0"/>
        <w:autoSpaceDE/>
        <w:autoSpaceDN/>
        <w:bidi w:val="0"/>
        <w:adjustRightInd/>
        <w:snapToGrid/>
        <w:spacing w:after="200" w:line="360" w:lineRule="auto"/>
        <w:ind w:left="432" w:leftChars="0" w:hanging="432" w:firstLineChars="0"/>
        <w:jc w:val="both"/>
        <w:textAlignment w:val="auto"/>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Nhân viên bán hàng</w:t>
      </w:r>
    </w:p>
    <w:p>
      <w:pPr>
        <w:keepNext w:val="0"/>
        <w:keepLines w:val="0"/>
        <w:pageBreakBefore w:val="0"/>
        <w:widowControl/>
        <w:numPr>
          <w:numId w:val="0"/>
        </w:numPr>
        <w:tabs>
          <w:tab w:val="left" w:pos="432"/>
        </w:tabs>
        <w:kinsoku/>
        <w:wordWrap/>
        <w:overflowPunct/>
        <w:topLinePunct w:val="0"/>
        <w:autoSpaceDE/>
        <w:autoSpaceDN/>
        <w:bidi w:val="0"/>
        <w:adjustRightInd/>
        <w:snapToGrid/>
        <w:spacing w:after="200" w:line="360" w:lineRule="auto"/>
        <w:ind w:firstLine="560" w:firstLineChars="200"/>
        <w:jc w:val="both"/>
        <w:textAlignment w:val="auto"/>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 Nhân viên bán hàng là người tiếp nhận đơn đặt hàng từ khách hàng , tính tiền và thu tiền cho khách hàng.</w:t>
      </w:r>
    </w:p>
    <w:p>
      <w:pPr>
        <w:keepNext w:val="0"/>
        <w:keepLines w:val="0"/>
        <w:pageBreakBefore w:val="0"/>
        <w:widowControl/>
        <w:numPr>
          <w:ilvl w:val="0"/>
          <w:numId w:val="10"/>
        </w:numPr>
        <w:kinsoku/>
        <w:wordWrap/>
        <w:overflowPunct/>
        <w:topLinePunct w:val="0"/>
        <w:autoSpaceDE/>
        <w:autoSpaceDN/>
        <w:bidi w:val="0"/>
        <w:adjustRightInd/>
        <w:snapToGrid/>
        <w:spacing w:after="200" w:line="360" w:lineRule="auto"/>
        <w:ind w:left="432" w:leftChars="0" w:hanging="432" w:firstLineChars="0"/>
        <w:jc w:val="both"/>
        <w:textAlignment w:val="auto"/>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Thủ kho</w:t>
      </w:r>
    </w:p>
    <w:p>
      <w:pPr>
        <w:keepNext w:val="0"/>
        <w:keepLines w:val="0"/>
        <w:pageBreakBefore w:val="0"/>
        <w:widowControl/>
        <w:numPr>
          <w:numId w:val="0"/>
        </w:numPr>
        <w:tabs>
          <w:tab w:val="left" w:pos="432"/>
        </w:tabs>
        <w:kinsoku/>
        <w:wordWrap/>
        <w:overflowPunct/>
        <w:topLinePunct w:val="0"/>
        <w:autoSpaceDE/>
        <w:autoSpaceDN/>
        <w:bidi w:val="0"/>
        <w:adjustRightInd/>
        <w:snapToGrid/>
        <w:spacing w:after="200" w:line="360" w:lineRule="auto"/>
        <w:jc w:val="both"/>
        <w:textAlignment w:val="auto"/>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ab/>
        <w:t xml:space="preserve">- Thủ kho là người nhập hàng, kiểm tra ,cập nhật số dữ liệu về mặt hàng hiện có trong kho. </w:t>
      </w:r>
    </w:p>
    <w:p>
      <w:pPr>
        <w:keepNext w:val="0"/>
        <w:keepLines w:val="0"/>
        <w:pageBreakBefore w:val="0"/>
        <w:widowControl/>
        <w:numPr>
          <w:ilvl w:val="0"/>
          <w:numId w:val="10"/>
        </w:numPr>
        <w:kinsoku/>
        <w:wordWrap/>
        <w:overflowPunct/>
        <w:topLinePunct w:val="0"/>
        <w:autoSpaceDE/>
        <w:autoSpaceDN/>
        <w:bidi w:val="0"/>
        <w:adjustRightInd/>
        <w:snapToGrid/>
        <w:spacing w:after="200" w:line="360" w:lineRule="auto"/>
        <w:ind w:left="432" w:leftChars="0" w:hanging="432" w:firstLineChars="0"/>
        <w:jc w:val="both"/>
        <w:textAlignment w:val="auto"/>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Người quản lí</w:t>
      </w:r>
    </w:p>
    <w:p>
      <w:pPr>
        <w:keepNext w:val="0"/>
        <w:keepLines w:val="0"/>
        <w:pageBreakBefore w:val="0"/>
        <w:widowControl/>
        <w:numPr>
          <w:numId w:val="0"/>
        </w:numPr>
        <w:tabs>
          <w:tab w:val="left" w:pos="432"/>
        </w:tabs>
        <w:kinsoku/>
        <w:wordWrap/>
        <w:overflowPunct/>
        <w:topLinePunct w:val="0"/>
        <w:autoSpaceDE/>
        <w:autoSpaceDN/>
        <w:bidi w:val="0"/>
        <w:adjustRightInd/>
        <w:snapToGrid/>
        <w:spacing w:after="200" w:line="360" w:lineRule="auto"/>
        <w:jc w:val="both"/>
        <w:textAlignment w:val="auto"/>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ab/>
        <w:t>- Người quản lí là người chịu tránh nhiệm về doanh thu,quản lí nhân viên.</w:t>
      </w:r>
    </w:p>
    <w:p>
      <w:pPr>
        <w:keepNext w:val="0"/>
        <w:keepLines w:val="0"/>
        <w:pageBreakBefore w:val="0"/>
        <w:widowControl/>
        <w:numPr>
          <w:ilvl w:val="0"/>
          <w:numId w:val="10"/>
        </w:numPr>
        <w:kinsoku/>
        <w:wordWrap/>
        <w:overflowPunct/>
        <w:topLinePunct w:val="0"/>
        <w:autoSpaceDE/>
        <w:autoSpaceDN/>
        <w:bidi w:val="0"/>
        <w:adjustRightInd/>
        <w:snapToGrid/>
        <w:spacing w:after="200" w:line="360" w:lineRule="auto"/>
        <w:ind w:left="432" w:leftChars="0" w:hanging="432" w:firstLineChars="0"/>
        <w:jc w:val="both"/>
        <w:textAlignment w:val="auto"/>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Nhân viên tư vấn và kĩ thuật</w:t>
      </w:r>
    </w:p>
    <w:p>
      <w:pPr>
        <w:keepNext w:val="0"/>
        <w:keepLines w:val="0"/>
        <w:pageBreakBefore w:val="0"/>
        <w:widowControl/>
        <w:numPr>
          <w:numId w:val="0"/>
        </w:numPr>
        <w:kinsoku/>
        <w:wordWrap/>
        <w:overflowPunct/>
        <w:topLinePunct w:val="0"/>
        <w:autoSpaceDE/>
        <w:autoSpaceDN/>
        <w:bidi w:val="0"/>
        <w:adjustRightInd/>
        <w:snapToGrid/>
        <w:spacing w:after="200" w:line="360" w:lineRule="auto"/>
        <w:ind w:leftChars="0"/>
        <w:jc w:val="both"/>
        <w:textAlignment w:val="auto"/>
        <w:rPr>
          <w:rFonts w:hint="default" w:ascii="Times New Roman" w:hAnsi="Times New Roman" w:cs="Times New Roman"/>
          <w:b w:val="0"/>
          <w:bCs/>
          <w:sz w:val="28"/>
          <w:szCs w:val="28"/>
          <w:lang w:val="en-US"/>
        </w:rPr>
      </w:pPr>
      <w:r>
        <w:rPr>
          <w:rFonts w:hint="default" w:ascii="Times New Roman" w:hAnsi="Times New Roman" w:cs="Times New Roman"/>
          <w:b w:val="0"/>
          <w:bCs/>
          <w:sz w:val="28"/>
          <w:szCs w:val="28"/>
          <w:lang w:val="en-US"/>
        </w:rPr>
        <w:t xml:space="preserve"> - Nhân viên tư vấn và kĩ thuật là người giải đáp các thắc mắc,đưa ra các lời khuyên và phương pháp giả quyết tốt nhất của khách hàng.</w:t>
      </w:r>
    </w:p>
    <w:p>
      <w:pPr>
        <w:keepNext w:val="0"/>
        <w:keepLines w:val="0"/>
        <w:pageBreakBefore w:val="0"/>
        <w:widowControl/>
        <w:numPr>
          <w:ilvl w:val="0"/>
          <w:numId w:val="9"/>
        </w:numPr>
        <w:kinsoku/>
        <w:wordWrap/>
        <w:overflowPunct/>
        <w:topLinePunct w:val="0"/>
        <w:autoSpaceDE/>
        <w:autoSpaceDN/>
        <w:bidi w:val="0"/>
        <w:adjustRightInd/>
        <w:snapToGrid/>
        <w:spacing w:after="200" w:line="360" w:lineRule="auto"/>
        <w:ind w:left="432" w:leftChars="0" w:hanging="432" w:firstLineChars="0"/>
        <w:jc w:val="both"/>
        <w:textAlignment w:val="auto"/>
        <w:rPr>
          <w:rFonts w:hint="default" w:ascii="Times New Roman" w:hAnsi="Times New Roman" w:cs="Times New Roman"/>
          <w:b/>
          <w:sz w:val="28"/>
          <w:szCs w:val="28"/>
          <w:lang w:val="en-US"/>
        </w:rPr>
      </w:pPr>
    </w:p>
    <w:p>
      <w:pPr>
        <w:keepNext w:val="0"/>
        <w:keepLines w:val="0"/>
        <w:pageBreakBefore w:val="0"/>
        <w:widowControl/>
        <w:numPr>
          <w:numId w:val="0"/>
        </w:numPr>
        <w:kinsoku/>
        <w:wordWrap/>
        <w:overflowPunct/>
        <w:topLinePunct w:val="0"/>
        <w:autoSpaceDE/>
        <w:autoSpaceDN/>
        <w:bidi w:val="0"/>
        <w:adjustRightInd/>
        <w:snapToGrid/>
        <w:spacing w:after="200" w:line="360" w:lineRule="auto"/>
        <w:jc w:val="both"/>
        <w:textAlignment w:val="auto"/>
        <w:rPr>
          <w:rFonts w:hint="default" w:ascii="Times New Roman" w:hAnsi="Times New Roman" w:cs="Times New Roman"/>
          <w:b/>
          <w:sz w:val="28"/>
          <w:szCs w:val="28"/>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432" w:leftChars="0" w:hanging="432" w:firstLineChars="0"/>
        <w:jc w:val="both"/>
        <w:textAlignment w:val="auto"/>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Code</w:t>
      </w:r>
    </w:p>
    <w:p>
      <w:pPr>
        <w:keepNext w:val="0"/>
        <w:keepLines w:val="0"/>
        <w:pageBreakBefore w:val="0"/>
        <w:widowControl/>
        <w:numPr>
          <w:numId w:val="0"/>
        </w:numPr>
        <w:tabs>
          <w:tab w:val="left" w:pos="432"/>
        </w:tabs>
        <w:kinsoku/>
        <w:wordWrap/>
        <w:overflowPunct/>
        <w:topLinePunct w:val="0"/>
        <w:autoSpaceDE/>
        <w:autoSpaceDN/>
        <w:bidi w:val="0"/>
        <w:adjustRightInd/>
        <w:snapToGrid/>
        <w:spacing w:after="200" w:line="360" w:lineRule="auto"/>
        <w:jc w:val="both"/>
        <w:textAlignment w:val="auto"/>
        <w:rPr>
          <w:rFonts w:hint="default" w:ascii="Times New Roman" w:hAnsi="Times New Roman" w:cs="Times New Roman"/>
          <w:b/>
          <w:sz w:val="28"/>
          <w:szCs w:val="28"/>
          <w:lang w:val="en-US"/>
        </w:rPr>
      </w:pP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432" w:leftChars="0" w:hanging="432" w:firstLineChars="0"/>
        <w:jc w:val="both"/>
        <w:textAlignment w:val="auto"/>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Demo</w:t>
      </w:r>
    </w:p>
    <w:p>
      <w:pPr>
        <w:keepNext w:val="0"/>
        <w:keepLines w:val="0"/>
        <w:pageBreakBefore w:val="0"/>
        <w:widowControl/>
        <w:numPr>
          <w:numId w:val="0"/>
        </w:numPr>
        <w:tabs>
          <w:tab w:val="left" w:pos="432"/>
        </w:tabs>
        <w:kinsoku/>
        <w:wordWrap/>
        <w:overflowPunct/>
        <w:topLinePunct w:val="0"/>
        <w:autoSpaceDE/>
        <w:autoSpaceDN/>
        <w:bidi w:val="0"/>
        <w:adjustRightInd/>
        <w:snapToGrid/>
        <w:spacing w:after="200" w:line="360" w:lineRule="auto"/>
        <w:jc w:val="both"/>
        <w:textAlignment w:val="auto"/>
        <w:rPr>
          <w:rFonts w:hint="default" w:ascii="Times New Roman" w:hAnsi="Times New Roman" w:cs="Times New Roman"/>
          <w:b/>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AABBFD"/>
    <w:multiLevelType w:val="singleLevel"/>
    <w:tmpl w:val="B0AABBFD"/>
    <w:lvl w:ilvl="0" w:tentative="0">
      <w:start w:val="1"/>
      <w:numFmt w:val="bullet"/>
      <w:lvlText w:val=""/>
      <w:lvlJc w:val="left"/>
      <w:pPr>
        <w:tabs>
          <w:tab w:val="left" w:pos="420"/>
        </w:tabs>
        <w:ind w:left="418" w:leftChars="0" w:hanging="418" w:firstLineChars="0"/>
      </w:pPr>
      <w:rPr>
        <w:rFonts w:hint="default" w:ascii="Wingdings" w:hAnsi="Wingdings" w:cs="Wingdings"/>
        <w:sz w:val="24"/>
      </w:rPr>
    </w:lvl>
  </w:abstractNum>
  <w:abstractNum w:abstractNumId="1">
    <w:nsid w:val="B427A3A0"/>
    <w:multiLevelType w:val="singleLevel"/>
    <w:tmpl w:val="B427A3A0"/>
    <w:lvl w:ilvl="0" w:tentative="0">
      <w:start w:val="1"/>
      <w:numFmt w:val="bullet"/>
      <w:lvlText w:val=""/>
      <w:lvlJc w:val="left"/>
      <w:pPr>
        <w:tabs>
          <w:tab w:val="left" w:pos="420"/>
        </w:tabs>
        <w:ind w:left="418" w:leftChars="0" w:hanging="418" w:firstLineChars="0"/>
      </w:pPr>
      <w:rPr>
        <w:rFonts w:hint="default" w:ascii="Wingdings" w:hAnsi="Wingdings"/>
        <w:sz w:val="24"/>
      </w:rPr>
    </w:lvl>
  </w:abstractNum>
  <w:abstractNum w:abstractNumId="2">
    <w:nsid w:val="F3F882C2"/>
    <w:multiLevelType w:val="singleLevel"/>
    <w:tmpl w:val="F3F882C2"/>
    <w:lvl w:ilvl="0" w:tentative="0">
      <w:start w:val="1"/>
      <w:numFmt w:val="bullet"/>
      <w:lvlText w:val=""/>
      <w:lvlJc w:val="left"/>
      <w:pPr>
        <w:tabs>
          <w:tab w:val="left" w:pos="420"/>
        </w:tabs>
        <w:ind w:left="418" w:leftChars="0" w:hanging="418" w:firstLineChars="0"/>
      </w:pPr>
      <w:rPr>
        <w:rFonts w:hint="default" w:ascii="Wingdings" w:hAnsi="Wingdings"/>
        <w:sz w:val="24"/>
      </w:rPr>
    </w:lvl>
  </w:abstractNum>
  <w:abstractNum w:abstractNumId="3">
    <w:nsid w:val="F6D63963"/>
    <w:multiLevelType w:val="singleLevel"/>
    <w:tmpl w:val="F6D63963"/>
    <w:lvl w:ilvl="0" w:tentative="0">
      <w:start w:val="1"/>
      <w:numFmt w:val="bullet"/>
      <w:lvlText w:val=""/>
      <w:lvlJc w:val="left"/>
      <w:pPr>
        <w:tabs>
          <w:tab w:val="left" w:pos="420"/>
        </w:tabs>
        <w:ind w:left="418" w:leftChars="0" w:hanging="418" w:firstLineChars="0"/>
      </w:pPr>
      <w:rPr>
        <w:rFonts w:hint="default" w:ascii="Wingdings" w:hAnsi="Wingdings"/>
        <w:sz w:val="24"/>
      </w:rPr>
    </w:lvl>
  </w:abstractNum>
  <w:abstractNum w:abstractNumId="4">
    <w:nsid w:val="1E7B75A0"/>
    <w:multiLevelType w:val="singleLevel"/>
    <w:tmpl w:val="1E7B75A0"/>
    <w:lvl w:ilvl="0" w:tentative="0">
      <w:start w:val="1"/>
      <w:numFmt w:val="decimal"/>
      <w:lvlText w:val="%1."/>
      <w:lvlJc w:val="left"/>
      <w:pPr>
        <w:tabs>
          <w:tab w:val="left" w:pos="432"/>
        </w:tabs>
        <w:ind w:left="432" w:leftChars="0" w:hanging="432" w:firstLineChars="0"/>
      </w:pPr>
      <w:rPr>
        <w:rFonts w:hint="default"/>
        <w:sz w:val="28"/>
      </w:rPr>
    </w:lvl>
  </w:abstractNum>
  <w:abstractNum w:abstractNumId="5">
    <w:nsid w:val="2A213046"/>
    <w:multiLevelType w:val="singleLevel"/>
    <w:tmpl w:val="2A213046"/>
    <w:lvl w:ilvl="0" w:tentative="0">
      <w:start w:val="1"/>
      <w:numFmt w:val="lowerRoman"/>
      <w:lvlText w:val="%1."/>
      <w:lvlJc w:val="left"/>
      <w:pPr>
        <w:tabs>
          <w:tab w:val="left" w:pos="432"/>
        </w:tabs>
        <w:ind w:left="432" w:leftChars="0" w:hanging="432" w:firstLineChars="0"/>
      </w:pPr>
      <w:rPr>
        <w:rFonts w:hint="default"/>
        <w:sz w:val="28"/>
      </w:rPr>
    </w:lvl>
  </w:abstractNum>
  <w:abstractNum w:abstractNumId="6">
    <w:nsid w:val="36FF5B4B"/>
    <w:multiLevelType w:val="singleLevel"/>
    <w:tmpl w:val="36FF5B4B"/>
    <w:lvl w:ilvl="0" w:tentative="0">
      <w:start w:val="1"/>
      <w:numFmt w:val="decimal"/>
      <w:lvlText w:val="2.%1"/>
      <w:lvlJc w:val="left"/>
      <w:pPr>
        <w:tabs>
          <w:tab w:val="left" w:pos="432"/>
        </w:tabs>
        <w:ind w:left="432" w:leftChars="0" w:hanging="432" w:firstLineChars="0"/>
      </w:pPr>
      <w:rPr>
        <w:rFonts w:hint="default"/>
        <w:sz w:val="28"/>
      </w:rPr>
    </w:lvl>
  </w:abstractNum>
  <w:abstractNum w:abstractNumId="7">
    <w:nsid w:val="5031B7F4"/>
    <w:multiLevelType w:val="singleLevel"/>
    <w:tmpl w:val="5031B7F4"/>
    <w:lvl w:ilvl="0" w:tentative="0">
      <w:start w:val="1"/>
      <w:numFmt w:val="bullet"/>
      <w:lvlText w:val=""/>
      <w:lvlJc w:val="left"/>
      <w:pPr>
        <w:tabs>
          <w:tab w:val="left" w:pos="420"/>
        </w:tabs>
        <w:ind w:left="418" w:leftChars="0" w:hanging="418" w:firstLineChars="0"/>
      </w:pPr>
      <w:rPr>
        <w:rFonts w:hint="default" w:ascii="Wingdings" w:hAnsi="Wingdings"/>
        <w:sz w:val="24"/>
      </w:rPr>
    </w:lvl>
  </w:abstractNum>
  <w:abstractNum w:abstractNumId="8">
    <w:nsid w:val="5ACD1D69"/>
    <w:multiLevelType w:val="singleLevel"/>
    <w:tmpl w:val="5ACD1D69"/>
    <w:lvl w:ilvl="0" w:tentative="0">
      <w:start w:val="1"/>
      <w:numFmt w:val="upperRoman"/>
      <w:lvlText w:val="%1."/>
      <w:lvlJc w:val="left"/>
      <w:pPr>
        <w:tabs>
          <w:tab w:val="left" w:pos="432"/>
        </w:tabs>
        <w:ind w:left="432" w:leftChars="0" w:hanging="432" w:firstLineChars="0"/>
      </w:pPr>
      <w:rPr>
        <w:rFonts w:hint="default"/>
        <w:sz w:val="32"/>
      </w:rPr>
    </w:lvl>
  </w:abstractNum>
  <w:abstractNum w:abstractNumId="9">
    <w:nsid w:val="60FFE237"/>
    <w:multiLevelType w:val="singleLevel"/>
    <w:tmpl w:val="60FFE237"/>
    <w:lvl w:ilvl="0" w:tentative="0">
      <w:start w:val="2"/>
      <w:numFmt w:val="decimal"/>
      <w:lvlText w:val="2.%1"/>
      <w:lvlJc w:val="left"/>
      <w:pPr>
        <w:tabs>
          <w:tab w:val="left" w:pos="432"/>
        </w:tabs>
        <w:ind w:left="432" w:leftChars="0" w:hanging="432" w:firstLineChars="0"/>
      </w:pPr>
      <w:rPr>
        <w:rFonts w:hint="default"/>
      </w:rPr>
    </w:lvl>
  </w:abstractNum>
  <w:num w:numId="1">
    <w:abstractNumId w:val="4"/>
  </w:num>
  <w:num w:numId="2">
    <w:abstractNumId w:val="8"/>
  </w:num>
  <w:num w:numId="3">
    <w:abstractNumId w:val="6"/>
  </w:num>
  <w:num w:numId="4">
    <w:abstractNumId w:val="0"/>
  </w:num>
  <w:num w:numId="5">
    <w:abstractNumId w:val="7"/>
  </w:num>
  <w:num w:numId="6">
    <w:abstractNumId w:val="2"/>
  </w:num>
  <w:num w:numId="7">
    <w:abstractNumId w:val="1"/>
  </w:num>
  <w:num w:numId="8">
    <w:abstractNumId w:val="3"/>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CE0253"/>
    <w:rsid w:val="11EA0B1C"/>
    <w:rsid w:val="62CE0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5">
    <w:name w:val="Medium Grid 1 Accent 1"/>
    <w:basedOn w:val="3"/>
    <w:qFormat/>
    <w:uiPriority w:val="67"/>
    <w:pPr>
      <w:spacing w:after="0" w:line="240" w:lineRule="auto"/>
    </w:pPr>
    <w:tblPr>
      <w:tblBorders>
        <w:top w:val="single" w:color="84B4DF" w:themeColor="accent1" w:themeTint="BF" w:sz="8" w:space="0"/>
        <w:left w:val="single" w:color="84B4DF" w:themeColor="accent1" w:themeTint="BF" w:sz="8" w:space="0"/>
        <w:bottom w:val="single" w:color="84B4DF" w:themeColor="accent1" w:themeTint="BF" w:sz="8" w:space="0"/>
        <w:right w:val="single" w:color="84B4DF" w:themeColor="accent1" w:themeTint="BF" w:sz="8" w:space="0"/>
        <w:insideH w:val="single" w:color="84B4DF" w:themeColor="accent1" w:themeTint="BF" w:sz="8" w:space="0"/>
        <w:insideV w:val="single" w:color="84B4DF" w:themeColor="accent1" w:themeTint="BF" w:sz="8" w:space="0"/>
      </w:tblBorders>
    </w:tblPr>
    <w:tcPr>
      <w:shd w:val="clear" w:color="auto" w:fill="D6E6F4" w:themeFill="accent1" w:themeFillTint="3F"/>
    </w:tcPr>
    <w:tblStylePr w:type="firstRow">
      <w:rPr>
        <w:b/>
        <w:bCs/>
      </w:rPr>
    </w:tblStylePr>
    <w:tblStylePr w:type="lastRow">
      <w:rPr>
        <w:b/>
        <w:bCs/>
      </w:rPr>
      <w:tblPr/>
      <w:tcPr>
        <w:tcBorders>
          <w:top w:val="single" w:color="84B4DF" w:themeColor="accent1" w:themeTint="BF" w:sz="18" w:space="0"/>
        </w:tcBorders>
      </w:tcPr>
    </w:tblStylePr>
    <w:tblStylePr w:type="firstCol">
      <w:rPr>
        <w:b/>
        <w:bCs/>
      </w:rPr>
    </w:tblStylePr>
    <w:tblStylePr w:type="lastCol">
      <w:rPr>
        <w:b/>
        <w:bCs/>
      </w:rPr>
    </w:tblStylePr>
    <w:tblStylePr w:type="band1Vert">
      <w:tblPr/>
      <w:tcPr>
        <w:shd w:val="clear" w:color="auto" w:fill="ADCDEA" w:themeFill="accent1" w:themeFillTint="7F"/>
      </w:tcPr>
    </w:tblStylePr>
    <w:tblStylePr w:type="band1Horz">
      <w:tblPr/>
      <w:tcPr>
        <w:shd w:val="clear" w:color="auto" w:fill="ADCDEA" w:themeFill="accent1" w:themeFillTint="7F"/>
      </w:tcPr>
    </w:tblStyle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2020-10-28T17:53:00Z</dcterms:created>
  <dc:creator>DELL</dc:creator>
  <cp:lastModifiedBy>DELL</cp:lastModifiedBy>
  <dcterms:modified xsi:type="dcterms:W3CDTF">2020-10-28T19:18:09Z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