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1E3A8A"/>
          <w:sz w:val="26"/>
          <w:szCs w:val="26"/>
        </w:rPr>
        <w:t xml:space="preserve">CÔNG TY TNHH THƯƠNG MẠI SẢN XUẤT NỆM VIỆT Á</w:t>
      </w:r>
    </w:p>
    <w:p>
      <w:pPr>
        <w:spacing w:after="120" w:before="0"/>
        <w:jc w:val="center"/>
      </w:pPr>
      <w:r>
        <w:rPr>
          <w:rFonts w:ascii="Times New Roman" w:cs="Times New Roman" w:eastAsia="Times New Roman" w:hAnsi="Times New Roman"/>
          <w:b/>
          <w:bCs/>
          <w:color w:val="475569"/>
          <w:sz w:val="22"/>
          <w:szCs w:val="22"/>
        </w:rPr>
        <w:t xml:space="preserve">HỆ THỐNG QUẢN TRỊ NHÂN SỰ &amp; TIỀN LƯƠNG (VIỆT Á HRM)</w:t>
      </w:r>
    </w:p>
    <w:p>
      <w:pPr>
        <w:spacing w:after="220" w:before="80"/>
        <w:jc w:val="center"/>
      </w:pPr>
      <w:r>
        <w:rPr>
          <w:rFonts w:ascii="Times New Roman" w:cs="Times New Roman" w:eastAsia="Times New Roman" w:hAnsi="Times New Roman"/>
          <w:b/>
          <w:bCs/>
          <w:color w:val="B91C1C"/>
          <w:sz w:val="28"/>
          <w:szCs w:val="28"/>
        </w:rPr>
        <w:t xml:space="preserve">HỒ SƠ BÀN GIAO TOÀN DIỆN, CHI TIẾT TỪNG PHÂN HỆ TÍNH NĂNG, MA TRẬN PHÂN QUYỀN &amp; DANH SÁCH TÀI KHOẢN</w:t>
      </w:r>
    </w:p>
    <w:p>
      <w:pPr>
        <w:spacing w:after="120" w:before="280"/>
      </w:pPr>
      <w:r>
        <w:rPr>
          <w:rFonts w:ascii="Times New Roman" w:cs="Times New Roman" w:eastAsia="Times New Roman" w:hAnsi="Times New Roman"/>
          <w:b/>
          <w:bCs/>
          <w:color w:val="1E3A8A"/>
          <w:sz w:val="24"/>
          <w:szCs w:val="24"/>
        </w:rPr>
        <w:t xml:space="preserve">PHẦN I: THÔNG TIN TRUY CẬP VÀ QUY ĐỊNH ĐĂNG NHẬP DUY NHẤT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Tên hệ thống: </w:t>
      </w:r>
      <w:r>
        <w:rPr>
          <w:rFonts w:ascii="Times New Roman" w:cs="Times New Roman" w:eastAsia="Times New Roman" w:hAnsi="Times New Roman"/>
          <w:color w:val="334155"/>
          <w:sz w:val="21"/>
          <w:szCs w:val="21"/>
        </w:rPr>
        <w:t xml:space="preserve">Hệ thống Quản trị Nhân sự &amp; Tiền lương Doanh nghiệp - Nệm Việt Á (HRM).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truy cập Cloud (Chính thức): </w:t>
      </w:r>
      <w:r>
        <w:rPr>
          <w:rFonts w:ascii="Times New Roman" w:cs="Times New Roman" w:eastAsia="Times New Roman" w:hAnsi="Times New Roman"/>
          <w:color w:val="334155"/>
          <w:sz w:val="21"/>
          <w:szCs w:val="21"/>
        </w:rPr>
        <w:t xml:space="preserve">https://hrmvieta.up.railway.app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nội bộ Local: </w:t>
      </w:r>
      <w:r>
        <w:rPr>
          <w:rFonts w:ascii="Times New Roman" w:cs="Times New Roman" w:eastAsia="Times New Roman" w:hAnsi="Times New Roman"/>
          <w:color w:val="334155"/>
          <w:sz w:val="21"/>
          <w:szCs w:val="21"/>
        </w:rPr>
        <w:t xml:space="preserve">http://localhost:5173</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mô nhân sự &amp; Đơn vị: </w:t>
      </w:r>
      <w:r>
        <w:rPr>
          <w:rFonts w:ascii="Times New Roman" w:cs="Times New Roman" w:eastAsia="Times New Roman" w:hAnsi="Times New Roman"/>
          <w:color w:val="334155"/>
          <w:sz w:val="21"/>
          <w:szCs w:val="21"/>
        </w:rPr>
        <w:t xml:space="preserve">Toàn bộ 11 phòng ban/kho/xưởng và 57 nhân sự công ty.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ĐĂNG NHẬP 1 CÁCH DUY NHẤT: </w:t>
      </w:r>
      <w:r>
        <w:rPr>
          <w:rFonts w:ascii="Times New Roman" w:cs="Times New Roman" w:eastAsia="Times New Roman" w:hAnsi="Times New Roman"/>
          <w:color w:val="334155"/>
          <w:sz w:val="21"/>
          <w:szCs w:val="21"/>
        </w:rPr>
        <w:t xml:space="preserve">Tất cả nhân sự đăng nhập DUY NHẤT bằng cú pháp: vieta + [Mã số 3 chữ số] (chữ thường, viết liền không dấu, không cách). Ví dụ: vieta002, vieta032, vieta036, vieta004, vieta082.</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MẬT KHẨU BẢO MẬT CAO: </w:t>
      </w:r>
      <w:r>
        <w:rPr>
          <w:rFonts w:ascii="Times New Roman" w:cs="Times New Roman" w:eastAsia="Times New Roman" w:hAnsi="Times New Roman"/>
          <w:color w:val="334155"/>
          <w:sz w:val="21"/>
          <w:szCs w:val="21"/>
        </w:rPr>
        <w:t xml:space="preserve">Mỗi người có 1 mật khẩu riêng biệt (chữ HOA + chữ thường + số + ký tự đặc biệt). Đã mã hóa Bcrypt 10 rounds, chống rò rỉ và đoán mật khẩu.</w:t>
      </w:r>
    </w:p>
    <w:p>
      <w:pPr>
        <w:spacing w:after="120" w:before="280"/>
      </w:pPr>
      <w:r>
        <w:rPr>
          <w:rFonts w:ascii="Times New Roman" w:cs="Times New Roman" w:eastAsia="Times New Roman" w:hAnsi="Times New Roman"/>
          <w:b/>
          <w:bCs/>
          <w:color w:val="1E3A8A"/>
          <w:sz w:val="24"/>
          <w:szCs w:val="24"/>
        </w:rPr>
        <w:t xml:space="preserve">PHẦN II: MA TRẬN PHÂN QUYỀN CHI TIẾT (XEM GÌ &amp; LÀM ĐƯỢC GÌ)</w:t>
      </w:r>
    </w:p>
    <w:p>
      <w:pPr>
        <w:spacing w:after="100" w:before="40"/>
      </w:pPr>
      <w:r>
        <w:rPr>
          <w:rFonts w:ascii="Times New Roman" w:cs="Times New Roman" w:eastAsia="Times New Roman" w:hAnsi="Times New Roman"/>
          <w:color w:val="334155"/>
          <w:sz w:val="21"/>
          <w:szCs w:val="21"/>
        </w:rPr>
        <w:t xml:space="preserve">Bảng phân định ranh giới bảo mật và thẩm quyền thao tác giữa 3 cấp bậc trong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Cấp độ Phân quyền</w:t>
            </w:r>
          </w:p>
        </w:tc>
        <w:tc>
          <w:tcPr>
            <w:tcW w:type="pct" w:w="20%"/>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Đối tượng áp dụng</w:t>
            </w:r>
          </w:p>
        </w:tc>
        <w:tc>
          <w:tcPr>
            <w:tcW w:type="pct" w:w="31%"/>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PHẦN ĐƯỢC PHÉP XEM (READ)</w:t>
            </w:r>
          </w:p>
        </w:tc>
        <w:tc>
          <w:tcPr>
            <w:tcW w:type="pct" w:w="31%"/>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PHẦN ĐƯỢC PHÉP THỰC HIỆN (ACTION)</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DC2626"/>
                <w:sz w:val="19"/>
                <w:szCs w:val="19"/>
              </w:rPr>
              <w:t xml:space="preserve">CẤP 1 - ADMIN
(Toàn quyền Quản trị)</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Võ Minh Cường (Phó GĐ)
• Huỳnh Thị Trúc Xinh (Trưởng phòng HCNS)
• Phan Tuấn Kiệt (IT/Marketing)</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toàn bộ 11 phòng ban/kho/xưởng
✓ Xem 100% hồ sơ &amp; hợp đồng nhân sự
✓ Xem bảng chấm công toàn công ty
✓ Xem toàn bộ điểm KPI các phòng ban
✓ Xem 100% BẢNG LƯƠNG TOÀN CÔNG TY
✓ Xem báo cáo thống kê &amp; nhật ký audit log
✓ Xem toàn bộ tài sản, văn bản, hòm thư</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Thêm, sửa, xóa hồ sơ nhân viên
✓ Tạo, gia hạn &amp; in hợp đồng lao động
✓ Phê duyệt đơn nghỉ phép / OT toàn cty
✓ Thiết lập chỉ tiêu &amp; chốt điểm KPI tháng
✓ TÍNH TOÁN, KHÓA &amp; XUẤT BẢNG LƯƠNG
✓ Ban hành Khen thưởng, Kỷ luật
✓ Thẩm định &amp; duyệt thưởng Sáng kiến
✓ Quản trị tài khoản, phân quyền &amp; sao lưu</w:t>
            </w:r>
          </w:p>
        </w:tc>
      </w:tr>
      <w:tr>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D97706"/>
                <w:sz w:val="19"/>
                <w:szCs w:val="19"/>
              </w:rPr>
              <w:t xml:space="preserve">CẤP 2 - MANAGER
(Trưởng phòng / Quản lý)</w:t>
            </w:r>
          </w:p>
        </w:tc>
        <w:tc>
          <w:tcPr>
            <w:tcW w:type="pct" w:w="2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 8 Quản lý:
- Thu Tâm (Kho Cần Thơ)
- Tuyết Hường (Kho Mỹ Tho)
- Quốc Hùng (Kế toán)
- Huy Hoàng (R&amp;D)
- Tấn Hưng (Kinh doanh)
- Thái Cần (Xưởng gối)
- Minh Lý (Xưởng nệm)
- Bảo Châu (Kế toán xưởng)
(Khối VP do Huỳnh Thị Trúc Xinh quản lý)</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Xem danh sách nhân viên phòng mình
✓ Xem bảng chấm công phòng mình phụ trách
✓ Xem chi tiết KPI nhân viên phòng mình
✓ XEM BẢNG LƯƠNG NHÂN VIÊN PHÒNG MÌNH
✓ Xem phiếu lương cá nhân của chính mình
✓ Xem Sơ đồ tổ chức, Tài sản, Văn bản
🔒 TUYỆT ĐỐI KHÔNG xem lương Ban Giám Đốc
🔒 KHÔNG xem lương phòng ban khác</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991B1B"/>
                <w:sz w:val="19"/>
                <w:szCs w:val="19"/>
              </w:rPr>
              <w:t xml:space="preserve">✓ Điểm danh &amp; chấm công nhân viên phòng mình
✓ Phê duyệt đơn xin nghỉ phép / OT cấp dưới
✓ Chấm điểm &amp; đánh giá % KPI tháng nhân viên
✓ Đề xuất khen thưởng / kỷ luật nhân viên phòng
✓ Tạo yêu cầu cấp phát &amp; báo hỏng tài sản phòng
✓ Gửi sáng kiến cải tiến &amp; đóng góp ý kiến</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2563EB"/>
                <w:sz w:val="19"/>
                <w:szCs w:val="19"/>
              </w:rPr>
              <w:t xml:space="preserve">CẤP 3 - EMPLOYEE
(Nhân viên)</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Toàn bộ 46 nhân sự còn lại trong công ty</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thông tin hồ sơ của chính mình (Profile)
✓ Xem lịch sử chấm công &amp; ngày phép cá nhân
✓ XEM DUY NHẤT PHIẾU LƯƠNG CÁ NHÂN
✓ Xem Sơ đồ tổ chức công ty
✓ Xem Văn bản, quy định &amp; tài sản được giao
✓ Xem danh sách sáng kiến công khai
🔒 TUYỆT ĐỐI KHÔNG XEM KPI (của mình &amp; người khác - ẩn menu KPI)
🔒 KHÔNG XEM DANH SÁCH NHÂN VIÊN (ẩn menu Hồ sơ)
🔒 ẨN 100% MỨC LƯƠNG CỦA TẤT CẢ NGƯỜI KHÁC</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Thực hiện điểm danh chấm công hàng ngày
✓ GỬI ĐƠN CÁ NHÂN: Xin nghỉ phép năm, nghỉ không lương, nghỉ ốm, đi muộn, tăng ca OT, giải trình công
✓ GỬI HÒM THƯ &amp; SÁNG KIẾN: Hiến kế cải tiến sản xuất, đóng góp ý kiến (có tùy chọn ẨN DANH)
✓ Báo hỏng công cụ dụng cụ / tài sản được giao
✓ Tự đổi mật khẩu tài khoản cá nhân</w:t>
            </w:r>
          </w:p>
        </w:tc>
      </w:tr>
    </w:tbl>
    <w:p>
      <w:pPr>
        <w:spacing w:after="120" w:before="280"/>
      </w:pPr>
      <w:r>
        <w:rPr>
          <w:rFonts w:ascii="Times New Roman" w:cs="Times New Roman" w:eastAsia="Times New Roman" w:hAnsi="Times New Roman"/>
          <w:b/>
          <w:bCs/>
          <w:color w:val="1E3A8A"/>
          <w:sz w:val="24"/>
          <w:szCs w:val="24"/>
        </w:rPr>
        <w:t xml:space="preserve">PHẦN III: HƯỚNG DẪN CHI TIẾT 16 PHÂN HỆ TÍNH NĂNG CỦA ỨNG DỤNG</w:t>
      </w:r>
    </w:p>
    <w:p>
      <w:pPr>
        <w:spacing w:after="80" w:before="180"/>
      </w:pPr>
      <w:r>
        <w:rPr>
          <w:rFonts w:ascii="Times New Roman" w:cs="Times New Roman" w:eastAsia="Times New Roman" w:hAnsi="Times New Roman"/>
          <w:b/>
          <w:bCs/>
          <w:color w:val="1E3A8A"/>
          <w:sz w:val="21"/>
          <w:szCs w:val="21"/>
        </w:rPr>
        <w:t xml:space="preserve">1. BÀN LÀM VIỆC TỔNG QUAN (DASHBOARD - /)</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Thống kê thời gian thực: </w:t>
      </w:r>
      <w:r>
        <w:rPr>
          <w:rFonts w:ascii="Times New Roman" w:cs="Times New Roman" w:eastAsia="Times New Roman" w:hAnsi="Times New Roman"/>
          <w:color w:val="334155"/>
          <w:sz w:val="21"/>
          <w:szCs w:val="21"/>
        </w:rPr>
        <w:t xml:space="preserve">Hiển thị tổng số 57 nhân sự, tỷ lệ đi làm hôm nay, số lượng nhân sự vắng mặt/nghỉ phép, cảnh báo hợp đồng sắp hết hạn trong 30 ngày và danh sách sinh nhật trong tháng.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Phím tắt tác vụ nhanh: </w:t>
      </w:r>
      <w:r>
        <w:rPr>
          <w:rFonts w:ascii="Times New Roman" w:cs="Times New Roman" w:eastAsia="Times New Roman" w:hAnsi="Times New Roman"/>
          <w:color w:val="334155"/>
          <w:sz w:val="21"/>
          <w:szCs w:val="21"/>
        </w:rPr>
        <w:t xml:space="preserve">Hỗ trợ nút bấm nhanh: Chấm công, Nộp đơn nghỉ phép, Xem bảng lương, Tra cứu phiếu lương cá nhân.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Cấp 1 - Admin (Xem toàn công ty), Cấp 2 - Manager (Xem số liệu phòng ban mình), Cấp 3 - Employee (Xem tổng quan cá nhân).</w:t>
      </w:r>
    </w:p>
    <w:p>
      <w:pPr>
        <w:spacing w:after="80" w:before="180"/>
      </w:pPr>
      <w:r>
        <w:rPr>
          <w:rFonts w:ascii="Times New Roman" w:cs="Times New Roman" w:eastAsia="Times New Roman" w:hAnsi="Times New Roman"/>
          <w:b/>
          <w:bCs/>
          <w:color w:val="1E3A8A"/>
          <w:sz w:val="21"/>
          <w:szCs w:val="21"/>
        </w:rPr>
        <w:t xml:space="preserve">2. SƠ ĐỒ TỔ CHỨC ĐỘNG &amp; BỘ MÁY DOANH NGHIỆP (/settings/departments-positions)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Cơ cấu cây tổ chức: </w:t>
      </w:r>
      <w:r>
        <w:rPr>
          <w:rFonts w:ascii="Times New Roman" w:cs="Times New Roman" w:eastAsia="Times New Roman" w:hAnsi="Times New Roman"/>
          <w:color w:val="334155"/>
          <w:sz w:val="21"/>
          <w:szCs w:val="21"/>
        </w:rPr>
        <w:t xml:space="preserve">Trực quan hóa bộ máy doanh nghiệp từ Ban Giám Đốc -&gt; 11 Đơn vị (Khối Văn phòng, Kho Cần Thơ, Kho Mỹ Tho, Xưởng Nệm, Xưởng Gối, Kinh doanh, Marketing, Kế toán, R&amp;D, Giao hàng, Tạp vụ).</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Định biên &amp; Quản lý trực tiếp: </w:t>
      </w:r>
      <w:r>
        <w:rPr>
          <w:rFonts w:ascii="Times New Roman" w:cs="Times New Roman" w:eastAsia="Times New Roman" w:hAnsi="Times New Roman"/>
          <w:color w:val="334155"/>
          <w:sz w:val="21"/>
          <w:szCs w:val="21"/>
        </w:rPr>
        <w:t xml:space="preserve">Hiển thị rõ chức danh, số lượng nhân sự trực thuộc và người quản lý trực tiếp (Manager ID) của từng bộ phận.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3 Cấp bậc (Admin, Manager, Employee) đều được xem để nắm rõ bộ máy công ty.</w:t>
      </w:r>
    </w:p>
    <w:p>
      <w:pPr>
        <w:spacing w:after="80" w:before="180"/>
      </w:pPr>
      <w:r>
        <w:rPr>
          <w:rFonts w:ascii="Times New Roman" w:cs="Times New Roman" w:eastAsia="Times New Roman" w:hAnsi="Times New Roman"/>
          <w:b/>
          <w:bCs/>
          <w:color w:val="1E3A8A"/>
          <w:sz w:val="21"/>
          <w:szCs w:val="21"/>
        </w:rPr>
        <w:t xml:space="preserve">3. QUẢN LÝ HỒ SƠ NHÂN VIÊN 360 ĐỘ (/employees)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Hồ sơ điện tử toàn diện: </w:t>
      </w:r>
      <w:r>
        <w:rPr>
          <w:rFonts w:ascii="Times New Roman" w:cs="Times New Roman" w:eastAsia="Times New Roman" w:hAnsi="Times New Roman"/>
          <w:color w:val="334155"/>
          <w:sz w:val="21"/>
          <w:szCs w:val="21"/>
        </w:rPr>
        <w:t xml:space="preserve">Lưu trữ đầy đủ Mã NV, Họ tên, Ngày sinh, CCCD/CMND, Quê quán, Địa chỉ, Số điện thoại, Email, Trình độ học vấn, Tài khoản ngân hàng chi trả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Thiết lập ngạch bậc lương &amp; Chế độ: </w:t>
      </w:r>
      <w:r>
        <w:rPr>
          <w:rFonts w:ascii="Times New Roman" w:cs="Times New Roman" w:eastAsia="Times New Roman" w:hAnsi="Times New Roman"/>
          <w:color w:val="334155"/>
          <w:sz w:val="21"/>
          <w:szCs w:val="21"/>
        </w:rPr>
        <w:t xml:space="preserve">Quản lý Lương ngạch bậc, Lương đóng bảo hiểm xã hội, Phụ cấp trách nhiệm, Phụ cấp ăn trưa, Phụ cấp xăng xe điện thoại.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 Phân quyền nghiêm ngặt: </w:t>
      </w:r>
      <w:r>
        <w:rPr>
          <w:rFonts w:ascii="Times New Roman" w:cs="Times New Roman" w:eastAsia="Times New Roman" w:hAnsi="Times New Roman"/>
          <w:color w:val="334155"/>
          <w:sz w:val="21"/>
          <w:szCs w:val="21"/>
        </w:rPr>
        <w:t xml:space="preserve">Chỉ Cấp 1 (Admin) và Cấp 2 (Manager xem phòng mình); Cấp 3 (Employee) BỊ ẨN HOÀN TOÀN MENU để bảo mật danh bạ nội bộ.</w:t>
      </w:r>
    </w:p>
    <w:p>
      <w:pPr>
        <w:spacing w:after="80" w:before="180"/>
      </w:pPr>
      <w:r>
        <w:rPr>
          <w:rFonts w:ascii="Times New Roman" w:cs="Times New Roman" w:eastAsia="Times New Roman" w:hAnsi="Times New Roman"/>
          <w:b/>
          <w:bCs/>
          <w:color w:val="1E3A8A"/>
          <w:sz w:val="21"/>
          <w:szCs w:val="21"/>
        </w:rPr>
        <w:t xml:space="preserve">4. HỢP ĐỒNG LAO ĐỘNG &amp; TỰ ĐỘNG IN WORD/PDF (/contracts)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Quản lý vòng đời hợp đồng: </w:t>
      </w:r>
      <w:r>
        <w:rPr>
          <w:rFonts w:ascii="Times New Roman" w:cs="Times New Roman" w:eastAsia="Times New Roman" w:hAnsi="Times New Roman"/>
          <w:color w:val="334155"/>
          <w:sz w:val="21"/>
          <w:szCs w:val="21"/>
        </w:rPr>
        <w:t xml:space="preserve">Quản lý HĐ Thử việc, HĐ xác định thời hạn (12 tháng, 24 tháng), HĐ không xác định thời hạn, cảnh báo tự động trước khi hết hạn 30 ngày.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 In hợp đồng 1 chạm: </w:t>
      </w:r>
      <w:r>
        <w:rPr>
          <w:rFonts w:ascii="Times New Roman" w:cs="Times New Roman" w:eastAsia="Times New Roman" w:hAnsi="Times New Roman"/>
          <w:color w:val="334155"/>
          <w:sz w:val="21"/>
          <w:szCs w:val="21"/>
        </w:rPr>
        <w:t xml:space="preserve">Bấm nút 'In Hợp đồng' -&gt; Hệ thống tự động trích xuất thông tin người lao động và đại diện pháp luật, xuất ngay file Word (.docx) hoặc PDF chuẩn quy chế công ty Nệm Việt Á.</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Chỉ Cấp 1 - Admin và Cấp 2 - Manager.</w:t>
      </w:r>
    </w:p>
    <w:p>
      <w:pPr>
        <w:spacing w:after="80" w:before="180"/>
      </w:pPr>
      <w:r>
        <w:rPr>
          <w:rFonts w:ascii="Times New Roman" w:cs="Times New Roman" w:eastAsia="Times New Roman" w:hAnsi="Times New Roman"/>
          <w:b/>
          <w:bCs/>
          <w:color w:val="1E3A8A"/>
          <w:sz w:val="21"/>
          <w:szCs w:val="21"/>
        </w:rPr>
        <w:t xml:space="preserve">5. CHẤM CÔNG &amp; ĐIỂM DANH HÀNG NGÀY (/attendance)</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Điểm danh trực tuyến: </w:t>
      </w:r>
      <w:r>
        <w:rPr>
          <w:rFonts w:ascii="Times New Roman" w:cs="Times New Roman" w:eastAsia="Times New Roman" w:hAnsi="Times New Roman"/>
          <w:color w:val="334155"/>
          <w:sz w:val="21"/>
          <w:szCs w:val="21"/>
        </w:rPr>
        <w:t xml:space="preserve">Nhân viên bấm Check-in / Check-out hàng ngày, hệ thống tự động ghi nhận giờ vào, giờ ra, số phút đi muộn / về sớm.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Bảng chấm công tổng hợp: </w:t>
      </w:r>
      <w:r>
        <w:rPr>
          <w:rFonts w:ascii="Times New Roman" w:cs="Times New Roman" w:eastAsia="Times New Roman" w:hAnsi="Times New Roman"/>
          <w:color w:val="334155"/>
          <w:sz w:val="21"/>
          <w:szCs w:val="21"/>
        </w:rPr>
        <w:t xml:space="preserve">Theo dõi dữ liệu 26 ngày công chuẩn theo từng tháng, tự động tính số ngày làm việc thực tế, số ngày nghỉ phép năm, nghỉ không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Theo dõi làm thêm giờ (OT): </w:t>
      </w:r>
      <w:r>
        <w:rPr>
          <w:rFonts w:ascii="Times New Roman" w:cs="Times New Roman" w:eastAsia="Times New Roman" w:hAnsi="Times New Roman"/>
          <w:color w:val="334155"/>
          <w:sz w:val="21"/>
          <w:szCs w:val="21"/>
        </w:rPr>
        <w:t xml:space="preserve">Ghi nhận chính xác số giờ tăng ca ngày thường (hệ số x1.5), tăng ca chủ nhật (x2.0) và ngày lễ (x3.0) để đồng bộ sang bảng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nhân sự (Admin xem toàn bộ; Manager xem &amp; chấm công phòng mình; Employee xem lịch sử cá nhân).</w:t>
      </w:r>
    </w:p>
    <w:p>
      <w:pPr>
        <w:spacing w:after="80" w:before="180"/>
      </w:pPr>
      <w:r>
        <w:rPr>
          <w:rFonts w:ascii="Times New Roman" w:cs="Times New Roman" w:eastAsia="Times New Roman" w:hAnsi="Times New Roman"/>
          <w:b/>
          <w:bCs/>
          <w:color w:val="1E3A8A"/>
          <w:sz w:val="21"/>
          <w:szCs w:val="21"/>
        </w:rPr>
        <w:t xml:space="preserve">6. QUẢN LÝ ĐƠN TỪ CÁ NHÂN TRỰC TUYẾN (/attendance?tab=leaves)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Mục đích: </w:t>
      </w:r>
      <w:r>
        <w:rPr>
          <w:rFonts w:ascii="Times New Roman" w:cs="Times New Roman" w:eastAsia="Times New Roman" w:hAnsi="Times New Roman"/>
          <w:color w:val="334155"/>
          <w:sz w:val="21"/>
          <w:szCs w:val="21"/>
        </w:rPr>
        <w:t xml:space="preserve">Giải quyết thủ tục hành chính liên quan đến ngày công làm việc của nhân viên.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Các loại đơn: </w:t>
      </w:r>
      <w:r>
        <w:rPr>
          <w:rFonts w:ascii="Times New Roman" w:cs="Times New Roman" w:eastAsia="Times New Roman" w:hAnsi="Times New Roman"/>
          <w:color w:val="334155"/>
          <w:sz w:val="21"/>
          <w:szCs w:val="21"/>
        </w:rPr>
        <w:t xml:space="preserve">Đơn xin nghỉ phép năm, Nghỉ không lương, Nghỉ ốm đau/thai sản, Đi muộn/về sớm, Đăng ký làm thêm giờ (OT), Giải trình quên chấm công.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trình phê duyệt: </w:t>
      </w:r>
      <w:r>
        <w:rPr>
          <w:rFonts w:ascii="Times New Roman" w:cs="Times New Roman" w:eastAsia="Times New Roman" w:hAnsi="Times New Roman"/>
          <w:color w:val="334155"/>
          <w:sz w:val="21"/>
          <w:szCs w:val="21"/>
        </w:rPr>
        <w:t xml:space="preserve">Nhân viên gửi đơn -&gt; Trưởng phòng / HCNS nhận thông báo -&gt; Phê duyệt / Từ chối kèm lý do -&gt; Tự động cập nhật vào Bảng công và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nhân sự đều được gửi đơn; Quản lý và Admin duyệt đơn.</w:t>
      </w:r>
    </w:p>
    <w:p>
      <w:pPr>
        <w:spacing w:after="80" w:before="180"/>
      </w:pPr>
      <w:r>
        <w:rPr>
          <w:rFonts w:ascii="Times New Roman" w:cs="Times New Roman" w:eastAsia="Times New Roman" w:hAnsi="Times New Roman"/>
          <w:b/>
          <w:bCs/>
          <w:color w:val="1E3A8A"/>
          <w:sz w:val="21"/>
          <w:szCs w:val="21"/>
        </w:rPr>
        <w:t xml:space="preserve">7. QUẢN LÝ KPI &amp; ĐÁNH GIÁ HIỆU SUẤT THÁNG (/kpi)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Thiết lập định mức KPI: </w:t>
      </w:r>
      <w:r>
        <w:rPr>
          <w:rFonts w:ascii="Times New Roman" w:cs="Times New Roman" w:eastAsia="Times New Roman" w:hAnsi="Times New Roman"/>
          <w:color w:val="334155"/>
          <w:sz w:val="21"/>
          <w:szCs w:val="21"/>
        </w:rPr>
        <w:t xml:space="preserve">Chọn tháng cần đánh giá (ví dụ Tháng 08/2026), cấu hình mức thưởng trách nhiệm định mức theo chức danh (1.000.000đ, 2.000.000đ,...).</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Chấm điểm &amp; Tự động tính thưởng: </w:t>
      </w:r>
      <w:r>
        <w:rPr>
          <w:rFonts w:ascii="Times New Roman" w:cs="Times New Roman" w:eastAsia="Times New Roman" w:hAnsi="Times New Roman"/>
          <w:color w:val="334155"/>
          <w:sz w:val="21"/>
          <w:szCs w:val="21"/>
        </w:rPr>
        <w:t xml:space="preserve">Trưởng phòng chấm điểm theo tỷ lệ % hoàn thành (100%, 80%, 50%,...) -&gt; Tự động tính tiền Thưởng trách nhiệm và Thưởng hiệu suất.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 Phân quyền bảo mật cao: </w:t>
      </w:r>
      <w:r>
        <w:rPr>
          <w:rFonts w:ascii="Times New Roman" w:cs="Times New Roman" w:eastAsia="Times New Roman" w:hAnsi="Times New Roman"/>
          <w:color w:val="334155"/>
          <w:sz w:val="21"/>
          <w:szCs w:val="21"/>
        </w:rPr>
        <w:t xml:space="preserve">Chỉ Cấp 1 (Admin) và Cấp 2 (Manager xem phòng mình); Cấp 3 (Employee) BỊ KHÓA &amp; ẨN HOÀN TOÀN để tránh so bì nội bộ.</w:t>
      </w:r>
    </w:p>
    <w:p>
      <w:pPr>
        <w:spacing w:after="80" w:before="180"/>
      </w:pPr>
      <w:r>
        <w:rPr>
          <w:rFonts w:ascii="Times New Roman" w:cs="Times New Roman" w:eastAsia="Times New Roman" w:hAnsi="Times New Roman"/>
          <w:b/>
          <w:bCs/>
          <w:color w:val="1E3A8A"/>
          <w:sz w:val="21"/>
          <w:szCs w:val="21"/>
        </w:rPr>
        <w:t xml:space="preserve">8. TÍNH TOÁN, DUYỆT &amp; XUẤT BẢNG LƯƠNG TỰ ĐỘNG (/payroll)</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Công thức tính lương chuẩn 100% dữ liệu thực: </w:t>
      </w:r>
      <w:r>
        <w:rPr>
          <w:rFonts w:ascii="Times New Roman" w:cs="Times New Roman" w:eastAsia="Times New Roman" w:hAnsi="Times New Roman"/>
          <w:color w:val="334155"/>
          <w:sz w:val="21"/>
          <w:szCs w:val="21"/>
        </w:rPr>
        <w:t xml:space="preserve">Lương ngạch bậc thực nhận = (Lương ngạch bậc / 26) * Ngày công thực tế + Tiền OT (x1.5) + Tiền KPI + Phụ cấp ăn/điện thoại - BHXH (10.5%) - Công đoàn (1%) - Tạm ứng/Kỷ luật.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Xuất Bảng Lương Excel: </w:t>
      </w:r>
      <w:r>
        <w:rPr>
          <w:rFonts w:ascii="Times New Roman" w:cs="Times New Roman" w:eastAsia="Times New Roman" w:hAnsi="Times New Roman"/>
          <w:color w:val="334155"/>
          <w:sz w:val="21"/>
          <w:szCs w:val="21"/>
        </w:rPr>
        <w:t xml:space="preserve">Xuất file Excel bảng lương tổng hợp 11 phòng ban đầy đủ công thức chuẩn bị trình ký Ban Giám Đốc.</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Phát hành Phiếu lương (Payslip): </w:t>
      </w:r>
      <w:r>
        <w:rPr>
          <w:rFonts w:ascii="Times New Roman" w:cs="Times New Roman" w:eastAsia="Times New Roman" w:hAnsi="Times New Roman"/>
          <w:color w:val="334155"/>
          <w:sz w:val="21"/>
          <w:szCs w:val="21"/>
        </w:rPr>
        <w:t xml:space="preserve">Bấm 'Gửi phiếu lương' để từng nhân viên tự tra cứu trên tài khoản cá nhân. Nhân viên chỉ thấy duy nhất phiếu lương của mình, ẨN 100% lương người khác.</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xem lương: </w:t>
      </w:r>
      <w:r>
        <w:rPr>
          <w:rFonts w:ascii="Times New Roman" w:cs="Times New Roman" w:eastAsia="Times New Roman" w:hAnsi="Times New Roman"/>
          <w:color w:val="334155"/>
          <w:sz w:val="21"/>
          <w:szCs w:val="21"/>
        </w:rPr>
        <w:t xml:space="preserve">Admin xem toàn cty; Manager xem phòng mình và phiếu cá nhân; Employee chỉ xem phiếu cá nhân.</w:t>
      </w:r>
    </w:p>
    <w:p>
      <w:pPr>
        <w:spacing w:after="80" w:before="180"/>
      </w:pPr>
      <w:r>
        <w:rPr>
          <w:rFonts w:ascii="Times New Roman" w:cs="Times New Roman" w:eastAsia="Times New Roman" w:hAnsi="Times New Roman"/>
          <w:b/>
          <w:bCs/>
          <w:color w:val="1E3A8A"/>
          <w:sz w:val="21"/>
          <w:szCs w:val="21"/>
        </w:rPr>
        <w:t xml:space="preserve">9. 💡 HÒM THƯ &amp; SÁNG KIẾN CẢI TIẾN SẢN XUẤT (/innovations)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Mục đích phát triển: </w:t>
      </w:r>
      <w:r>
        <w:rPr>
          <w:rFonts w:ascii="Times New Roman" w:cs="Times New Roman" w:eastAsia="Times New Roman" w:hAnsi="Times New Roman"/>
          <w:color w:val="334155"/>
          <w:sz w:val="21"/>
          <w:szCs w:val="21"/>
        </w:rPr>
        <w:t xml:space="preserve">Khuyến khích cán bộ công nhân viên tại các xưởng sản xuất, kho bãi và văn phòng hiến kế cải tiến kỹ thuật, tiết kiệm nguyên vật liệu, nâng cao chất lượng nệm.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3 Nhóm chủ đề đóng góp: </w:t>
      </w:r>
      <w:r>
        <w:rPr>
          <w:rFonts w:ascii="Times New Roman" w:cs="Times New Roman" w:eastAsia="Times New Roman" w:hAnsi="Times New Roman"/>
          <w:color w:val="334155"/>
          <w:sz w:val="21"/>
          <w:szCs w:val="21"/>
        </w:rPr>
        <w:t xml:space="preserve">1) Ý tưởng cải tiến sáng tạo; 2) Góp ý môi trường &amp; phúc lợi; 3) Phản ánh khiếu nại kiến nghị nội bộ.</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Chế độ Bảo mật danh tính: </w:t>
      </w:r>
      <w:r>
        <w:rPr>
          <w:rFonts w:ascii="Times New Roman" w:cs="Times New Roman" w:eastAsia="Times New Roman" w:hAnsi="Times New Roman"/>
          <w:color w:val="334155"/>
          <w:sz w:val="21"/>
          <w:szCs w:val="21"/>
        </w:rPr>
        <w:t xml:space="preserve">Nhân viên có thể tùy chọn: Hiện tên công khai HOẶC Gửi ẨN DANH (bảo mật 100% thông tin người gửi).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Thẩm định &amp; Thưởng nóng: </w:t>
      </w:r>
      <w:r>
        <w:rPr>
          <w:rFonts w:ascii="Times New Roman" w:cs="Times New Roman" w:eastAsia="Times New Roman" w:hAnsi="Times New Roman"/>
          <w:color w:val="334155"/>
          <w:sz w:val="21"/>
          <w:szCs w:val="21"/>
        </w:rPr>
        <w:t xml:space="preserve">Ban Giám Đốc &amp; HCNS phê duyệt thưởng nóng (tiền mặt/quà) -&gt; Số tiền thưởng tự động đồng bộ sang Bảng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nhân sự (Admin, Manager, Employee) đều có quyền gửi sáng kiến và tương tác thả tim.</w:t>
      </w:r>
    </w:p>
    <w:p>
      <w:pPr>
        <w:spacing w:after="80" w:before="180"/>
      </w:pPr>
      <w:r>
        <w:rPr>
          <w:rFonts w:ascii="Times New Roman" w:cs="Times New Roman" w:eastAsia="Times New Roman" w:hAnsi="Times New Roman"/>
          <w:b/>
          <w:bCs/>
          <w:color w:val="1E3A8A"/>
          <w:sz w:val="21"/>
          <w:szCs w:val="21"/>
        </w:rPr>
        <w:t xml:space="preserve">10. 📦 QUẢN LÝ TÀI SẢN &amp; CÔNG CỤ DỤNG CỤ (CCDC) (/assets)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Danh mục tài sản máy móc: </w:t>
      </w:r>
      <w:r>
        <w:rPr>
          <w:rFonts w:ascii="Times New Roman" w:cs="Times New Roman" w:eastAsia="Times New Roman" w:hAnsi="Times New Roman"/>
          <w:color w:val="334155"/>
          <w:sz w:val="21"/>
          <w:szCs w:val="21"/>
        </w:rPr>
        <w:t xml:space="preserve">Theo dõi máy móc xưởng nệm (máy may, máy cắt), xe tải giao hàng kho Cần Thơ/Mỹ Tho, máy tính thiết bị văn phòng, tình trạng và thời gian khấu hao.</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Cấp phát &amp; Báo hỏng trực tuyến: </w:t>
      </w:r>
      <w:r>
        <w:rPr>
          <w:rFonts w:ascii="Times New Roman" w:cs="Times New Roman" w:eastAsia="Times New Roman" w:hAnsi="Times New Roman"/>
          <w:color w:val="334155"/>
          <w:sz w:val="21"/>
          <w:szCs w:val="21"/>
        </w:rPr>
        <w:t xml:space="preserve">Theo dõi nhân sự đang giữ tài sản; Nhân viên tạo phiếu báo hỏng khi có sự cố; Bộ phận kỹ thuật tiếp nhận xử lý và cập nhật chi phí.</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3 cấp bậc (Admin/Manager quản trị &amp; điều phối, Employee xem tài sản được cấp &amp; báo hỏng).</w:t>
      </w:r>
    </w:p>
    <w:p>
      <w:pPr>
        <w:spacing w:after="80" w:before="180"/>
      </w:pPr>
      <w:r>
        <w:rPr>
          <w:rFonts w:ascii="Times New Roman" w:cs="Times New Roman" w:eastAsia="Times New Roman" w:hAnsi="Times New Roman"/>
          <w:b/>
          <w:bCs/>
          <w:color w:val="1E3A8A"/>
          <w:sz w:val="21"/>
          <w:szCs w:val="21"/>
        </w:rPr>
        <w:t xml:space="preserve">11. 🏆 KHEN THƯỞNG &amp; KỶ LUẬT ĐỒNG BỘ BẢNG LƯƠNG (/rewards)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Ban hành Khen thưởng: </w:t>
      </w:r>
      <w:r>
        <w:rPr>
          <w:rFonts w:ascii="Times New Roman" w:cs="Times New Roman" w:eastAsia="Times New Roman" w:hAnsi="Times New Roman"/>
          <w:color w:val="334155"/>
          <w:sz w:val="21"/>
          <w:szCs w:val="21"/>
        </w:rPr>
        <w:t xml:space="preserve">Lập quyết định vinh danh cá nhân/tập thể xuất sắc kèm số tiền thưởng -&gt; Tự động cộng vào cột Thưởng khác trên Bảng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Ghi nhận Kỷ luật: </w:t>
      </w:r>
      <w:r>
        <w:rPr>
          <w:rFonts w:ascii="Times New Roman" w:cs="Times New Roman" w:eastAsia="Times New Roman" w:hAnsi="Times New Roman"/>
          <w:color w:val="334155"/>
          <w:sz w:val="21"/>
          <w:szCs w:val="21"/>
        </w:rPr>
        <w:t xml:space="preserve">Lập biên bản xử lý vi phạm nội quy, đi muộn, vi phạm an toàn kèm mức phạt -&gt; Tự động trừ vào cột Giảm trừ kỷ luật trên Bảng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Admin ban hành; Toàn bộ nhân viên xem được các quyết định khen thưởng công khai.</w:t>
      </w:r>
    </w:p>
    <w:p>
      <w:pPr>
        <w:spacing w:after="80" w:before="180"/>
      </w:pPr>
      <w:r>
        <w:rPr>
          <w:rFonts w:ascii="Times New Roman" w:cs="Times New Roman" w:eastAsia="Times New Roman" w:hAnsi="Times New Roman"/>
          <w:b/>
          <w:bCs/>
          <w:color w:val="1E3A8A"/>
          <w:sz w:val="21"/>
          <w:szCs w:val="21"/>
        </w:rPr>
        <w:t xml:space="preserve">12. VĂN BẢN, QUY ĐỊNH &amp; CHÍNH SÁCH DOANH NGHIỆP (/documents)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Thư viện quy chế số: </w:t>
      </w:r>
      <w:r>
        <w:rPr>
          <w:rFonts w:ascii="Times New Roman" w:cs="Times New Roman" w:eastAsia="Times New Roman" w:hAnsi="Times New Roman"/>
          <w:color w:val="334155"/>
          <w:sz w:val="21"/>
          <w:szCs w:val="21"/>
        </w:rPr>
        <w:t xml:space="preserve">Lưu trữ Nội quy lao động 2026, Chính sách phúc lợi, Thông báo xử lý vi phạm nội bộ cấp Quản lý &amp; Nhân viên, Quy trình an toàn lao động.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Tra cứu &amp; Tải về: </w:t>
      </w:r>
      <w:r>
        <w:rPr>
          <w:rFonts w:ascii="Times New Roman" w:cs="Times New Roman" w:eastAsia="Times New Roman" w:hAnsi="Times New Roman"/>
          <w:color w:val="334155"/>
          <w:sz w:val="21"/>
          <w:szCs w:val="21"/>
        </w:rPr>
        <w:t xml:space="preserve">Nhân viên tra cứu trực tiếp mọi lúc mọi nơi trên điện thoại hoặc máy tính, tải về các biểu mẫu hành chính chuẩn.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3 cấp bậc (Admin quản trị thư viện; Manager và Employee tra cứu tải về).</w:t>
      </w:r>
    </w:p>
    <w:p>
      <w:pPr>
        <w:spacing w:after="80" w:before="180"/>
      </w:pPr>
      <w:r>
        <w:rPr>
          <w:rFonts w:ascii="Times New Roman" w:cs="Times New Roman" w:eastAsia="Times New Roman" w:hAnsi="Times New Roman"/>
          <w:b/>
          <w:bCs/>
          <w:color w:val="1E3A8A"/>
          <w:sz w:val="21"/>
          <w:szCs w:val="21"/>
        </w:rPr>
        <w:t xml:space="preserve">13. ĐÀO TẠO &amp; HỘI NHẬP NHÂN VIÊN MỚI (/training)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Giáo trình hội nhập: </w:t>
      </w:r>
      <w:r>
        <w:rPr>
          <w:rFonts w:ascii="Times New Roman" w:cs="Times New Roman" w:eastAsia="Times New Roman" w:hAnsi="Times New Roman"/>
          <w:color w:val="334155"/>
          <w:sz w:val="21"/>
          <w:szCs w:val="21"/>
        </w:rPr>
        <w:t xml:space="preserve">Tích hợp Bộ đào tạo hội nhập Công ty Nệm Việt Á, cẩm nang văn hóa ứng xử, hướng dẫn kỹ thuật xưởng may nệm, xưởng gối và quy trình bán hàng.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Theo dõi tiến độ học tập: </w:t>
      </w:r>
      <w:r>
        <w:rPr>
          <w:rFonts w:ascii="Times New Roman" w:cs="Times New Roman" w:eastAsia="Times New Roman" w:hAnsi="Times New Roman"/>
          <w:color w:val="334155"/>
          <w:sz w:val="21"/>
          <w:szCs w:val="21"/>
        </w:rPr>
        <w:t xml:space="preserve">Giúp nhân sự mới nhanh chóng nắm bắt công việc và vượt qua thời gian thử việc thành công.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Tất cả nhân sự trong công ty.</w:t>
      </w:r>
    </w:p>
    <w:p>
      <w:pPr>
        <w:spacing w:after="80" w:before="180"/>
      </w:pPr>
      <w:r>
        <w:rPr>
          <w:rFonts w:ascii="Times New Roman" w:cs="Times New Roman" w:eastAsia="Times New Roman" w:hAnsi="Times New Roman"/>
          <w:b/>
          <w:bCs/>
          <w:color w:val="1E3A8A"/>
          <w:sz w:val="21"/>
          <w:szCs w:val="21"/>
        </w:rPr>
        <w:t xml:space="preserve">14. BÁO CÁO THỐNG KÊ QUẢN TRỊ CAO CẤP (/reports)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Thống kê nhân lực: </w:t>
      </w:r>
      <w:r>
        <w:rPr>
          <w:rFonts w:ascii="Times New Roman" w:cs="Times New Roman" w:eastAsia="Times New Roman" w:hAnsi="Times New Roman"/>
          <w:color w:val="334155"/>
          <w:sz w:val="21"/>
          <w:szCs w:val="21"/>
        </w:rPr>
        <w:t xml:space="preserve">Phân tích cơ cấu nhân sự theo giới tính, độ tuổi, thâm niên công tác, trình độ và biến động nhân sự vào/ra.</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tích tài chính nhân sự: </w:t>
      </w:r>
      <w:r>
        <w:rPr>
          <w:rFonts w:ascii="Times New Roman" w:cs="Times New Roman" w:eastAsia="Times New Roman" w:hAnsi="Times New Roman"/>
          <w:color w:val="334155"/>
          <w:sz w:val="21"/>
          <w:szCs w:val="21"/>
        </w:rPr>
        <w:t xml:space="preserve">Báo cáo tổng chi phí quỹ lương theo từng phòng ban, chi phí tăng ca OT, chi phí BHXH và biến động qua các tháng.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Chỉ Cấp 1 - Admin và Cấp 2 - Manager.</w:t>
      </w:r>
    </w:p>
    <w:p>
      <w:pPr>
        <w:spacing w:after="80" w:before="180"/>
      </w:pPr>
      <w:r>
        <w:rPr>
          <w:rFonts w:ascii="Times New Roman" w:cs="Times New Roman" w:eastAsia="Times New Roman" w:hAnsi="Times New Roman"/>
          <w:b/>
          <w:bCs/>
          <w:color w:val="1E3A8A"/>
          <w:sz w:val="21"/>
          <w:szCs w:val="21"/>
        </w:rPr>
        <w:t xml:space="preserve">15. PHÂN QUYỀN &amp; QUẢN TRỊ TÀI KHOẢN NGƯỜI DÙNG (/users)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Quản lý 57 tài khoản: </w:t>
      </w:r>
      <w:r>
        <w:rPr>
          <w:rFonts w:ascii="Times New Roman" w:cs="Times New Roman" w:eastAsia="Times New Roman" w:hAnsi="Times New Roman"/>
          <w:color w:val="334155"/>
          <w:sz w:val="21"/>
          <w:szCs w:val="21"/>
        </w:rPr>
        <w:t xml:space="preserve">Gán quyền 3 Cấp độ chuẩn (Admin, Manager, Employee), khóa tài khoản khi nhân viên nghỉ việc, cấp lại mật khẩu bảo mật cao.</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Chỉ Cấp 1 - Admin (Phòng HCNS &amp; IT).</w:t>
      </w:r>
    </w:p>
    <w:p>
      <w:pPr>
        <w:spacing w:after="80" w:before="180"/>
      </w:pPr>
      <w:r>
        <w:rPr>
          <w:rFonts w:ascii="Times New Roman" w:cs="Times New Roman" w:eastAsia="Times New Roman" w:hAnsi="Times New Roman"/>
          <w:b/>
          <w:bCs/>
          <w:color w:val="1E3A8A"/>
          <w:sz w:val="21"/>
          <w:szCs w:val="21"/>
        </w:rPr>
        <w:t xml:space="preserve">16. NHẬT KÝ HỆ THỐNG &amp; SAO LƯU DỮ LIỆU (/audit-logs, /backup)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Nhật ký Audit Log: </w:t>
      </w:r>
      <w:r>
        <w:rPr>
          <w:rFonts w:ascii="Times New Roman" w:cs="Times New Roman" w:eastAsia="Times New Roman" w:hAnsi="Times New Roman"/>
          <w:color w:val="334155"/>
          <w:sz w:val="21"/>
          <w:szCs w:val="21"/>
        </w:rPr>
        <w:t xml:space="preserve">Ghi nhận 100% thao tác nhạy cảm (thêm/sửa nhân viên, tính lương, đổi mật khẩu, phê duyệt đơn từ) phục vụ tra cứu bảo mật.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Sao lưu &amp; Khôi phục (Backup): </w:t>
      </w:r>
      <w:r>
        <w:rPr>
          <w:rFonts w:ascii="Times New Roman" w:cs="Times New Roman" w:eastAsia="Times New Roman" w:hAnsi="Times New Roman"/>
          <w:color w:val="334155"/>
          <w:sz w:val="21"/>
          <w:szCs w:val="21"/>
        </w:rPr>
        <w:t xml:space="preserve">Tải bản backup Database SQLite định kỳ về máy tính lưu trữ an toàn, khôi phục dữ liệu 1-click khi cần thiết.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Phân quyền áp dụng: </w:t>
      </w:r>
      <w:r>
        <w:rPr>
          <w:rFonts w:ascii="Times New Roman" w:cs="Times New Roman" w:eastAsia="Times New Roman" w:hAnsi="Times New Roman"/>
          <w:color w:val="334155"/>
          <w:sz w:val="21"/>
          <w:szCs w:val="21"/>
        </w:rPr>
        <w:t xml:space="preserve">Chỉ Cấp 1 - Admin.</w:t>
      </w:r>
    </w:p>
    <w:p>
      <w:pPr>
        <w:spacing w:after="120" w:before="280"/>
      </w:pPr>
      <w:r>
        <w:rPr>
          <w:rFonts w:ascii="Times New Roman" w:cs="Times New Roman" w:eastAsia="Times New Roman" w:hAnsi="Times New Roman"/>
          <w:b/>
          <w:bCs/>
          <w:color w:val="1E3A8A"/>
          <w:sz w:val="24"/>
          <w:szCs w:val="24"/>
        </w:rPr>
        <w:t xml:space="preserve">PHẦN IV: DANH SÁCH CHI TIẾT 57 TÀI KHOẢN ĐĂNG NHẬP VÀ MẬT KHẨU</w:t>
      </w:r>
    </w:p>
    <w:p>
      <w:pPr>
        <w:spacing w:after="80" w:before="180"/>
      </w:pPr>
      <w:r>
        <w:rPr>
          <w:rFonts w:ascii="Times New Roman" w:cs="Times New Roman" w:eastAsia="Times New Roman" w:hAnsi="Times New Roman"/>
          <w:b/>
          <w:bCs/>
          <w:color w:val="DC2626"/>
          <w:sz w:val="21"/>
          <w:szCs w:val="21"/>
        </w:rPr>
        <w:t xml:space="preserve">1. CẤP 1 - ADMIN (3 TÀI KHOẢN CHÍNH THỨC TOÀN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bl>
    <w:p>
      <w:pPr>
        <w:spacing w:after="80" w:before="180"/>
      </w:pPr>
      <w:r>
        <w:rPr>
          <w:rFonts w:ascii="Times New Roman" w:cs="Times New Roman" w:eastAsia="Times New Roman" w:hAnsi="Times New Roman"/>
          <w:b/>
          <w:bCs/>
          <w:color w:val="D97706"/>
          <w:sz w:val="21"/>
          <w:szCs w:val="21"/>
        </w:rPr>
        <w:t xml:space="preserve">2. CẤP 2 - MANAGER (8 TÀI KHOẢN TRƯỞNG PHÒNG /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bl>
    <w:p>
      <w:pPr>
        <w:spacing w:after="80" w:before="180"/>
      </w:pPr>
      <w:r>
        <w:rPr>
          <w:rFonts w:ascii="Times New Roman" w:cs="Times New Roman" w:eastAsia="Times New Roman" w:hAnsi="Times New Roman"/>
          <w:b/>
          <w:bCs/>
          <w:color w:val="2563EB"/>
          <w:sz w:val="21"/>
          <w:szCs w:val="21"/>
        </w:rPr>
        <w:t xml:space="preserve">3. CẤP 3 - EMPLOYEE (46 TÀI KHOẢN NHÂN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80" w:before="180"/>
      </w:pPr>
      <w:r>
        <w:rPr>
          <w:rFonts w:ascii="Times New Roman" w:cs="Times New Roman" w:eastAsia="Times New Roman" w:hAnsi="Times New Roman"/>
          <w:b/>
          <w:bCs/>
          <w:color w:val="0284C7"/>
          <w:sz w:val="21"/>
          <w:szCs w:val="21"/>
        </w:rPr>
        <w:t xml:space="preserve">4. BẢNG TỔNG HỢP TOÀN BỘ 57 NHÂN SỰ CÔNG 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120" w:before="280"/>
      </w:pPr>
      <w:r>
        <w:rPr>
          <w:rFonts w:ascii="Times New Roman" w:cs="Times New Roman" w:eastAsia="Times New Roman" w:hAnsi="Times New Roman"/>
          <w:b/>
          <w:bCs/>
          <w:color w:val="1E3A8A"/>
          <w:sz w:val="24"/>
          <w:szCs w:val="24"/>
        </w:rPr>
        <w:t xml:space="preserve">PHẦN V: KỊCH BẢN KIỂM TRA &amp; NGHIỆM THU TÍNH NĂNG (TEST CASES)</w:t>
      </w:r>
    </w:p>
    <w:p>
      <w:pPr>
        <w:spacing w:after="100" w:before="40"/>
      </w:pPr>
      <w:r>
        <w:rPr>
          <w:rFonts w:ascii="Times New Roman" w:cs="Times New Roman" w:eastAsia="Times New Roman" w:hAnsi="Times New Roman"/>
          <w:color w:val="334155"/>
          <w:sz w:val="21"/>
          <w:szCs w:val="21"/>
        </w:rPr>
        <w:t xml:space="preserve">Phòng Nhân sự và Ban Giám Đốc sử dụng bảng dưới đây để đăng nhập thử nghiệm và đối soát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Tài khoản Test</w:t>
            </w:r>
          </w:p>
        </w:tc>
        <w:tc>
          <w:tcPr>
            <w:tcW w:type="pct" w:w="14%"/>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3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Hạng mục kiểm tra thực tế</w:t>
            </w:r>
          </w:p>
        </w:tc>
        <w:tc>
          <w:tcPr>
            <w:tcW w:type="pct" w:w="28%"/>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Kết quả mong đợi chuẩn</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vieta032
(Trúc Xinh)</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ADMIN</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kiểm tra bảng lương
2. Vào /employees xem danh sách
3. Vào /attendance duyệt đơn
4. Vào /kpi chốt điểm tháng</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Thấy 100% 57 nhân sự &amp; 11 phòng ban
✓ Tính toán và xuất Excel lương toàn cty
✓ Duyệt đơn phép toàn bộ nhân viên
✓ Toàn quyền thiết lập &amp; chốt KPI</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
(Tấn Hưng)</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lương phòng KD
2. Vào /payroll xem phiếu cá nhân
3. Thử xem lương phòng khác/BGĐ
4. Vào /kpi chấm điểm phòng KD</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Thấy 7 nhân sự Phòng Kinh doanh
✓ Xem được phiếu lương của chính mình
🔒 Ẩn hoàn toàn lương Ban Giám Đốc &amp; phòng khác
✓ Chấm điểm đúng 7 nhân sự kinh doanh</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
(Thu Tâm)</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/attendance chấm công kho
2. Vào /kpi chấm điểm tháng
3. Vào /payroll kiểm tra lương</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Quản lý đúng 7 nhân sự Kho Cần Thơ
✓ Chấm điểm KPI đúng nhân viên kho
✓ Chỉ thấy bảng lương Kho Cần Thơ</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
(Thúy Vy)</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EMPLOYEE</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bảng lương
2. Vào /attendance gửi đơn phép
3. Thử tìm menu /kpi và /employees
4. Vào /innovations gửi sáng kiến</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Chỉ thấy duy nhất 1 phiếu lương của mình
✓ Gửi đơn phép thành công về Trưởng phòng
🔒 Ẩn hoàn toàn menu KPI &amp; menu Hồ sơ nhân viên
✓ Gửi được sáng kiến ẩn danh/hiện danh</w:t>
            </w:r>
          </w:p>
        </w:tc>
      </w:tr>
    </w:tbl>
    <w:p>
      <w:pPr>
        <w:spacing w:after="120" w:before="280"/>
      </w:pPr>
      <w:r>
        <w:rPr>
          <w:rFonts w:ascii="Times New Roman" w:cs="Times New Roman" w:eastAsia="Times New Roman" w:hAnsi="Times New Roman"/>
          <w:b/>
          <w:bCs/>
          <w:color w:val="1E3A8A"/>
          <w:sz w:val="24"/>
          <w:szCs w:val="24"/>
        </w:rPr>
        <w:t xml:space="preserve">PHẦN VI: BIÊN BẢN KÝ NHẬN VÀ BÀN GIAO</w:t>
      </w:r>
    </w:p>
    <w:p>
      <w:pPr>
        <w:spacing w:after="140" w:before="60"/>
      </w:pPr>
      <w:r>
        <w:rPr>
          <w:rFonts w:ascii="Times New Roman" w:cs="Times New Roman" w:eastAsia="Times New Roman" w:hAnsi="Times New Roman"/>
          <w:color w:val="1E293B"/>
          <w:sz w:val="21"/>
          <w:szCs w:val="21"/>
        </w:rPr>
        <w:t xml:space="preserve">Hôm nay, ngày 24 tháng 9 năm 2026, tại Văn phòng Công ty TNHH Thương mại Sản xuất Nệm Việt Á, hai bên thống nhất bàn giao và tiếp nhận toàn bộ hệ thống phần mềm Quản trị Nhân sự &amp; Tiền lương (Viet A HRM), danh sách tài khoản, mật khẩu và ma trận phân quyền để đưa vào vận hành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BÀN GIAO (IT)</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Phan Tuấn Kiệt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TIẾP NHẬN (PHÒNG HCNS)</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Huỳnh Thị Trúc Xinh</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2026-09-24T05:08:14.806Z</dcterms:created>
  <dcterms:modified xsi:type="dcterms:W3CDTF">2026-09-24T05:08:14.807Z</dcterms:modified>
</cp:coreProperties>
</file>

<file path=docProps/custom.xml><?xml version="1.0" encoding="utf-8"?>
<Properties xmlns="http://schemas.openxmlformats.org/officeDocument/2006/custom-properties" xmlns:vt="http://schemas.openxmlformats.org/officeDocument/2006/docPropsVTypes"/>
</file>