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1f497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36"/>
          <w:szCs w:val="36"/>
          <w:rtl w:val="0"/>
        </w:rPr>
        <w:t xml:space="preserve">SYNOPSIS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1f49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1f49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1f497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36"/>
          <w:szCs w:val="36"/>
          <w:rtl w:val="0"/>
        </w:rPr>
        <w:t xml:space="preserve">Report on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1f497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36"/>
          <w:szCs w:val="36"/>
          <w:rtl w:val="0"/>
        </w:rPr>
        <w:t xml:space="preserve">&lt;&lt;Title &gt;&gt;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1f497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32"/>
          <w:szCs w:val="32"/>
          <w:rtl w:val="0"/>
        </w:rPr>
        <w:t xml:space="preserve">by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color w:val="1f497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36"/>
          <w:szCs w:val="36"/>
          <w:rtl w:val="0"/>
        </w:rPr>
        <w:t xml:space="preserve">&lt;&lt;Name of Student-1&gt;&gt; &lt;&lt;&gt;&gt;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color w:val="1f497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36"/>
          <w:szCs w:val="36"/>
          <w:rtl w:val="0"/>
        </w:rPr>
        <w:t xml:space="preserve">&lt;&lt;Name of Student-2&gt;&gt; &lt;&lt;2200290140035&gt;&gt;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1f497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36"/>
          <w:szCs w:val="36"/>
          <w:rtl w:val="0"/>
        </w:rPr>
        <w:t xml:space="preserve">Session:2023-2024 (III Semester)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1f49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1f497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1f497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36"/>
          <w:szCs w:val="36"/>
          <w:rtl w:val="0"/>
        </w:rPr>
        <w:t xml:space="preserve">Under the supervision of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1f49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1f497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36"/>
          <w:szCs w:val="36"/>
          <w:rtl w:val="0"/>
        </w:rPr>
        <w:t xml:space="preserve">Prof. (Dr.) / Dr. / Mr. Annu Yadav &lt;&lt;Designation &gt;&gt;  </w:t>
      </w:r>
    </w:p>
    <w:p w:rsidR="00000000" w:rsidDel="00000000" w:rsidP="00000000" w:rsidRDefault="00000000" w:rsidRPr="00000000" w14:paraId="00000012">
      <w:pPr>
        <w:pStyle w:val="Heading3"/>
        <w:tabs>
          <w:tab w:val="left" w:leader="none" w:pos="5685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tabs>
          <w:tab w:val="left" w:leader="none" w:pos="5685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color w:val="1f497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28"/>
          <w:szCs w:val="28"/>
          <w:rtl w:val="0"/>
        </w:rPr>
        <w:t xml:space="preserve">KIET Group of Institutions, Delhi-NCR, Ghaziabad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3630"/>
        </w:tabs>
        <w:spacing w:after="0" w:line="240" w:lineRule="auto"/>
        <w:jc w:val="center"/>
        <w:rPr>
          <w:rFonts w:ascii="Times New Roman" w:cs="Times New Roman" w:eastAsia="Times New Roman" w:hAnsi="Times New Roman"/>
          <w:color w:val="1f497d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609725" cy="1609725"/>
            <wp:effectExtent b="0" l="0" r="0" t="0"/>
            <wp:docPr descr="Dr. A.P.J. Abdul Kalam Technical University Uttar Pradesh, Lucknow ::" id="5" name="image1.png"/>
            <a:graphic>
              <a:graphicData uri="http://schemas.openxmlformats.org/drawingml/2006/picture">
                <pic:pic>
                  <pic:nvPicPr>
                    <pic:cNvPr descr="Dr. A.P.J. Abdul Kalam Technical University Uttar Pradesh, Lucknow ::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tabs>
          <w:tab w:val="left" w:leader="none" w:pos="5685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mallCaps w:val="1"/>
          <w:color w:val="1f497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1f497d"/>
          <w:sz w:val="28"/>
          <w:szCs w:val="28"/>
          <w:rtl w:val="0"/>
        </w:rPr>
        <w:t xml:space="preserve">Department Of Computer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1f497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rtl w:val="0"/>
        </w:rPr>
        <w:t xml:space="preserve">KIET GROUP OF INSTITUTIONS, DELHI-NCR,                           GHAZIABAD-201206</w:t>
      </w:r>
    </w:p>
    <w:p w:rsidR="00000000" w:rsidDel="00000000" w:rsidP="00000000" w:rsidRDefault="00000000" w:rsidRPr="00000000" w14:paraId="00000019">
      <w:pPr>
        <w:tabs>
          <w:tab w:val="left" w:leader="none" w:pos="1230"/>
          <w:tab w:val="left" w:leader="none" w:pos="5820"/>
        </w:tabs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color w:val="1f497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1f497d"/>
          <w:sz w:val="28"/>
          <w:szCs w:val="28"/>
          <w:rtl w:val="0"/>
        </w:rPr>
        <w:t xml:space="preserve">( - 2023)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" w:cs="Times" w:eastAsia="Times" w:hAnsi="Times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" w:cs="Times" w:eastAsia="Times" w:hAnsi="Times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" w:cs="Times" w:eastAsia="Times" w:hAnsi="Times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200-250 Words…..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&lt;Times New Roman&gt;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&lt;12 Font Size&gt;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&lt;Line Spacing -1.5&gt;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Keywords: 3-5 Keywords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Page Number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</w:t>
        <w:tab/>
        <w:tab/>
        <w:tab/>
        <w:tab/>
        <w:tab/>
        <w:tab/>
        <w:tab/>
        <w:tab/>
        <w:tab/>
        <w:t xml:space="preserve">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Literature Review </w:t>
        <w:tab/>
        <w:tab/>
        <w:tab/>
        <w:tab/>
        <w:tab/>
        <w:tab/>
        <w:tab/>
        <w:tab/>
        <w:t xml:space="preserve">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/ Research Objective </w:t>
        <w:tab/>
        <w:tab/>
        <w:tab/>
        <w:tab/>
        <w:tab/>
        <w:tab/>
        <w:tab/>
        <w:t xml:space="preserve">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Methodology </w:t>
        <w:tab/>
        <w:tab/>
        <w:tab/>
        <w:tab/>
        <w:tab/>
        <w:tab/>
        <w:tab/>
        <w:t xml:space="preserve">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/ Research Outcome </w:t>
        <w:tab/>
        <w:tab/>
        <w:tab/>
        <w:tab/>
        <w:tab/>
        <w:tab/>
        <w:tab/>
        <w:t xml:space="preserve">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Proposed Time Duration</w:t>
        <w:tab/>
        <w:tab/>
        <w:tab/>
        <w:tab/>
        <w:tab/>
        <w:tab/>
        <w:tab/>
        <w:t xml:space="preserve">--</w:t>
      </w:r>
    </w:p>
    <w:p w:rsidR="00000000" w:rsidDel="00000000" w:rsidP="00000000" w:rsidRDefault="00000000" w:rsidRPr="00000000" w14:paraId="00000038">
      <w:pPr>
        <w:spacing w:after="0"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  <w:tab/>
        <w:tab/>
        <w:tab/>
        <w:tab/>
        <w:tab/>
        <w:tab/>
        <w:tab/>
        <w:tab/>
        <w:t xml:space="preserve">            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tabs>
          <w:tab w:val="left" w:leader="none" w:pos="0"/>
          <w:tab w:val="left" w:leader="none" w:pos="360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&lt;Sample Format&gt;</w:t>
      </w:r>
    </w:p>
    <w:p w:rsidR="00000000" w:rsidDel="00000000" w:rsidP="00000000" w:rsidRDefault="00000000" w:rsidRPr="00000000" w14:paraId="00000048">
      <w:pPr>
        <w:shd w:fill="ffffff" w:val="clear"/>
        <w:tabs>
          <w:tab w:val="left" w:leader="none" w:pos="0"/>
          <w:tab w:val="left" w:leader="none" w:pos="360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left="108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Seonggeun Ryu, Kyung-Joon Park, and Ji-Woong Choi, “Enhanced fast handover for network mobility in intelligent transportation systems”, IEEE Transactions on Vehicular Technology, Vol. 63, No. 1, pp. 357-371, January 2014, DoI: 10.1109/TVT.2013.2272059.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5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S. Kong, W. Lee, Y. H. Han, M. K. Shin, H. You, “Mobility management for all-IP mobile networks: Mobile IPv6 vs. Proxy Mobile IPv6, IEEE Wireless Communications Vol. 15, Issue 2, pp. 36–45, April 2008, DoI: 10.1109/MWC.2008.4492976</w:t>
      </w:r>
    </w:p>
    <w:sectPr>
      <w:footerReference r:id="rId8" w:type="default"/>
      <w:pgSz w:h="15840" w:w="12240" w:orient="portrait"/>
      <w:pgMar w:bottom="5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B55B3"/>
    <w:pPr>
      <w:spacing w:after="200" w:line="276" w:lineRule="auto"/>
    </w:pPr>
    <w:rPr>
      <w:rFonts w:ascii="Calibri" w:cs="Times New Roman" w:eastAsia="Calibri" w:hAnsi="Calibri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D741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B55B3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6B55B3"/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Abstract" w:customStyle="1">
    <w:name w:val="Abstract"/>
    <w:link w:val="AbstractChar"/>
    <w:rsid w:val="00A9005D"/>
    <w:pPr>
      <w:spacing w:after="0" w:line="240" w:lineRule="auto"/>
      <w:jc w:val="both"/>
    </w:pPr>
    <w:rPr>
      <w:rFonts w:ascii="Times New Roman" w:cs="Times New Roman" w:eastAsia="SimSun" w:hAnsi="Times New Roman"/>
      <w:b w:val="1"/>
      <w:sz w:val="18"/>
      <w:szCs w:val="20"/>
    </w:rPr>
  </w:style>
  <w:style w:type="character" w:styleId="AbstractChar" w:customStyle="1">
    <w:name w:val="Abstract Char"/>
    <w:basedOn w:val="DefaultParagraphFont"/>
    <w:link w:val="Abstract"/>
    <w:rsid w:val="00A9005D"/>
    <w:rPr>
      <w:rFonts w:ascii="Times New Roman" w:cs="Times New Roman" w:eastAsia="SimSun" w:hAnsi="Times New Roman"/>
      <w:b w:val="1"/>
      <w:sz w:val="18"/>
      <w:szCs w:val="20"/>
    </w:rPr>
  </w:style>
  <w:style w:type="paragraph" w:styleId="ListParagraph">
    <w:name w:val="List Paragraph"/>
    <w:basedOn w:val="Normal"/>
    <w:uiPriority w:val="34"/>
    <w:qFormat w:val="1"/>
    <w:rsid w:val="005459DF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378D2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B378D2"/>
    <w:rPr>
      <w:color w:val="0000ff"/>
      <w:u w:val="single"/>
    </w:rPr>
  </w:style>
  <w:style w:type="character" w:styleId="Emphasis">
    <w:name w:val="Emphasis"/>
    <w:basedOn w:val="DefaultParagraphFont"/>
    <w:uiPriority w:val="20"/>
    <w:qFormat w:val="1"/>
    <w:rsid w:val="00B378D2"/>
    <w:rPr>
      <w:i w:val="1"/>
      <w:iCs w:val="1"/>
    </w:rPr>
  </w:style>
  <w:style w:type="character" w:styleId="articlecitationyear" w:customStyle="1">
    <w:name w:val="articlecitation_year"/>
    <w:basedOn w:val="DefaultParagraphFont"/>
    <w:rsid w:val="00B378D2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D7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D7412"/>
    <w:rPr>
      <w:rFonts w:ascii="Courier New" w:cs="Courier New" w:eastAsia="Times New Roman" w:hAnsi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1D7412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val="en-IN"/>
    </w:rPr>
  </w:style>
  <w:style w:type="character" w:styleId="ng-scope" w:customStyle="1">
    <w:name w:val="ng-scope"/>
    <w:basedOn w:val="DefaultParagraphFont"/>
    <w:rsid w:val="0048386E"/>
  </w:style>
  <w:style w:type="character" w:styleId="ng-binding" w:customStyle="1">
    <w:name w:val="ng-binding"/>
    <w:basedOn w:val="DefaultParagraphFont"/>
    <w:rsid w:val="0048386E"/>
  </w:style>
  <w:style w:type="character" w:styleId="authorsname" w:customStyle="1">
    <w:name w:val="authors__name"/>
    <w:basedOn w:val="DefaultParagraphFont"/>
    <w:rsid w:val="00C005FB"/>
  </w:style>
  <w:style w:type="character" w:styleId="booktitle" w:customStyle="1">
    <w:name w:val="booktitle"/>
    <w:basedOn w:val="DefaultParagraphFont"/>
    <w:rsid w:val="00C005FB"/>
  </w:style>
  <w:style w:type="character" w:styleId="page-numbers-info" w:customStyle="1">
    <w:name w:val="page-numbers-info"/>
    <w:basedOn w:val="DefaultParagraphFont"/>
    <w:rsid w:val="00C005FB"/>
  </w:style>
  <w:style w:type="paragraph" w:styleId="Default" w:customStyle="1">
    <w:name w:val="Default"/>
    <w:rsid w:val="008B66AE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732232"/>
    <w:pPr>
      <w:spacing w:after="0" w:line="240" w:lineRule="auto"/>
      <w:ind w:firstLine="210"/>
      <w:jc w:val="both"/>
    </w:pPr>
    <w:rPr>
      <w:rFonts w:ascii="Times New Roman" w:eastAsia="SimSun" w:hAnsi="Times New Roman"/>
      <w:sz w:val="20"/>
      <w:szCs w:val="20"/>
      <w:lang w:val="en-US"/>
    </w:rPr>
  </w:style>
  <w:style w:type="character" w:styleId="BodyTextChar" w:customStyle="1">
    <w:name w:val="Body Text Char"/>
    <w:basedOn w:val="DefaultParagraphFont"/>
    <w:link w:val="BodyText"/>
    <w:rsid w:val="00732232"/>
    <w:rPr>
      <w:rFonts w:ascii="Times New Roman" w:cs="Times New Roman" w:eastAsia="SimSun" w:hAnsi="Times New Roman"/>
      <w:sz w:val="20"/>
      <w:szCs w:val="20"/>
    </w:rPr>
  </w:style>
  <w:style w:type="numbering" w:styleId="Style1" w:customStyle="1">
    <w:name w:val="Style1"/>
    <w:uiPriority w:val="99"/>
    <w:rsid w:val="00C844A4"/>
    <w:pPr>
      <w:numPr>
        <w:numId w:val="14"/>
      </w:numPr>
    </w:pPr>
  </w:style>
  <w:style w:type="table" w:styleId="GridTable4-Accent51" w:customStyle="1">
    <w:name w:val="Grid Table 4 - Accent 51"/>
    <w:basedOn w:val="TableNormal"/>
    <w:uiPriority w:val="49"/>
    <w:rsid w:val="006A4318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figurecaption" w:customStyle="1">
    <w:name w:val="figure caption"/>
    <w:link w:val="figurecaptionChar"/>
    <w:rsid w:val="00F2587A"/>
    <w:pPr>
      <w:numPr>
        <w:numId w:val="25"/>
      </w:numPr>
      <w:spacing w:after="210" w:before="90" w:line="240" w:lineRule="auto"/>
      <w:jc w:val="both"/>
    </w:pPr>
    <w:rPr>
      <w:rFonts w:ascii="Times New Roman" w:cs="Times New Roman" w:eastAsia="SimSun" w:hAnsi="Times New Roman"/>
      <w:sz w:val="16"/>
      <w:szCs w:val="20"/>
    </w:rPr>
  </w:style>
  <w:style w:type="character" w:styleId="figurecaptionChar" w:customStyle="1">
    <w:name w:val="figure caption Char"/>
    <w:basedOn w:val="DefaultParagraphFont"/>
    <w:link w:val="figurecaption"/>
    <w:rsid w:val="00F2587A"/>
    <w:rPr>
      <w:rFonts w:ascii="Times New Roman" w:cs="Times New Roman" w:eastAsia="SimSun" w:hAnsi="Times New Roman"/>
      <w:sz w:val="16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BD0DCB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journaltitle" w:customStyle="1">
    <w:name w:val="journaltitle"/>
    <w:basedOn w:val="DefaultParagraphFont"/>
    <w:rsid w:val="00BD0DCB"/>
  </w:style>
  <w:style w:type="paragraph" w:styleId="icon--meta-keyline-before" w:customStyle="1">
    <w:name w:val="icon--meta-keyline-before"/>
    <w:basedOn w:val="Normal"/>
    <w:rsid w:val="00BD0DCB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rticlecitationvolume" w:customStyle="1">
    <w:name w:val="articlecitation_volume"/>
    <w:basedOn w:val="DefaultParagraphFont"/>
    <w:rsid w:val="00BD0DCB"/>
  </w:style>
  <w:style w:type="character" w:styleId="articlecitationpages" w:customStyle="1">
    <w:name w:val="articlecitation_pages"/>
    <w:basedOn w:val="DefaultParagraphFont"/>
    <w:rsid w:val="00BD0DCB"/>
  </w:style>
  <w:style w:type="character" w:styleId="publication-meta-journal" w:customStyle="1">
    <w:name w:val="publication-meta-journal"/>
    <w:basedOn w:val="DefaultParagraphFont"/>
    <w:rsid w:val="00791C8E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5148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51482"/>
    <w:rPr>
      <w:rFonts w:ascii="Tahoma" w:cs="Tahoma" w:eastAsia="Calibri" w:hAnsi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0B39D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B39D6"/>
    <w:rPr>
      <w:rFonts w:ascii="Calibri" w:cs="Times New Roman" w:eastAsia="Calibri" w:hAnsi="Calibri"/>
      <w:lang w:val="en-IN"/>
    </w:rPr>
  </w:style>
  <w:style w:type="paragraph" w:styleId="Footer">
    <w:name w:val="footer"/>
    <w:basedOn w:val="Normal"/>
    <w:link w:val="FooterChar"/>
    <w:uiPriority w:val="99"/>
    <w:unhideWhenUsed w:val="1"/>
    <w:rsid w:val="000B39D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B39D6"/>
    <w:rPr>
      <w:rFonts w:ascii="Calibri" w:cs="Times New Roman" w:eastAsia="Calibri" w:hAnsi="Calibri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cyvdhr+J67xPYEJ2KOmtr8qYRA==">CgMxLjA4AHIhMWpnakNGQmRYNUFKVWNRcmxlMXV1VklVc2RiT1VFNFE2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2017-09-24T07:37:00Z</dcterms:created>
  <dc:creator>Arun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38633239390670250cdd3db5fa7da2342618d115b6597da306876fb26a34cc7b</vt:lpwstr>
  </property>
</Properties>
</file>