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D682E" w14:textId="77777777" w:rsidR="0037338B" w:rsidRPr="00AF2A40" w:rsidRDefault="0037338B" w:rsidP="0037338B">
      <w:pPr>
        <w:spacing w:after="0"/>
        <w:jc w:val="center"/>
        <w:rPr>
          <w:rFonts w:ascii="Times New Roman" w:hAnsi="Times New Roman"/>
          <w:b/>
          <w:color w:val="000000" w:themeColor="text1"/>
          <w:sz w:val="36"/>
          <w:szCs w:val="36"/>
        </w:rPr>
      </w:pPr>
      <w:r w:rsidRPr="00AF2A40">
        <w:rPr>
          <w:rFonts w:ascii="Times New Roman" w:hAnsi="Times New Roman"/>
          <w:b/>
          <w:color w:val="000000" w:themeColor="text1"/>
          <w:sz w:val="36"/>
          <w:szCs w:val="36"/>
        </w:rPr>
        <w:t>SYNOPSIS</w:t>
      </w:r>
    </w:p>
    <w:p w14:paraId="08329038" w14:textId="77777777" w:rsidR="0037338B" w:rsidRPr="00AF2A40" w:rsidRDefault="0037338B" w:rsidP="0037338B">
      <w:pPr>
        <w:spacing w:after="0"/>
        <w:jc w:val="center"/>
        <w:rPr>
          <w:rFonts w:ascii="Times New Roman" w:hAnsi="Times New Roman"/>
          <w:b/>
          <w:color w:val="000000" w:themeColor="text1"/>
          <w:sz w:val="36"/>
          <w:szCs w:val="36"/>
        </w:rPr>
      </w:pPr>
    </w:p>
    <w:p w14:paraId="16D37037" w14:textId="77777777" w:rsidR="0037338B" w:rsidRPr="00875FDE" w:rsidRDefault="0037338B" w:rsidP="0037338B">
      <w:pPr>
        <w:spacing w:after="0"/>
        <w:jc w:val="center"/>
        <w:rPr>
          <w:rFonts w:ascii="Times New Roman" w:hAnsi="Times New Roman"/>
          <w:bCs/>
          <w:color w:val="000000" w:themeColor="text1"/>
          <w:sz w:val="36"/>
          <w:szCs w:val="36"/>
        </w:rPr>
      </w:pPr>
      <w:r w:rsidRPr="00875FDE">
        <w:rPr>
          <w:rFonts w:ascii="Times New Roman" w:hAnsi="Times New Roman"/>
          <w:bCs/>
          <w:color w:val="000000" w:themeColor="text1"/>
          <w:sz w:val="36"/>
          <w:szCs w:val="36"/>
        </w:rPr>
        <w:t>Report on</w:t>
      </w:r>
    </w:p>
    <w:p w14:paraId="4884A67A" w14:textId="77777777" w:rsidR="0037338B" w:rsidRPr="00AF2A40" w:rsidRDefault="0037338B" w:rsidP="0037338B">
      <w:pPr>
        <w:spacing w:after="0"/>
        <w:rPr>
          <w:rFonts w:ascii="Times New Roman" w:hAnsi="Times New Roman"/>
          <w:color w:val="000000" w:themeColor="text1"/>
        </w:rPr>
      </w:pPr>
    </w:p>
    <w:p w14:paraId="23F36E83" w14:textId="77777777" w:rsidR="0037338B" w:rsidRPr="00AF2A40" w:rsidRDefault="0037338B" w:rsidP="0037338B">
      <w:pPr>
        <w:spacing w:after="0"/>
        <w:rPr>
          <w:rFonts w:ascii="Times New Roman" w:hAnsi="Times New Roman"/>
          <w:color w:val="000000" w:themeColor="text1"/>
        </w:rPr>
      </w:pPr>
    </w:p>
    <w:p w14:paraId="4CE36969" w14:textId="738A4636" w:rsidR="0037338B" w:rsidRDefault="0037338B" w:rsidP="0037338B">
      <w:pPr>
        <w:spacing w:after="0" w:line="360" w:lineRule="auto"/>
        <w:jc w:val="center"/>
        <w:rPr>
          <w:rFonts w:ascii="Times New Roman" w:hAnsi="Times New Roman"/>
          <w:b/>
          <w:color w:val="000000" w:themeColor="text1"/>
          <w:sz w:val="36"/>
          <w:szCs w:val="36"/>
        </w:rPr>
      </w:pPr>
      <w:r>
        <w:rPr>
          <w:rFonts w:ascii="Times New Roman" w:hAnsi="Times New Roman"/>
          <w:b/>
          <w:color w:val="000000" w:themeColor="text1"/>
          <w:sz w:val="36"/>
          <w:szCs w:val="36"/>
        </w:rPr>
        <w:t>STUDENT BEHAVIOUR ANALYSIS</w:t>
      </w:r>
    </w:p>
    <w:p w14:paraId="4B4FC878" w14:textId="77777777" w:rsidR="0037338B" w:rsidRPr="00875FDE" w:rsidRDefault="0037338B" w:rsidP="0037338B">
      <w:pPr>
        <w:spacing w:after="0" w:line="360" w:lineRule="auto"/>
        <w:jc w:val="center"/>
        <w:rPr>
          <w:rFonts w:ascii="Times New Roman" w:hAnsi="Times New Roman"/>
          <w:bCs/>
          <w:color w:val="000000" w:themeColor="text1"/>
          <w:sz w:val="32"/>
          <w:szCs w:val="32"/>
        </w:rPr>
      </w:pPr>
      <w:r w:rsidRPr="00875FDE">
        <w:rPr>
          <w:rFonts w:ascii="Times New Roman" w:hAnsi="Times New Roman"/>
          <w:bCs/>
          <w:color w:val="000000" w:themeColor="text1"/>
          <w:sz w:val="32"/>
          <w:szCs w:val="32"/>
        </w:rPr>
        <w:t>By</w:t>
      </w:r>
    </w:p>
    <w:p w14:paraId="4ECA8FF1" w14:textId="3AB857CC" w:rsidR="0037338B" w:rsidRPr="00AF2A40" w:rsidRDefault="0037338B" w:rsidP="0037338B">
      <w:pPr>
        <w:spacing w:after="0"/>
        <w:jc w:val="center"/>
        <w:rPr>
          <w:rFonts w:ascii="Times New Roman" w:hAnsi="Times New Roman"/>
          <w:b/>
          <w:color w:val="000000" w:themeColor="text1"/>
          <w:sz w:val="32"/>
          <w:szCs w:val="32"/>
        </w:rPr>
      </w:pPr>
      <w:r>
        <w:rPr>
          <w:rFonts w:ascii="Times New Roman" w:hAnsi="Times New Roman"/>
          <w:b/>
          <w:color w:val="000000" w:themeColor="text1"/>
          <w:sz w:val="32"/>
          <w:szCs w:val="32"/>
        </w:rPr>
        <w:t xml:space="preserve">SNIGDHA PRATAP </w:t>
      </w:r>
      <w:r w:rsidRPr="00AF2A40">
        <w:rPr>
          <w:rFonts w:ascii="Times New Roman" w:hAnsi="Times New Roman"/>
          <w:b/>
          <w:color w:val="000000" w:themeColor="text1"/>
          <w:sz w:val="32"/>
          <w:szCs w:val="32"/>
        </w:rPr>
        <w:t>(20241011610020</w:t>
      </w:r>
      <w:r>
        <w:rPr>
          <w:rFonts w:ascii="Times New Roman" w:hAnsi="Times New Roman"/>
          <w:b/>
          <w:color w:val="000000" w:themeColor="text1"/>
          <w:sz w:val="32"/>
          <w:szCs w:val="32"/>
        </w:rPr>
        <w:t>9</w:t>
      </w:r>
      <w:r w:rsidRPr="00AF2A40">
        <w:rPr>
          <w:rFonts w:ascii="Times New Roman" w:hAnsi="Times New Roman"/>
          <w:b/>
          <w:color w:val="000000" w:themeColor="text1"/>
          <w:sz w:val="32"/>
          <w:szCs w:val="32"/>
        </w:rPr>
        <w:t>)</w:t>
      </w:r>
    </w:p>
    <w:p w14:paraId="4C00DD0D" w14:textId="083A2C0B" w:rsidR="0037338B" w:rsidRPr="00AF2A40" w:rsidRDefault="0037338B" w:rsidP="0037338B">
      <w:pPr>
        <w:spacing w:after="0"/>
        <w:jc w:val="center"/>
        <w:rPr>
          <w:rFonts w:ascii="Times New Roman" w:hAnsi="Times New Roman"/>
          <w:b/>
          <w:color w:val="000000" w:themeColor="text1"/>
          <w:sz w:val="32"/>
          <w:szCs w:val="32"/>
        </w:rPr>
      </w:pPr>
      <w:r>
        <w:rPr>
          <w:rFonts w:ascii="Times New Roman" w:hAnsi="Times New Roman"/>
          <w:b/>
          <w:color w:val="000000" w:themeColor="text1"/>
          <w:sz w:val="32"/>
          <w:szCs w:val="32"/>
        </w:rPr>
        <w:t xml:space="preserve">TANISHA </w:t>
      </w:r>
      <w:r w:rsidRPr="00AF2A40">
        <w:rPr>
          <w:rFonts w:ascii="Times New Roman" w:hAnsi="Times New Roman"/>
          <w:b/>
          <w:color w:val="000000" w:themeColor="text1"/>
          <w:sz w:val="32"/>
          <w:szCs w:val="32"/>
        </w:rPr>
        <w:t>(2024101161002</w:t>
      </w:r>
      <w:r>
        <w:rPr>
          <w:rFonts w:ascii="Times New Roman" w:hAnsi="Times New Roman"/>
          <w:b/>
          <w:color w:val="000000" w:themeColor="text1"/>
          <w:sz w:val="32"/>
          <w:szCs w:val="32"/>
        </w:rPr>
        <w:t>16</w:t>
      </w:r>
      <w:r w:rsidRPr="00AF2A40">
        <w:rPr>
          <w:rFonts w:ascii="Times New Roman" w:hAnsi="Times New Roman"/>
          <w:b/>
          <w:color w:val="000000" w:themeColor="text1"/>
          <w:sz w:val="32"/>
          <w:szCs w:val="32"/>
        </w:rPr>
        <w:t>)</w:t>
      </w:r>
    </w:p>
    <w:p w14:paraId="582D2705" w14:textId="4C4FD9EC" w:rsidR="0037338B" w:rsidRPr="00AF2A40" w:rsidRDefault="0037338B" w:rsidP="0037338B">
      <w:pPr>
        <w:spacing w:after="0"/>
        <w:jc w:val="center"/>
        <w:rPr>
          <w:rFonts w:ascii="Times New Roman" w:hAnsi="Times New Roman"/>
          <w:b/>
          <w:color w:val="000000" w:themeColor="text1"/>
          <w:sz w:val="32"/>
          <w:szCs w:val="32"/>
        </w:rPr>
      </w:pPr>
      <w:r>
        <w:rPr>
          <w:rFonts w:ascii="Times New Roman" w:hAnsi="Times New Roman"/>
          <w:b/>
          <w:color w:val="000000" w:themeColor="text1"/>
          <w:sz w:val="32"/>
          <w:szCs w:val="32"/>
        </w:rPr>
        <w:t xml:space="preserve">SHRUTI SAGAR </w:t>
      </w:r>
      <w:r w:rsidRPr="00AF2A40">
        <w:rPr>
          <w:rFonts w:ascii="Times New Roman" w:hAnsi="Times New Roman"/>
          <w:b/>
          <w:color w:val="000000" w:themeColor="text1"/>
          <w:sz w:val="32"/>
          <w:szCs w:val="32"/>
        </w:rPr>
        <w:t>(2024101161002</w:t>
      </w:r>
      <w:r>
        <w:rPr>
          <w:rFonts w:ascii="Times New Roman" w:hAnsi="Times New Roman"/>
          <w:b/>
          <w:color w:val="000000" w:themeColor="text1"/>
          <w:sz w:val="32"/>
          <w:szCs w:val="32"/>
        </w:rPr>
        <w:t>03</w:t>
      </w:r>
      <w:r w:rsidRPr="00AF2A40">
        <w:rPr>
          <w:rFonts w:ascii="Times New Roman" w:hAnsi="Times New Roman"/>
          <w:b/>
          <w:color w:val="000000" w:themeColor="text1"/>
          <w:sz w:val="32"/>
          <w:szCs w:val="32"/>
        </w:rPr>
        <w:t>)</w:t>
      </w:r>
    </w:p>
    <w:p w14:paraId="573EC8DA" w14:textId="726B8A6A" w:rsidR="0037338B" w:rsidRPr="00AF2A40" w:rsidRDefault="0037338B" w:rsidP="0037338B">
      <w:pPr>
        <w:spacing w:after="0"/>
        <w:jc w:val="center"/>
        <w:rPr>
          <w:rFonts w:ascii="Times New Roman" w:hAnsi="Times New Roman"/>
          <w:b/>
          <w:color w:val="000000" w:themeColor="text1"/>
          <w:sz w:val="32"/>
          <w:szCs w:val="32"/>
        </w:rPr>
      </w:pPr>
      <w:r>
        <w:rPr>
          <w:rFonts w:ascii="Times New Roman" w:hAnsi="Times New Roman"/>
          <w:b/>
          <w:color w:val="000000" w:themeColor="text1"/>
          <w:sz w:val="32"/>
          <w:szCs w:val="32"/>
        </w:rPr>
        <w:t xml:space="preserve">TANISHKA SINGH </w:t>
      </w:r>
      <w:r w:rsidRPr="00AF2A40">
        <w:rPr>
          <w:rFonts w:ascii="Times New Roman" w:hAnsi="Times New Roman"/>
          <w:b/>
          <w:color w:val="000000" w:themeColor="text1"/>
          <w:sz w:val="32"/>
          <w:szCs w:val="32"/>
        </w:rPr>
        <w:t>(2024101161002</w:t>
      </w:r>
      <w:r>
        <w:rPr>
          <w:rFonts w:ascii="Times New Roman" w:hAnsi="Times New Roman"/>
          <w:b/>
          <w:color w:val="000000" w:themeColor="text1"/>
          <w:sz w:val="32"/>
          <w:szCs w:val="32"/>
        </w:rPr>
        <w:t>19</w:t>
      </w:r>
      <w:r w:rsidRPr="00AF2A40">
        <w:rPr>
          <w:rFonts w:ascii="Times New Roman" w:hAnsi="Times New Roman"/>
          <w:b/>
          <w:color w:val="000000" w:themeColor="text1"/>
          <w:sz w:val="32"/>
          <w:szCs w:val="32"/>
        </w:rPr>
        <w:t>)</w:t>
      </w:r>
    </w:p>
    <w:p w14:paraId="1EAC2B77" w14:textId="77777777" w:rsidR="0037338B" w:rsidRPr="00AF2A40" w:rsidRDefault="0037338B" w:rsidP="0037338B">
      <w:pPr>
        <w:spacing w:after="0"/>
        <w:jc w:val="center"/>
        <w:rPr>
          <w:rFonts w:ascii="Times New Roman" w:hAnsi="Times New Roman"/>
          <w:b/>
          <w:color w:val="000000" w:themeColor="text1"/>
          <w:sz w:val="32"/>
          <w:szCs w:val="32"/>
        </w:rPr>
      </w:pPr>
    </w:p>
    <w:p w14:paraId="4E0C26A8" w14:textId="77777777" w:rsidR="0037338B" w:rsidRPr="00AF2A40" w:rsidRDefault="0037338B" w:rsidP="0037338B">
      <w:pPr>
        <w:spacing w:after="0" w:line="240" w:lineRule="auto"/>
        <w:jc w:val="center"/>
        <w:rPr>
          <w:rFonts w:ascii="Times New Roman" w:hAnsi="Times New Roman"/>
          <w:b/>
          <w:bCs/>
          <w:color w:val="000000" w:themeColor="text1"/>
          <w:sz w:val="36"/>
          <w:szCs w:val="36"/>
        </w:rPr>
      </w:pPr>
      <w:r w:rsidRPr="00AF2A40">
        <w:rPr>
          <w:rFonts w:ascii="Times New Roman" w:hAnsi="Times New Roman"/>
          <w:b/>
          <w:bCs/>
          <w:color w:val="000000" w:themeColor="text1"/>
          <w:sz w:val="36"/>
          <w:szCs w:val="36"/>
        </w:rPr>
        <w:t>Session:2025-2026 (III Semester)</w:t>
      </w:r>
    </w:p>
    <w:p w14:paraId="4333DE3D" w14:textId="77777777" w:rsidR="0037338B" w:rsidRPr="00AF2A40" w:rsidRDefault="0037338B" w:rsidP="0037338B">
      <w:pPr>
        <w:spacing w:after="0" w:line="240" w:lineRule="auto"/>
        <w:jc w:val="center"/>
        <w:rPr>
          <w:rFonts w:ascii="Times New Roman" w:hAnsi="Times New Roman"/>
          <w:color w:val="000000" w:themeColor="text1"/>
          <w:sz w:val="36"/>
          <w:szCs w:val="36"/>
        </w:rPr>
      </w:pPr>
      <w:r w:rsidRPr="00AF2A40">
        <w:rPr>
          <w:rFonts w:ascii="Times New Roman" w:hAnsi="Times New Roman"/>
          <w:color w:val="000000" w:themeColor="text1"/>
          <w:sz w:val="36"/>
          <w:szCs w:val="36"/>
        </w:rPr>
        <w:t xml:space="preserve"> </w:t>
      </w:r>
    </w:p>
    <w:p w14:paraId="37E19085" w14:textId="77777777" w:rsidR="0037338B" w:rsidRPr="00AF2A40" w:rsidRDefault="0037338B" w:rsidP="0037338B">
      <w:pPr>
        <w:spacing w:after="0" w:line="240" w:lineRule="auto"/>
        <w:jc w:val="center"/>
        <w:rPr>
          <w:rFonts w:ascii="Times New Roman" w:hAnsi="Times New Roman"/>
          <w:color w:val="000000" w:themeColor="text1"/>
          <w:sz w:val="36"/>
          <w:szCs w:val="36"/>
        </w:rPr>
      </w:pPr>
      <w:r w:rsidRPr="00AF2A40">
        <w:rPr>
          <w:rFonts w:ascii="Times New Roman" w:hAnsi="Times New Roman"/>
          <w:color w:val="000000" w:themeColor="text1"/>
          <w:sz w:val="36"/>
          <w:szCs w:val="36"/>
        </w:rPr>
        <w:t>Under the supervision of</w:t>
      </w:r>
    </w:p>
    <w:p w14:paraId="6372074B" w14:textId="77777777" w:rsidR="0037338B" w:rsidRPr="00AF2A40" w:rsidRDefault="0037338B" w:rsidP="0037338B">
      <w:pPr>
        <w:spacing w:after="0" w:line="240" w:lineRule="auto"/>
        <w:jc w:val="center"/>
        <w:rPr>
          <w:rFonts w:ascii="Times New Roman" w:hAnsi="Times New Roman"/>
          <w:b/>
          <w:bCs/>
          <w:color w:val="000000" w:themeColor="text1"/>
          <w:sz w:val="36"/>
          <w:szCs w:val="36"/>
        </w:rPr>
      </w:pPr>
      <w:r w:rsidRPr="00AF2A40">
        <w:rPr>
          <w:rFonts w:ascii="Times New Roman" w:hAnsi="Times New Roman"/>
          <w:b/>
          <w:bCs/>
          <w:color w:val="000000" w:themeColor="text1"/>
          <w:sz w:val="36"/>
          <w:szCs w:val="36"/>
        </w:rPr>
        <w:t>Dr. Neelam Rawat</w:t>
      </w:r>
    </w:p>
    <w:p w14:paraId="288EC54E" w14:textId="28FAD3DF" w:rsidR="0037338B" w:rsidRPr="00AF2A40" w:rsidRDefault="0037338B" w:rsidP="0037338B">
      <w:pPr>
        <w:spacing w:after="0" w:line="240" w:lineRule="auto"/>
        <w:jc w:val="center"/>
        <w:rPr>
          <w:rFonts w:ascii="Times New Roman" w:hAnsi="Times New Roman"/>
          <w:b/>
          <w:bCs/>
          <w:color w:val="000000" w:themeColor="text1"/>
          <w:sz w:val="36"/>
          <w:szCs w:val="36"/>
        </w:rPr>
      </w:pPr>
      <w:r>
        <w:rPr>
          <w:rFonts w:ascii="Times New Roman" w:hAnsi="Times New Roman"/>
          <w:b/>
          <w:bCs/>
          <w:color w:val="000000" w:themeColor="text1"/>
          <w:sz w:val="36"/>
          <w:szCs w:val="36"/>
        </w:rPr>
        <w:t>Ms. Shruti Aggarwal</w:t>
      </w:r>
    </w:p>
    <w:p w14:paraId="0833FAE2" w14:textId="77777777" w:rsidR="0037338B" w:rsidRPr="00AF2A40" w:rsidRDefault="0037338B" w:rsidP="0037338B">
      <w:pPr>
        <w:rPr>
          <w:color w:val="000000" w:themeColor="text1"/>
        </w:rPr>
      </w:pPr>
    </w:p>
    <w:p w14:paraId="4D2C76C2" w14:textId="77777777" w:rsidR="0037338B" w:rsidRPr="00AF2A40" w:rsidRDefault="0037338B" w:rsidP="0037338B">
      <w:pPr>
        <w:pStyle w:val="Heading3"/>
        <w:tabs>
          <w:tab w:val="left" w:pos="5685"/>
        </w:tabs>
        <w:spacing w:before="0" w:after="0" w:line="240" w:lineRule="auto"/>
        <w:jc w:val="center"/>
        <w:rPr>
          <w:rFonts w:ascii="Times New Roman" w:hAnsi="Times New Roman"/>
          <w:bCs/>
          <w:color w:val="000000" w:themeColor="text1"/>
          <w:lang w:val="en-US"/>
        </w:rPr>
      </w:pPr>
      <w:r w:rsidRPr="00AF2A40">
        <w:rPr>
          <w:rFonts w:ascii="Times New Roman" w:hAnsi="Times New Roman"/>
          <w:color w:val="000000" w:themeColor="text1"/>
          <w:lang w:val="en-US"/>
        </w:rPr>
        <w:t>KIET Group of Institutions, Delhi-NCR, Ghaziabad</w:t>
      </w:r>
    </w:p>
    <w:p w14:paraId="3DD4D555" w14:textId="77777777" w:rsidR="0037338B" w:rsidRPr="00AF2A40" w:rsidRDefault="0037338B" w:rsidP="0037338B">
      <w:pPr>
        <w:spacing w:after="0" w:line="240" w:lineRule="auto"/>
        <w:jc w:val="center"/>
        <w:rPr>
          <w:rFonts w:ascii="Times New Roman" w:hAnsi="Times New Roman"/>
          <w:color w:val="000000" w:themeColor="text1"/>
        </w:rPr>
      </w:pPr>
    </w:p>
    <w:p w14:paraId="2908E417" w14:textId="77777777" w:rsidR="0037338B" w:rsidRPr="00AF2A40" w:rsidRDefault="0037338B" w:rsidP="0037338B">
      <w:pPr>
        <w:tabs>
          <w:tab w:val="left" w:pos="3630"/>
        </w:tabs>
        <w:spacing w:after="0" w:line="240" w:lineRule="auto"/>
        <w:jc w:val="center"/>
        <w:rPr>
          <w:rFonts w:ascii="Times New Roman" w:hAnsi="Times New Roman"/>
          <w:color w:val="000000" w:themeColor="text1"/>
        </w:rPr>
      </w:pPr>
      <w:r w:rsidRPr="00AF2A40">
        <w:rPr>
          <w:rFonts w:ascii="Times New Roman" w:hAnsi="Times New Roman"/>
          <w:noProof/>
          <w:color w:val="000000" w:themeColor="text1"/>
        </w:rPr>
        <w:drawing>
          <wp:inline distT="0" distB="0" distL="0" distR="0" wp14:anchorId="06B5293E" wp14:editId="6EFBF0DC">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55230166" w14:textId="77777777" w:rsidR="0037338B" w:rsidRPr="00AF2A40" w:rsidRDefault="0037338B" w:rsidP="0037338B">
      <w:pPr>
        <w:spacing w:after="0" w:line="240" w:lineRule="auto"/>
        <w:jc w:val="center"/>
        <w:rPr>
          <w:rFonts w:ascii="Times New Roman" w:hAnsi="Times New Roman"/>
          <w:color w:val="000000" w:themeColor="text1"/>
        </w:rPr>
      </w:pPr>
    </w:p>
    <w:p w14:paraId="3AF984FD" w14:textId="77777777" w:rsidR="0037338B" w:rsidRPr="00AF2A40" w:rsidRDefault="0037338B" w:rsidP="0037338B">
      <w:pPr>
        <w:pStyle w:val="Heading3"/>
        <w:tabs>
          <w:tab w:val="left" w:pos="5685"/>
        </w:tabs>
        <w:spacing w:before="0" w:after="0" w:line="240" w:lineRule="auto"/>
        <w:jc w:val="center"/>
        <w:rPr>
          <w:rFonts w:ascii="Times New Roman" w:hAnsi="Times New Roman"/>
          <w:b/>
          <w:bCs/>
          <w:smallCaps/>
          <w:color w:val="000000" w:themeColor="text1"/>
        </w:rPr>
      </w:pPr>
      <w:r w:rsidRPr="00AF2A40">
        <w:rPr>
          <w:rFonts w:ascii="Times New Roman" w:hAnsi="Times New Roman"/>
          <w:smallCaps/>
          <w:color w:val="000000" w:themeColor="text1"/>
        </w:rPr>
        <w:t>Department Of Computer Applications</w:t>
      </w:r>
    </w:p>
    <w:p w14:paraId="1862CE3F" w14:textId="116FBD12" w:rsidR="0037338B" w:rsidRDefault="0037338B" w:rsidP="0037338B">
      <w:pPr>
        <w:jc w:val="center"/>
        <w:rPr>
          <w:b/>
          <w:bCs/>
          <w:sz w:val="56"/>
          <w:szCs w:val="56"/>
        </w:rPr>
      </w:pPr>
      <w:r w:rsidRPr="00AF2A40">
        <w:rPr>
          <w:rFonts w:ascii="Times New Roman" w:hAnsi="Times New Roman"/>
          <w:b/>
          <w:bCs/>
          <w:color w:val="000000" w:themeColor="text1"/>
          <w:sz w:val="28"/>
          <w:szCs w:val="28"/>
        </w:rPr>
        <w:t>KIET GROUP OF INSTITUTIONS, DELHI-</w:t>
      </w:r>
      <w:proofErr w:type="gramStart"/>
      <w:r w:rsidRPr="00AF2A40">
        <w:rPr>
          <w:rFonts w:ascii="Times New Roman" w:hAnsi="Times New Roman"/>
          <w:b/>
          <w:bCs/>
          <w:color w:val="000000" w:themeColor="text1"/>
          <w:sz w:val="28"/>
          <w:szCs w:val="28"/>
        </w:rPr>
        <w:t xml:space="preserve">NCR,   </w:t>
      </w:r>
      <w:proofErr w:type="gramEnd"/>
      <w:r w:rsidRPr="00AF2A40">
        <w:rPr>
          <w:rFonts w:ascii="Times New Roman" w:hAnsi="Times New Roman"/>
          <w:b/>
          <w:bCs/>
          <w:color w:val="000000" w:themeColor="text1"/>
          <w:sz w:val="28"/>
          <w:szCs w:val="28"/>
        </w:rPr>
        <w:t xml:space="preserve">                        GHAZIABAD-201206</w:t>
      </w:r>
    </w:p>
    <w:p w14:paraId="0D5307C2" w14:textId="7ACE8E19" w:rsidR="004F2B99" w:rsidRPr="0037338B" w:rsidRDefault="004F2B99" w:rsidP="0037338B">
      <w:pPr>
        <w:spacing w:line="276" w:lineRule="auto"/>
        <w:jc w:val="center"/>
        <w:rPr>
          <w:rFonts w:ascii="Calisto MT" w:hAnsi="Calisto MT"/>
          <w:b/>
          <w:bCs/>
          <w:sz w:val="56"/>
          <w:szCs w:val="56"/>
        </w:rPr>
      </w:pPr>
      <w:r w:rsidRPr="004F2B99">
        <w:rPr>
          <w:rFonts w:ascii="Calisto MT" w:hAnsi="Calisto MT"/>
          <w:b/>
          <w:bCs/>
          <w:sz w:val="56"/>
          <w:szCs w:val="56"/>
        </w:rPr>
        <w:lastRenderedPageBreak/>
        <w:t>Student Behaviour Analysis: Nuisance Creation During College Events</w:t>
      </w:r>
    </w:p>
    <w:p w14:paraId="3EAE7F2E" w14:textId="77777777" w:rsidR="004F2B99" w:rsidRPr="004F2B99" w:rsidRDefault="004F2B99" w:rsidP="0037338B">
      <w:pPr>
        <w:spacing w:line="276" w:lineRule="auto"/>
        <w:jc w:val="center"/>
        <w:rPr>
          <w:rFonts w:ascii="Calisto MT" w:hAnsi="Calisto MT"/>
          <w:b/>
          <w:bCs/>
          <w:sz w:val="56"/>
          <w:szCs w:val="56"/>
        </w:rPr>
      </w:pPr>
    </w:p>
    <w:p w14:paraId="455D5633" w14:textId="77777777" w:rsidR="004F2B99" w:rsidRPr="004F2B99" w:rsidRDefault="004F2B99" w:rsidP="0037338B">
      <w:pPr>
        <w:spacing w:line="276" w:lineRule="auto"/>
        <w:jc w:val="both"/>
        <w:rPr>
          <w:rFonts w:ascii="Calisto MT" w:hAnsi="Calisto MT"/>
          <w:b/>
          <w:bCs/>
          <w:sz w:val="28"/>
          <w:szCs w:val="28"/>
        </w:rPr>
      </w:pPr>
      <w:r w:rsidRPr="004F2B99">
        <w:rPr>
          <w:rFonts w:ascii="Calisto MT" w:hAnsi="Calisto MT"/>
          <w:b/>
          <w:bCs/>
          <w:sz w:val="28"/>
          <w:szCs w:val="28"/>
        </w:rPr>
        <w:t>Abstract</w:t>
      </w:r>
    </w:p>
    <w:p w14:paraId="28C0A943" w14:textId="08A22DF3" w:rsidR="004F2B99" w:rsidRPr="004F2B99" w:rsidRDefault="004F2B99" w:rsidP="0037338B">
      <w:pPr>
        <w:spacing w:line="276" w:lineRule="auto"/>
        <w:jc w:val="both"/>
        <w:rPr>
          <w:rFonts w:ascii="Calisto MT" w:hAnsi="Calisto MT"/>
        </w:rPr>
      </w:pPr>
      <w:r w:rsidRPr="004F2B99">
        <w:rPr>
          <w:rFonts w:ascii="Calisto MT" w:hAnsi="Calisto MT"/>
        </w:rPr>
        <w:t xml:space="preserve">College events often face disruptions from student nuisance </w:t>
      </w:r>
      <w:r w:rsidRPr="0037338B">
        <w:rPr>
          <w:rFonts w:ascii="Calisto MT" w:hAnsi="Calisto MT"/>
        </w:rPr>
        <w:t>behaviour</w:t>
      </w:r>
      <w:r w:rsidRPr="004F2B99">
        <w:rPr>
          <w:rFonts w:ascii="Calisto MT" w:hAnsi="Calisto MT"/>
        </w:rPr>
        <w:t xml:space="preserve"> (e.g. fights, vandalism, crowding) that compromise safety and enjoyment. This project aims to build a data-driven system that uses historical incident records to predict the risk of nuisance at upcoming events. We will develop predictive models (e.g. classification or scoring algorithms) in Python using past data on event type, time, location, and participant </w:t>
      </w:r>
      <w:r w:rsidRPr="0037338B">
        <w:rPr>
          <w:rFonts w:ascii="Calisto MT" w:hAnsi="Calisto MT"/>
        </w:rPr>
        <w:t>behaviour</w:t>
      </w:r>
      <w:r w:rsidRPr="004F2B99">
        <w:rPr>
          <w:rFonts w:ascii="Calisto MT" w:hAnsi="Calisto MT"/>
        </w:rPr>
        <w:t>. The outputs will feed into an interactive </w:t>
      </w:r>
      <w:r w:rsidRPr="004F2B99">
        <w:rPr>
          <w:rFonts w:ascii="Calisto MT" w:hAnsi="Calisto MT"/>
          <w:b/>
          <w:bCs/>
        </w:rPr>
        <w:t>Power BI</w:t>
      </w:r>
      <w:r w:rsidRPr="004F2B99">
        <w:rPr>
          <w:rFonts w:ascii="Calisto MT" w:hAnsi="Calisto MT"/>
        </w:rPr>
        <w:t> dashboard for planners to categorize event risk (low/medium/high) before the event. By shifting from reactive security to proactive risk management, the system is expected to help organizers allocate resources (e.g. security personnel) more effectively and reduce disturbances.</w:t>
      </w:r>
    </w:p>
    <w:p w14:paraId="022A34CD" w14:textId="77777777" w:rsidR="004F2B99" w:rsidRPr="004F2B99" w:rsidRDefault="004F2B99" w:rsidP="0037338B">
      <w:pPr>
        <w:spacing w:line="276" w:lineRule="auto"/>
        <w:jc w:val="both"/>
        <w:rPr>
          <w:rFonts w:ascii="Calisto MT" w:hAnsi="Calisto MT"/>
          <w:b/>
          <w:bCs/>
          <w:sz w:val="28"/>
          <w:szCs w:val="28"/>
        </w:rPr>
      </w:pPr>
      <w:r w:rsidRPr="004F2B99">
        <w:rPr>
          <w:rFonts w:ascii="Calisto MT" w:hAnsi="Calisto MT"/>
          <w:b/>
          <w:bCs/>
          <w:sz w:val="28"/>
          <w:szCs w:val="28"/>
        </w:rPr>
        <w:t>Introduction</w:t>
      </w:r>
    </w:p>
    <w:p w14:paraId="28385E90" w14:textId="02A4921C" w:rsidR="004F2B99" w:rsidRPr="004F2B99" w:rsidRDefault="004F2B99" w:rsidP="0037338B">
      <w:pPr>
        <w:spacing w:line="276" w:lineRule="auto"/>
        <w:jc w:val="both"/>
        <w:rPr>
          <w:rFonts w:ascii="Calisto MT" w:hAnsi="Calisto MT"/>
        </w:rPr>
      </w:pPr>
      <w:r w:rsidRPr="004F2B99">
        <w:rPr>
          <w:rFonts w:ascii="Calisto MT" w:hAnsi="Calisto MT"/>
        </w:rPr>
        <w:t xml:space="preserve">Unruly or nuisance </w:t>
      </w:r>
      <w:r w:rsidRPr="0037338B">
        <w:rPr>
          <w:rFonts w:ascii="Calisto MT" w:hAnsi="Calisto MT"/>
        </w:rPr>
        <w:t>behaviour</w:t>
      </w:r>
      <w:r w:rsidRPr="004F2B99">
        <w:rPr>
          <w:rFonts w:ascii="Calisto MT" w:hAnsi="Calisto MT"/>
        </w:rPr>
        <w:t xml:space="preserve"> during college events (festivals, games, concerts, etc.) can endanger students and damage institutional reputation. Defining the problem, we seek to analyze patterns in historical event data (incident logs, student reports) to </w:t>
      </w:r>
      <w:r w:rsidRPr="004F2B99">
        <w:rPr>
          <w:rFonts w:ascii="Calisto MT" w:hAnsi="Calisto MT"/>
          <w:b/>
          <w:bCs/>
        </w:rPr>
        <w:t>forecast where and when disturbances are likely</w:t>
      </w:r>
      <w:r w:rsidRPr="004F2B99">
        <w:rPr>
          <w:rFonts w:ascii="Calisto MT" w:hAnsi="Calisto MT"/>
        </w:rPr>
        <w:t>. The project scope is limited to </w:t>
      </w:r>
      <w:r w:rsidRPr="004F2B99">
        <w:rPr>
          <w:rFonts w:ascii="Calisto MT" w:hAnsi="Calisto MT"/>
          <w:i/>
          <w:iCs/>
        </w:rPr>
        <w:t>pre-event risk prediction</w:t>
      </w:r>
      <w:r w:rsidRPr="004F2B99">
        <w:rPr>
          <w:rFonts w:ascii="Calisto MT" w:hAnsi="Calisto MT"/>
        </w:rPr>
        <w:t xml:space="preserve"> (no real-time surveillance); using only past records of </w:t>
      </w:r>
      <w:r w:rsidRPr="0037338B">
        <w:rPr>
          <w:rFonts w:ascii="Calisto MT" w:hAnsi="Calisto MT"/>
        </w:rPr>
        <w:t>behaviour</w:t>
      </w:r>
      <w:r w:rsidRPr="004F2B99">
        <w:rPr>
          <w:rFonts w:ascii="Calisto MT" w:hAnsi="Calisto MT"/>
        </w:rPr>
        <w:t xml:space="preserve"> (e.g. noise complaints, fights, rule violations). By employing data analytics on these records, we aim to predict an event’s likely disturbance level. Objectives include: (1) designing a database to store historical events and incidents, (2) developing an analytics model (Python/Pandas, scikit-learn) to compute risk scores for future events, and (3) building a Power BI dashboard to visualize predicted risk categories and historical trends. A comprehensive view of student activities (attendance, access card swipes, prior incidents, etc.) can yield a “holistic” profile that enhances predictions. This system will support university decision-makers in planning safer events.</w:t>
      </w:r>
    </w:p>
    <w:p w14:paraId="159075BC" w14:textId="77777777" w:rsidR="004F2B99" w:rsidRPr="004F2B99" w:rsidRDefault="004F2B99" w:rsidP="0037338B">
      <w:pPr>
        <w:spacing w:line="276" w:lineRule="auto"/>
        <w:jc w:val="both"/>
        <w:rPr>
          <w:rFonts w:ascii="Calisto MT" w:hAnsi="Calisto MT"/>
          <w:b/>
          <w:bCs/>
          <w:sz w:val="28"/>
          <w:szCs w:val="28"/>
        </w:rPr>
      </w:pPr>
      <w:r w:rsidRPr="004F2B99">
        <w:rPr>
          <w:rFonts w:ascii="Calisto MT" w:hAnsi="Calisto MT"/>
          <w:b/>
          <w:bCs/>
          <w:sz w:val="28"/>
          <w:szCs w:val="28"/>
        </w:rPr>
        <w:t>Problem Statement</w:t>
      </w:r>
    </w:p>
    <w:p w14:paraId="62017959" w14:textId="19955DA8" w:rsidR="004F2B99" w:rsidRPr="004F2B99" w:rsidRDefault="004F2B99" w:rsidP="0037338B">
      <w:pPr>
        <w:numPr>
          <w:ilvl w:val="0"/>
          <w:numId w:val="1"/>
        </w:numPr>
        <w:spacing w:line="276" w:lineRule="auto"/>
        <w:jc w:val="both"/>
        <w:rPr>
          <w:rFonts w:ascii="Calisto MT" w:hAnsi="Calisto MT"/>
        </w:rPr>
      </w:pPr>
      <w:r w:rsidRPr="004F2B99">
        <w:rPr>
          <w:rFonts w:ascii="Calisto MT" w:hAnsi="Calisto MT"/>
          <w:b/>
          <w:bCs/>
        </w:rPr>
        <w:t>Issue:</w:t>
      </w:r>
      <w:r w:rsidRPr="004F2B99">
        <w:rPr>
          <w:rFonts w:ascii="Calisto MT" w:hAnsi="Calisto MT"/>
        </w:rPr>
        <w:t> Student nuisance behavio</w:t>
      </w:r>
      <w:r w:rsidRPr="0037338B">
        <w:rPr>
          <w:rFonts w:ascii="Calisto MT" w:hAnsi="Calisto MT"/>
        </w:rPr>
        <w:t>u</w:t>
      </w:r>
      <w:r w:rsidRPr="004F2B99">
        <w:rPr>
          <w:rFonts w:ascii="Calisto MT" w:hAnsi="Calisto MT"/>
        </w:rPr>
        <w:t>rs (e.g. fighting, vandalism, harassment, intoxication) occur unpredictably at campus events. These incidents disrupt the event, risk injuries, and create liability for the college.</w:t>
      </w:r>
    </w:p>
    <w:p w14:paraId="6D99332E" w14:textId="77777777" w:rsidR="004F2B99" w:rsidRPr="004F2B99" w:rsidRDefault="004F2B99" w:rsidP="0037338B">
      <w:pPr>
        <w:numPr>
          <w:ilvl w:val="0"/>
          <w:numId w:val="1"/>
        </w:numPr>
        <w:spacing w:line="276" w:lineRule="auto"/>
        <w:jc w:val="both"/>
        <w:rPr>
          <w:rFonts w:ascii="Calisto MT" w:hAnsi="Calisto MT"/>
        </w:rPr>
      </w:pPr>
      <w:r w:rsidRPr="004F2B99">
        <w:rPr>
          <w:rFonts w:ascii="Calisto MT" w:hAnsi="Calisto MT"/>
          <w:b/>
          <w:bCs/>
        </w:rPr>
        <w:lastRenderedPageBreak/>
        <w:t>Who It Affects:</w:t>
      </w:r>
      <w:r w:rsidRPr="004F2B99">
        <w:rPr>
          <w:rFonts w:ascii="Calisto MT" w:hAnsi="Calisto MT"/>
        </w:rPr>
        <w:t> Attendees (students, staff), event organizers, campus security, and the wider community. Disruptions can deter future participation and undermine campus safety.</w:t>
      </w:r>
    </w:p>
    <w:p w14:paraId="294D6279" w14:textId="1236B6D9" w:rsidR="004F2B99" w:rsidRPr="004F2B99" w:rsidRDefault="004F2B99" w:rsidP="0037338B">
      <w:pPr>
        <w:numPr>
          <w:ilvl w:val="0"/>
          <w:numId w:val="1"/>
        </w:numPr>
        <w:spacing w:line="276" w:lineRule="auto"/>
        <w:jc w:val="both"/>
        <w:rPr>
          <w:rFonts w:ascii="Calisto MT" w:hAnsi="Calisto MT"/>
        </w:rPr>
      </w:pPr>
      <w:r w:rsidRPr="004F2B99">
        <w:rPr>
          <w:rFonts w:ascii="Calisto MT" w:hAnsi="Calisto MT"/>
          <w:b/>
          <w:bCs/>
        </w:rPr>
        <w:t>Current Limitations:</w:t>
      </w:r>
      <w:r w:rsidRPr="004F2B99">
        <w:rPr>
          <w:rFonts w:ascii="Calisto MT" w:hAnsi="Calisto MT"/>
        </w:rPr>
        <w:t> Colleges primarily use reactive measures (security guards, CCTV monitoring) and checklists for event safety. There is </w:t>
      </w:r>
      <w:r w:rsidRPr="004F2B99">
        <w:rPr>
          <w:rFonts w:ascii="Calisto MT" w:hAnsi="Calisto MT"/>
          <w:b/>
          <w:bCs/>
        </w:rPr>
        <w:t>no established system that uses data analytics to flag high-risk events in advance</w:t>
      </w:r>
      <w:r w:rsidRPr="004F2B99">
        <w:rPr>
          <w:rFonts w:ascii="Calisto MT" w:hAnsi="Calisto MT"/>
        </w:rPr>
        <w:t>. We lack early-warning tools to anticipate nuisance incidents. Industry insights note that many event planners still operate reactively, whereas modern crowd management is moving toward predictive approaches. Without analytics, organizers cannot easily identify patterns (e.g. certain event types or locations) associated with high nuisance rates. This project addresses that gap by providing a predictive, data-driven pre-event risk assessment tool.</w:t>
      </w:r>
    </w:p>
    <w:p w14:paraId="18C7920D" w14:textId="77777777" w:rsidR="004F2B99" w:rsidRPr="004F2B99" w:rsidRDefault="004F2B99" w:rsidP="0037338B">
      <w:pPr>
        <w:spacing w:line="276" w:lineRule="auto"/>
        <w:jc w:val="both"/>
        <w:rPr>
          <w:rFonts w:ascii="Calisto MT" w:hAnsi="Calisto MT"/>
          <w:b/>
          <w:bCs/>
          <w:sz w:val="28"/>
          <w:szCs w:val="28"/>
        </w:rPr>
      </w:pPr>
      <w:r w:rsidRPr="004F2B99">
        <w:rPr>
          <w:rFonts w:ascii="Calisto MT" w:hAnsi="Calisto MT"/>
          <w:b/>
          <w:bCs/>
          <w:sz w:val="28"/>
          <w:szCs w:val="28"/>
        </w:rPr>
        <w:t>Literature Review</w:t>
      </w:r>
    </w:p>
    <w:p w14:paraId="3B3ACB40" w14:textId="553F5D28" w:rsidR="004F2B99" w:rsidRPr="004F2B99" w:rsidRDefault="004F2B99" w:rsidP="0037338B">
      <w:pPr>
        <w:spacing w:line="276" w:lineRule="auto"/>
        <w:jc w:val="both"/>
        <w:rPr>
          <w:rFonts w:ascii="Calisto MT" w:hAnsi="Calisto MT"/>
        </w:rPr>
      </w:pPr>
      <w:r w:rsidRPr="004F2B99">
        <w:rPr>
          <w:rFonts w:ascii="Calisto MT" w:hAnsi="Calisto MT"/>
        </w:rPr>
        <w:t>Data-driven dashboards and predictive analytics have been used in various domains to improve safety and behavio</w:t>
      </w:r>
      <w:r w:rsidRPr="0037338B">
        <w:rPr>
          <w:rFonts w:ascii="Calisto MT" w:hAnsi="Calisto MT"/>
        </w:rPr>
        <w:t>u</w:t>
      </w:r>
      <w:r w:rsidRPr="004F2B99">
        <w:rPr>
          <w:rFonts w:ascii="Calisto MT" w:hAnsi="Calisto MT"/>
        </w:rPr>
        <w:t>r monitoring. For example, Wark (2022) demonstrated using </w:t>
      </w:r>
      <w:r w:rsidRPr="004F2B99">
        <w:rPr>
          <w:rFonts w:ascii="Calisto MT" w:hAnsi="Calisto MT"/>
          <w:b/>
          <w:bCs/>
        </w:rPr>
        <w:t>Power BI</w:t>
      </w:r>
      <w:r w:rsidRPr="004F2B99">
        <w:rPr>
          <w:rFonts w:ascii="Calisto MT" w:hAnsi="Calisto MT"/>
        </w:rPr>
        <w:t> in a zoo setting to integrate multiple behavio</w:t>
      </w:r>
      <w:r w:rsidRPr="0037338B">
        <w:rPr>
          <w:rFonts w:ascii="Calisto MT" w:hAnsi="Calisto MT"/>
        </w:rPr>
        <w:t>u</w:t>
      </w:r>
      <w:r w:rsidRPr="004F2B99">
        <w:rPr>
          <w:rFonts w:ascii="Calisto MT" w:hAnsi="Calisto MT"/>
        </w:rPr>
        <w:t>ral data streams and build dashboards that summarize animal welfare and detect changes in behavio</w:t>
      </w:r>
      <w:r w:rsidRPr="0037338B">
        <w:rPr>
          <w:rFonts w:ascii="Calisto MT" w:hAnsi="Calisto MT"/>
        </w:rPr>
        <w:t>u</w:t>
      </w:r>
      <w:r w:rsidRPr="004F2B99">
        <w:rPr>
          <w:rFonts w:ascii="Calisto MT" w:hAnsi="Calisto MT"/>
        </w:rPr>
        <w:t>r. This shows that business intelligence software can combine data cleaning, analytics, and visualization in a stepwise workflow, aiding proactive management. In education, predictive analytics is increasingly used for student success and risk assessment. Desouza &amp; Smith (2016) discuss how universities collect broad data on student activities to “nudge” behavio</w:t>
      </w:r>
      <w:r w:rsidRPr="0037338B">
        <w:rPr>
          <w:rFonts w:ascii="Calisto MT" w:hAnsi="Calisto MT"/>
        </w:rPr>
        <w:t>u</w:t>
      </w:r>
      <w:r w:rsidRPr="004F2B99">
        <w:rPr>
          <w:rFonts w:ascii="Calisto MT" w:hAnsi="Calisto MT"/>
        </w:rPr>
        <w:t xml:space="preserve">r, emphasizing holistic views of students by integrating course performance, dining patterns, gym usage, etc. Data can be mined to detect trends and predict outcomes, enabling interventions. Similarly, specialized dashboards (e.g. </w:t>
      </w:r>
      <w:proofErr w:type="spellStart"/>
      <w:r w:rsidRPr="004F2B99">
        <w:rPr>
          <w:rFonts w:ascii="Calisto MT" w:hAnsi="Calisto MT"/>
        </w:rPr>
        <w:t>SchoolAnalytix</w:t>
      </w:r>
      <w:proofErr w:type="spellEnd"/>
      <w:r w:rsidRPr="004F2B99">
        <w:rPr>
          <w:rFonts w:ascii="Calisto MT" w:hAnsi="Calisto MT"/>
        </w:rPr>
        <w:t xml:space="preserve">) leverage Power BI’s predictive </w:t>
      </w:r>
      <w:proofErr w:type="spellStart"/>
      <w:r w:rsidRPr="004F2B99">
        <w:rPr>
          <w:rFonts w:ascii="Calisto MT" w:hAnsi="Calisto MT"/>
        </w:rPr>
        <w:t>modeling</w:t>
      </w:r>
      <w:proofErr w:type="spellEnd"/>
      <w:r w:rsidRPr="004F2B99">
        <w:rPr>
          <w:rFonts w:ascii="Calisto MT" w:hAnsi="Calisto MT"/>
        </w:rPr>
        <w:t xml:space="preserve"> features to forecast student </w:t>
      </w:r>
      <w:proofErr w:type="spellStart"/>
      <w:r w:rsidRPr="004F2B99">
        <w:rPr>
          <w:rFonts w:ascii="Calisto MT" w:hAnsi="Calisto MT"/>
        </w:rPr>
        <w:t>enrollment</w:t>
      </w:r>
      <w:proofErr w:type="spellEnd"/>
      <w:r w:rsidRPr="004F2B99">
        <w:rPr>
          <w:rFonts w:ascii="Calisto MT" w:hAnsi="Calisto MT"/>
        </w:rPr>
        <w:t xml:space="preserve"> and identify at-risk learners.</w:t>
      </w:r>
    </w:p>
    <w:p w14:paraId="59941783" w14:textId="77777777" w:rsidR="004F2B99" w:rsidRPr="004F2B99" w:rsidRDefault="004F2B99" w:rsidP="0037338B">
      <w:pPr>
        <w:spacing w:line="276" w:lineRule="auto"/>
        <w:jc w:val="both"/>
        <w:rPr>
          <w:rFonts w:ascii="Calisto MT" w:hAnsi="Calisto MT"/>
        </w:rPr>
      </w:pPr>
      <w:r w:rsidRPr="004F2B99">
        <w:rPr>
          <w:rFonts w:ascii="Calisto MT" w:hAnsi="Calisto MT"/>
        </w:rPr>
        <w:t> </w:t>
      </w:r>
    </w:p>
    <w:p w14:paraId="2156DE73" w14:textId="7552AD70" w:rsidR="004F2B99" w:rsidRPr="004F2B99" w:rsidRDefault="004F2B99" w:rsidP="0037338B">
      <w:pPr>
        <w:spacing w:line="276" w:lineRule="auto"/>
        <w:jc w:val="both"/>
        <w:rPr>
          <w:rFonts w:ascii="Calisto MT" w:hAnsi="Calisto MT"/>
        </w:rPr>
      </w:pPr>
      <w:r w:rsidRPr="004F2B99">
        <w:rPr>
          <w:rFonts w:ascii="Calisto MT" w:hAnsi="Calisto MT"/>
        </w:rPr>
        <w:t>In the context of crowd safety, recent industry analyses emphasize predictive over reactive strategies. One July 2025 event-planning article notes </w:t>
      </w:r>
      <w:r w:rsidRPr="004F2B99">
        <w:rPr>
          <w:rFonts w:ascii="Calisto MT" w:hAnsi="Calisto MT"/>
          <w:i/>
          <w:iCs/>
        </w:rPr>
        <w:t>“emergent technologies are transforming crowd management from reactive to predictive approaches. Advanced data analytics and machine learning models can now anticipate potential crowd-related challenges before they occur”</w:t>
      </w:r>
      <w:r w:rsidRPr="004F2B99">
        <w:rPr>
          <w:rFonts w:ascii="Calisto MT" w:hAnsi="Calisto MT"/>
        </w:rPr>
        <w:t xml:space="preserve">. Such analytics can simulate crowd </w:t>
      </w:r>
      <w:r w:rsidRPr="0037338B">
        <w:rPr>
          <w:rFonts w:ascii="Calisto MT" w:hAnsi="Calisto MT"/>
        </w:rPr>
        <w:t>behaviour</w:t>
      </w:r>
      <w:r w:rsidRPr="004F2B99">
        <w:rPr>
          <w:rFonts w:ascii="Calisto MT" w:hAnsi="Calisto MT"/>
        </w:rPr>
        <w:t xml:space="preserve"> and identify safety vulnerabilities ahead of time. In occupational safety research, big data analytics have achieved high prediction accuracy: for example, a model built from 112 million safety observations predicted worksite incidents with 80–97% accuracy. This indicates strong potential for forecasting incidents when rich historical data exist. Collectively, these studies suggest that applying predictive analytics and dashboards (especially in Power BI) can enhance monitoring and </w:t>
      </w:r>
      <w:proofErr w:type="spellStart"/>
      <w:r w:rsidRPr="004F2B99">
        <w:rPr>
          <w:rFonts w:ascii="Calisto MT" w:hAnsi="Calisto MT"/>
        </w:rPr>
        <w:t>preemptive</w:t>
      </w:r>
      <w:proofErr w:type="spellEnd"/>
      <w:r w:rsidRPr="004F2B99">
        <w:rPr>
          <w:rFonts w:ascii="Calisto MT" w:hAnsi="Calisto MT"/>
        </w:rPr>
        <w:t xml:space="preserve"> planning in safety-related settings.</w:t>
      </w:r>
    </w:p>
    <w:p w14:paraId="6218F854" w14:textId="77777777" w:rsidR="004F2B99" w:rsidRPr="0037338B" w:rsidRDefault="004F2B99" w:rsidP="0037338B">
      <w:pPr>
        <w:spacing w:line="276" w:lineRule="auto"/>
        <w:jc w:val="both"/>
        <w:rPr>
          <w:rFonts w:ascii="Calisto MT" w:hAnsi="Calisto MT"/>
          <w:b/>
          <w:bCs/>
        </w:rPr>
      </w:pPr>
    </w:p>
    <w:p w14:paraId="1CA09DCC" w14:textId="56C86D61" w:rsidR="004F2B99" w:rsidRPr="004F2B99" w:rsidRDefault="004F2B99" w:rsidP="0037338B">
      <w:pPr>
        <w:spacing w:line="276" w:lineRule="auto"/>
        <w:jc w:val="both"/>
        <w:rPr>
          <w:rFonts w:ascii="Calisto MT" w:hAnsi="Calisto MT"/>
          <w:b/>
          <w:bCs/>
          <w:sz w:val="28"/>
          <w:szCs w:val="28"/>
        </w:rPr>
      </w:pPr>
      <w:r w:rsidRPr="004F2B99">
        <w:rPr>
          <w:rFonts w:ascii="Calisto MT" w:hAnsi="Calisto MT"/>
          <w:b/>
          <w:bCs/>
          <w:sz w:val="28"/>
          <w:szCs w:val="28"/>
        </w:rPr>
        <w:t>Proposed System</w:t>
      </w:r>
    </w:p>
    <w:p w14:paraId="58D2618A" w14:textId="77777777" w:rsidR="004F2B99" w:rsidRPr="004F2B99" w:rsidRDefault="004F2B99" w:rsidP="0037338B">
      <w:pPr>
        <w:spacing w:line="276" w:lineRule="auto"/>
        <w:jc w:val="both"/>
        <w:rPr>
          <w:rFonts w:ascii="Calisto MT" w:hAnsi="Calisto MT"/>
        </w:rPr>
      </w:pPr>
      <w:r w:rsidRPr="004F2B99">
        <w:rPr>
          <w:rFonts w:ascii="Calisto MT" w:hAnsi="Calisto MT"/>
        </w:rPr>
        <w:lastRenderedPageBreak/>
        <w:t>The proposed solution consists of </w:t>
      </w:r>
      <w:r w:rsidRPr="004F2B99">
        <w:rPr>
          <w:rFonts w:ascii="Calisto MT" w:hAnsi="Calisto MT"/>
          <w:b/>
          <w:bCs/>
        </w:rPr>
        <w:t>three main components</w:t>
      </w:r>
      <w:r w:rsidRPr="004F2B99">
        <w:rPr>
          <w:rFonts w:ascii="Calisto MT" w:hAnsi="Calisto MT"/>
        </w:rPr>
        <w:t>: historical data input, an analytics model, and a Power BI dashboard.</w:t>
      </w:r>
    </w:p>
    <w:p w14:paraId="19F4E172" w14:textId="77777777" w:rsidR="004F2B99" w:rsidRPr="004F2B99" w:rsidRDefault="004F2B99" w:rsidP="0037338B">
      <w:pPr>
        <w:numPr>
          <w:ilvl w:val="0"/>
          <w:numId w:val="2"/>
        </w:numPr>
        <w:spacing w:line="276" w:lineRule="auto"/>
        <w:jc w:val="both"/>
        <w:rPr>
          <w:rFonts w:ascii="Calisto MT" w:hAnsi="Calisto MT"/>
        </w:rPr>
      </w:pPr>
      <w:r w:rsidRPr="004F2B99">
        <w:rPr>
          <w:rFonts w:ascii="Calisto MT" w:hAnsi="Calisto MT"/>
          <w:b/>
          <w:bCs/>
        </w:rPr>
        <w:t>Historical Data Input:</w:t>
      </w:r>
      <w:r w:rsidRPr="004F2B99">
        <w:rPr>
          <w:rFonts w:ascii="Calisto MT" w:hAnsi="Calisto MT"/>
        </w:rPr>
        <w:t> We will compile past records of college events and any documented nuisance incidents. Relevant fields include event ID, date, location, type (e.g. sports, concert), attendee counts, and logged incidents (nature of nuisance, time, involved individuals or groups). This data might come from security logs, police reports on campus, or incident forms. A structured SQL database will store this cleaned historical dataset.</w:t>
      </w:r>
    </w:p>
    <w:p w14:paraId="6279A4FC" w14:textId="77777777" w:rsidR="004F2B99" w:rsidRPr="004F2B99" w:rsidRDefault="004F2B99" w:rsidP="0037338B">
      <w:pPr>
        <w:numPr>
          <w:ilvl w:val="0"/>
          <w:numId w:val="2"/>
        </w:numPr>
        <w:spacing w:line="276" w:lineRule="auto"/>
        <w:jc w:val="both"/>
        <w:rPr>
          <w:rFonts w:ascii="Calisto MT" w:hAnsi="Calisto MT"/>
        </w:rPr>
      </w:pPr>
      <w:r w:rsidRPr="004F2B99">
        <w:rPr>
          <w:rFonts w:ascii="Calisto MT" w:hAnsi="Calisto MT"/>
          <w:b/>
          <w:bCs/>
        </w:rPr>
        <w:t>Analytics Model:</w:t>
      </w:r>
      <w:r w:rsidRPr="004F2B99">
        <w:rPr>
          <w:rFonts w:ascii="Calisto MT" w:hAnsi="Calisto MT"/>
        </w:rPr>
        <w:t> Using Python, the system will preprocess the data (e.g. one-hot encoding of event types, aggregation of past incident counts) and train a predictive model. Possible approaches include classification or regression (e.g. decision tree, random forest, or logistic regression) to output a </w:t>
      </w:r>
      <w:r w:rsidRPr="004F2B99">
        <w:rPr>
          <w:rFonts w:ascii="Calisto MT" w:hAnsi="Calisto MT"/>
          <w:b/>
          <w:bCs/>
        </w:rPr>
        <w:t>risk score or category (low/medium/high)</w:t>
      </w:r>
      <w:r w:rsidRPr="004F2B99">
        <w:rPr>
          <w:rFonts w:ascii="Calisto MT" w:hAnsi="Calisto MT"/>
        </w:rPr>
        <w:t> for future events. The model will be trained on historical patterns (e.g. high incidence events had X features). Performance will be validated via cross-validation on past data. The prediction module will be limited to offline (pre-event) use – for each upcoming event’s characteristics, the model will output a risk level.</w:t>
      </w:r>
    </w:p>
    <w:p w14:paraId="6FBB37D4" w14:textId="42FA12DF" w:rsidR="004F2B99" w:rsidRPr="004F2B99" w:rsidRDefault="004F2B99" w:rsidP="0037338B">
      <w:pPr>
        <w:numPr>
          <w:ilvl w:val="0"/>
          <w:numId w:val="2"/>
        </w:numPr>
        <w:spacing w:line="276" w:lineRule="auto"/>
        <w:jc w:val="both"/>
        <w:rPr>
          <w:rFonts w:ascii="Calisto MT" w:hAnsi="Calisto MT"/>
        </w:rPr>
      </w:pPr>
      <w:r w:rsidRPr="004F2B99">
        <w:rPr>
          <w:rFonts w:ascii="Calisto MT" w:hAnsi="Calisto MT"/>
          <w:b/>
          <w:bCs/>
        </w:rPr>
        <w:t>Power BI Dashboard:</w:t>
      </w:r>
      <w:r w:rsidRPr="004F2B99">
        <w:rPr>
          <w:rFonts w:ascii="Calisto MT" w:hAnsi="Calisto MT"/>
        </w:rPr>
        <w:t> We will create an interactive dashboard using Microsoft Power BI to visualize the analytics. After predictions are made, the results and historical data will be visualized. Dashboards will show risk categories (e.g. a color-coded list of upcoming events by risk), charts of incident trends (e.g. incidents by event type or time of day), and filters to explore by demographics or venues. For example, Figure 1 shows a </w:t>
      </w:r>
      <w:r w:rsidRPr="004F2B99">
        <w:rPr>
          <w:rFonts w:ascii="Calisto MT" w:hAnsi="Calisto MT"/>
          <w:b/>
          <w:bCs/>
        </w:rPr>
        <w:t xml:space="preserve">sample </w:t>
      </w:r>
      <w:r w:rsidRPr="0037338B">
        <w:rPr>
          <w:rFonts w:ascii="Calisto MT" w:hAnsi="Calisto MT"/>
          <w:b/>
          <w:bCs/>
        </w:rPr>
        <w:t>behaviour</w:t>
      </w:r>
      <w:r w:rsidRPr="004F2B99">
        <w:rPr>
          <w:rFonts w:ascii="Calisto MT" w:hAnsi="Calisto MT"/>
          <w:b/>
          <w:bCs/>
        </w:rPr>
        <w:t xml:space="preserve"> summary dashboard</w:t>
      </w:r>
      <w:r w:rsidRPr="004F2B99">
        <w:rPr>
          <w:rFonts w:ascii="Calisto MT" w:hAnsi="Calisto MT"/>
        </w:rPr>
        <w:t xml:space="preserve"> (adapted from Wark 2022which highlights top </w:t>
      </w:r>
      <w:r w:rsidRPr="0037338B">
        <w:rPr>
          <w:rFonts w:ascii="Calisto MT" w:hAnsi="Calisto MT"/>
        </w:rPr>
        <w:t>behaviour</w:t>
      </w:r>
      <w:r w:rsidRPr="004F2B99">
        <w:rPr>
          <w:rFonts w:ascii="Calisto MT" w:hAnsi="Calisto MT"/>
        </w:rPr>
        <w:t>s and time distributions. Our dashboard will similarly summarize student nuisance metrics for planners. Power BI’s drag-and-drop interface allows building such dashboards easily, integrating the cleaned data and predictive outputs.</w:t>
      </w:r>
    </w:p>
    <w:p w14:paraId="7C59A983" w14:textId="7AFBA6C8" w:rsidR="004F2B99" w:rsidRPr="004F2B99" w:rsidRDefault="004F2B99" w:rsidP="0037338B">
      <w:pPr>
        <w:spacing w:line="276" w:lineRule="auto"/>
        <w:jc w:val="both"/>
        <w:rPr>
          <w:rFonts w:ascii="Calisto MT" w:hAnsi="Calisto MT"/>
        </w:rPr>
      </w:pPr>
      <w:r w:rsidRPr="004F2B99">
        <w:rPr>
          <w:rFonts w:ascii="Calisto MT" w:hAnsi="Calisto MT"/>
          <w:i/>
          <w:iCs/>
        </w:rPr>
        <w:t xml:space="preserve">Figure: Sample Power BI dashboard summarizing key </w:t>
      </w:r>
      <w:r w:rsidRPr="0037338B">
        <w:rPr>
          <w:rFonts w:ascii="Calisto MT" w:hAnsi="Calisto MT"/>
          <w:i/>
          <w:iCs/>
        </w:rPr>
        <w:t>behaviour</w:t>
      </w:r>
      <w:r w:rsidRPr="004F2B99">
        <w:rPr>
          <w:rFonts w:ascii="Calisto MT" w:hAnsi="Calisto MT"/>
          <w:i/>
          <w:iCs/>
        </w:rPr>
        <w:t>s and trends (from Wark 2022). The proposed system will use similar interactive reports to display predicted risk and historical patterns.</w:t>
      </w:r>
    </w:p>
    <w:p w14:paraId="16C8FD34" w14:textId="77777777" w:rsidR="004F2B99" w:rsidRPr="004F2B99" w:rsidRDefault="004F2B99" w:rsidP="0037338B">
      <w:pPr>
        <w:spacing w:line="276" w:lineRule="auto"/>
        <w:jc w:val="both"/>
        <w:rPr>
          <w:rFonts w:ascii="Calisto MT" w:hAnsi="Calisto MT"/>
        </w:rPr>
      </w:pPr>
      <w:r w:rsidRPr="004F2B99">
        <w:rPr>
          <w:rFonts w:ascii="Calisto MT" w:hAnsi="Calisto MT"/>
        </w:rPr>
        <w:t> </w:t>
      </w:r>
    </w:p>
    <w:p w14:paraId="37A67C0C" w14:textId="0B0B56B6" w:rsidR="004F2B99" w:rsidRPr="004F2B99" w:rsidRDefault="004F2B99" w:rsidP="0037338B">
      <w:pPr>
        <w:spacing w:line="276" w:lineRule="auto"/>
        <w:jc w:val="both"/>
        <w:rPr>
          <w:rFonts w:ascii="Calisto MT" w:hAnsi="Calisto MT"/>
        </w:rPr>
      </w:pPr>
      <w:r w:rsidRPr="004F2B99">
        <w:rPr>
          <w:rFonts w:ascii="Calisto MT" w:hAnsi="Calisto MT"/>
        </w:rPr>
        <w:t xml:space="preserve">The system is intended for planning use: organizers input the details of a planned event into the system, the predictive model assigns a risk score based on historical </w:t>
      </w:r>
      <w:proofErr w:type="spellStart"/>
      <w:r w:rsidRPr="004F2B99">
        <w:rPr>
          <w:rFonts w:ascii="Calisto MT" w:hAnsi="Calisto MT"/>
        </w:rPr>
        <w:t>analogs</w:t>
      </w:r>
      <w:proofErr w:type="spellEnd"/>
      <w:r w:rsidRPr="004F2B99">
        <w:rPr>
          <w:rFonts w:ascii="Calisto MT" w:hAnsi="Calisto MT"/>
        </w:rPr>
        <w:t xml:space="preserve">, and the Power BI dashboard presents this along with related charts. No real-time monitoring (e.g. live cameras) is involved – all insights come from historical nuisance </w:t>
      </w:r>
      <w:r w:rsidRPr="0037338B">
        <w:rPr>
          <w:rFonts w:ascii="Calisto MT" w:hAnsi="Calisto MT"/>
        </w:rPr>
        <w:t>behaviour</w:t>
      </w:r>
      <w:r w:rsidRPr="004F2B99">
        <w:rPr>
          <w:rFonts w:ascii="Calisto MT" w:hAnsi="Calisto MT"/>
        </w:rPr>
        <w:t xml:space="preserve"> data and static event features.</w:t>
      </w:r>
    </w:p>
    <w:p w14:paraId="37A712AB" w14:textId="77777777" w:rsidR="004F2B99" w:rsidRPr="0037338B" w:rsidRDefault="004F2B99" w:rsidP="0037338B">
      <w:pPr>
        <w:spacing w:line="276" w:lineRule="auto"/>
        <w:jc w:val="both"/>
        <w:rPr>
          <w:rFonts w:ascii="Calisto MT" w:hAnsi="Calisto MT"/>
          <w:b/>
          <w:bCs/>
          <w:sz w:val="28"/>
          <w:szCs w:val="28"/>
        </w:rPr>
      </w:pPr>
    </w:p>
    <w:p w14:paraId="08F1AF21" w14:textId="1D17DDDC" w:rsidR="004F2B99" w:rsidRPr="004F2B99" w:rsidRDefault="004F2B99" w:rsidP="0037338B">
      <w:pPr>
        <w:spacing w:line="276" w:lineRule="auto"/>
        <w:jc w:val="both"/>
        <w:rPr>
          <w:rFonts w:ascii="Calisto MT" w:hAnsi="Calisto MT"/>
          <w:b/>
          <w:bCs/>
          <w:sz w:val="28"/>
          <w:szCs w:val="28"/>
        </w:rPr>
      </w:pPr>
      <w:r w:rsidRPr="004F2B99">
        <w:rPr>
          <w:rFonts w:ascii="Calisto MT" w:hAnsi="Calisto MT"/>
          <w:b/>
          <w:bCs/>
          <w:sz w:val="28"/>
          <w:szCs w:val="28"/>
        </w:rPr>
        <w:t>Modules Description</w:t>
      </w:r>
    </w:p>
    <w:p w14:paraId="3AD84581" w14:textId="77777777" w:rsidR="004F2B99" w:rsidRPr="004F2B99" w:rsidRDefault="004F2B99" w:rsidP="0037338B">
      <w:pPr>
        <w:spacing w:line="276" w:lineRule="auto"/>
        <w:jc w:val="both"/>
        <w:rPr>
          <w:rFonts w:ascii="Calisto MT" w:hAnsi="Calisto MT"/>
        </w:rPr>
      </w:pPr>
      <w:r w:rsidRPr="004F2B99">
        <w:rPr>
          <w:rFonts w:ascii="Calisto MT" w:hAnsi="Calisto MT"/>
        </w:rPr>
        <w:t>The system comprises the following modules:</w:t>
      </w:r>
    </w:p>
    <w:p w14:paraId="15EF2867" w14:textId="77777777" w:rsidR="004F2B99" w:rsidRPr="004F2B99" w:rsidRDefault="004F2B99" w:rsidP="0037338B">
      <w:pPr>
        <w:numPr>
          <w:ilvl w:val="0"/>
          <w:numId w:val="3"/>
        </w:numPr>
        <w:spacing w:line="276" w:lineRule="auto"/>
        <w:jc w:val="both"/>
        <w:rPr>
          <w:rFonts w:ascii="Calisto MT" w:hAnsi="Calisto MT"/>
        </w:rPr>
      </w:pPr>
      <w:r w:rsidRPr="004F2B99">
        <w:rPr>
          <w:rFonts w:ascii="Calisto MT" w:hAnsi="Calisto MT"/>
          <w:b/>
          <w:bCs/>
        </w:rPr>
        <w:lastRenderedPageBreak/>
        <w:t>Data Ingestion &amp; Processing:</w:t>
      </w:r>
      <w:r w:rsidRPr="004F2B99">
        <w:rPr>
          <w:rFonts w:ascii="Calisto MT" w:hAnsi="Calisto MT"/>
        </w:rPr>
        <w:t> Collect historical event and incident logs from university sources. Clean and normalize (e.g. resolve missing values, standardize categories). This module loads data into relational tables (see Database Design below).</w:t>
      </w:r>
    </w:p>
    <w:p w14:paraId="12EDB649" w14:textId="77777777" w:rsidR="004F2B99" w:rsidRPr="004F2B99" w:rsidRDefault="004F2B99" w:rsidP="0037338B">
      <w:pPr>
        <w:numPr>
          <w:ilvl w:val="0"/>
          <w:numId w:val="3"/>
        </w:numPr>
        <w:spacing w:line="276" w:lineRule="auto"/>
        <w:jc w:val="both"/>
        <w:rPr>
          <w:rFonts w:ascii="Calisto MT" w:hAnsi="Calisto MT"/>
        </w:rPr>
      </w:pPr>
      <w:r w:rsidRPr="004F2B99">
        <w:rPr>
          <w:rFonts w:ascii="Calisto MT" w:hAnsi="Calisto MT"/>
          <w:b/>
          <w:bCs/>
        </w:rPr>
        <w:t>Feature Engineering:</w:t>
      </w:r>
      <w:r w:rsidRPr="004F2B99">
        <w:rPr>
          <w:rFonts w:ascii="Calisto MT" w:hAnsi="Calisto MT"/>
        </w:rPr>
        <w:t> Transform processed data into model-ready features (e.g. count of past incidents at a venue, time of day, number of attendees).</w:t>
      </w:r>
    </w:p>
    <w:p w14:paraId="4476D135" w14:textId="77777777" w:rsidR="004F2B99" w:rsidRPr="004F2B99" w:rsidRDefault="004F2B99" w:rsidP="0037338B">
      <w:pPr>
        <w:numPr>
          <w:ilvl w:val="0"/>
          <w:numId w:val="3"/>
        </w:numPr>
        <w:spacing w:line="276" w:lineRule="auto"/>
        <w:jc w:val="both"/>
        <w:rPr>
          <w:rFonts w:ascii="Calisto MT" w:hAnsi="Calisto MT"/>
        </w:rPr>
      </w:pPr>
      <w:r w:rsidRPr="004F2B99">
        <w:rPr>
          <w:rFonts w:ascii="Calisto MT" w:hAnsi="Calisto MT"/>
          <w:b/>
          <w:bCs/>
        </w:rPr>
        <w:t>Analytics &amp; Prediction:</w:t>
      </w:r>
      <w:r w:rsidRPr="004F2B99">
        <w:rPr>
          <w:rFonts w:ascii="Calisto MT" w:hAnsi="Calisto MT"/>
        </w:rPr>
        <w:t> Apply statistical or machine-learning algorithms (using Python’s scikit-learn) to learn from historical data and compute risk predictions. Model outputs could be probabilities or discrete risk categories. For instance, the system might learn that concerts after 10pm in certain locations have historically higher nuisance rates, and use that to flag similar events.</w:t>
      </w:r>
    </w:p>
    <w:p w14:paraId="1D44AB0F" w14:textId="77777777" w:rsidR="004F2B99" w:rsidRPr="004F2B99" w:rsidRDefault="004F2B99" w:rsidP="0037338B">
      <w:pPr>
        <w:numPr>
          <w:ilvl w:val="0"/>
          <w:numId w:val="3"/>
        </w:numPr>
        <w:spacing w:line="276" w:lineRule="auto"/>
        <w:jc w:val="both"/>
        <w:rPr>
          <w:rFonts w:ascii="Calisto MT" w:hAnsi="Calisto MT"/>
        </w:rPr>
      </w:pPr>
      <w:r w:rsidRPr="004F2B99">
        <w:rPr>
          <w:rFonts w:ascii="Calisto MT" w:hAnsi="Calisto MT"/>
          <w:b/>
          <w:bCs/>
        </w:rPr>
        <w:t>Scoring Logic:</w:t>
      </w:r>
      <w:r w:rsidRPr="004F2B99">
        <w:rPr>
          <w:rFonts w:ascii="Calisto MT" w:hAnsi="Calisto MT"/>
        </w:rPr>
        <w:t> Convert the model’s output into user-friendly scores or labels (e.g. “High Risk” if predicted probability &gt; 0.7). These risk scores are stored back in the database for reporting.</w:t>
      </w:r>
    </w:p>
    <w:p w14:paraId="6E6318E4" w14:textId="3991B9AB" w:rsidR="004F2B99" w:rsidRPr="004F2B99" w:rsidRDefault="004F2B99" w:rsidP="0037338B">
      <w:pPr>
        <w:numPr>
          <w:ilvl w:val="0"/>
          <w:numId w:val="3"/>
        </w:numPr>
        <w:spacing w:line="276" w:lineRule="auto"/>
        <w:jc w:val="both"/>
        <w:rPr>
          <w:rFonts w:ascii="Calisto MT" w:hAnsi="Calisto MT"/>
        </w:rPr>
      </w:pPr>
      <w:r w:rsidRPr="004F2B99">
        <w:rPr>
          <w:rFonts w:ascii="Calisto MT" w:hAnsi="Calisto MT"/>
          <w:b/>
          <w:bCs/>
        </w:rPr>
        <w:t>Dashboard Reporting:</w:t>
      </w:r>
      <w:r w:rsidRPr="004F2B99">
        <w:rPr>
          <w:rFonts w:ascii="Calisto MT" w:hAnsi="Calisto MT"/>
        </w:rPr>
        <w:t xml:space="preserve"> Using Power BI Desktop, build reports and visuals that connect to the database. This includes charts (bar graphs, heatmaps) and slicers (filters by date, event type, location). The dashboards refresh from the stored predictions and history. Power BI’s built-in predictive </w:t>
      </w:r>
      <w:proofErr w:type="spellStart"/>
      <w:r w:rsidRPr="004F2B99">
        <w:rPr>
          <w:rFonts w:ascii="Calisto MT" w:hAnsi="Calisto MT"/>
        </w:rPr>
        <w:t>modeling</w:t>
      </w:r>
      <w:proofErr w:type="spellEnd"/>
      <w:r w:rsidRPr="004F2B99">
        <w:rPr>
          <w:rFonts w:ascii="Calisto MT" w:hAnsi="Calisto MT"/>
        </w:rPr>
        <w:t xml:space="preserve"> features and KPI definitions can be leveraged here.</w:t>
      </w:r>
    </w:p>
    <w:p w14:paraId="6ABED6BD" w14:textId="77777777" w:rsidR="004F2B99" w:rsidRPr="004F2B99" w:rsidRDefault="004F2B99" w:rsidP="0037338B">
      <w:pPr>
        <w:spacing w:line="276" w:lineRule="auto"/>
        <w:jc w:val="both"/>
        <w:rPr>
          <w:rFonts w:ascii="Calisto MT" w:hAnsi="Calisto MT"/>
        </w:rPr>
      </w:pPr>
      <w:r w:rsidRPr="004F2B99">
        <w:rPr>
          <w:rFonts w:ascii="Calisto MT" w:hAnsi="Calisto MT"/>
        </w:rPr>
        <w:t xml:space="preserve">Throughout these modules, Python’s data libraries (Pandas for </w:t>
      </w:r>
      <w:proofErr w:type="spellStart"/>
      <w:r w:rsidRPr="004F2B99">
        <w:rPr>
          <w:rFonts w:ascii="Calisto MT" w:hAnsi="Calisto MT"/>
        </w:rPr>
        <w:t>dataframes</w:t>
      </w:r>
      <w:proofErr w:type="spellEnd"/>
      <w:r w:rsidRPr="004F2B99">
        <w:rPr>
          <w:rFonts w:ascii="Calisto MT" w:hAnsi="Calisto MT"/>
        </w:rPr>
        <w:t>) prepare data, while Power BI handles visualization. The modules will be orchestrated so that once new event details are entered, the model updates the risk score in the database, and the dashboard automatically reflects the new information.</w:t>
      </w:r>
    </w:p>
    <w:p w14:paraId="364110DD" w14:textId="77777777" w:rsidR="004F2B99" w:rsidRPr="004F2B99" w:rsidRDefault="004F2B99" w:rsidP="0037338B">
      <w:pPr>
        <w:spacing w:line="276" w:lineRule="auto"/>
        <w:jc w:val="both"/>
        <w:rPr>
          <w:rFonts w:ascii="Calisto MT" w:hAnsi="Calisto MT"/>
          <w:b/>
          <w:bCs/>
          <w:sz w:val="28"/>
          <w:szCs w:val="28"/>
        </w:rPr>
      </w:pPr>
      <w:r w:rsidRPr="004F2B99">
        <w:rPr>
          <w:rFonts w:ascii="Calisto MT" w:hAnsi="Calisto MT"/>
          <w:b/>
          <w:bCs/>
          <w:sz w:val="28"/>
          <w:szCs w:val="28"/>
        </w:rPr>
        <w:t>Database Design</w:t>
      </w:r>
    </w:p>
    <w:p w14:paraId="7930BFF4" w14:textId="77777777" w:rsidR="004F2B99" w:rsidRPr="004F2B99" w:rsidRDefault="004F2B99" w:rsidP="0037338B">
      <w:pPr>
        <w:spacing w:line="276" w:lineRule="auto"/>
        <w:jc w:val="both"/>
        <w:rPr>
          <w:rFonts w:ascii="Calisto MT" w:hAnsi="Calisto MT"/>
        </w:rPr>
      </w:pPr>
      <w:r w:rsidRPr="004F2B99">
        <w:rPr>
          <w:rFonts w:ascii="Calisto MT" w:hAnsi="Calisto MT"/>
        </w:rPr>
        <w:t>The core database will be a relational SQL (e.g. MySQL or PostgreSQL) with tables for events, incidents, and related entities:</w:t>
      </w:r>
    </w:p>
    <w:p w14:paraId="5E40F364" w14:textId="77777777" w:rsidR="004F2B99" w:rsidRPr="004F2B99" w:rsidRDefault="004F2B99" w:rsidP="0037338B">
      <w:pPr>
        <w:numPr>
          <w:ilvl w:val="0"/>
          <w:numId w:val="4"/>
        </w:numPr>
        <w:spacing w:line="276" w:lineRule="auto"/>
        <w:jc w:val="both"/>
        <w:rPr>
          <w:rFonts w:ascii="Calisto MT" w:hAnsi="Calisto MT"/>
        </w:rPr>
      </w:pPr>
      <w:r w:rsidRPr="004F2B99">
        <w:rPr>
          <w:rFonts w:ascii="Calisto MT" w:hAnsi="Calisto MT"/>
          <w:b/>
          <w:bCs/>
        </w:rPr>
        <w:t>Events:</w:t>
      </w:r>
      <w:r w:rsidRPr="004F2B99">
        <w:rPr>
          <w:rFonts w:ascii="Calisto MT" w:hAnsi="Calisto MT"/>
        </w:rPr>
        <w:t> </w:t>
      </w:r>
      <w:proofErr w:type="spellStart"/>
      <w:r w:rsidRPr="004F2B99">
        <w:rPr>
          <w:rFonts w:ascii="Calisto MT" w:hAnsi="Calisto MT"/>
          <w:i/>
          <w:iCs/>
        </w:rPr>
        <w:t>EventID</w:t>
      </w:r>
      <w:proofErr w:type="spellEnd"/>
      <w:r w:rsidRPr="004F2B99">
        <w:rPr>
          <w:rFonts w:ascii="Calisto MT" w:hAnsi="Calisto MT"/>
          <w:i/>
          <w:iCs/>
        </w:rPr>
        <w:t xml:space="preserve"> (PK), Name, Date, Time, Location, Type, </w:t>
      </w:r>
      <w:proofErr w:type="spellStart"/>
      <w:r w:rsidRPr="004F2B99">
        <w:rPr>
          <w:rFonts w:ascii="Calisto MT" w:hAnsi="Calisto MT"/>
          <w:i/>
          <w:iCs/>
        </w:rPr>
        <w:t>ExpectedAttendance</w:t>
      </w:r>
      <w:proofErr w:type="spellEnd"/>
      <w:r w:rsidRPr="004F2B99">
        <w:rPr>
          <w:rFonts w:ascii="Calisto MT" w:hAnsi="Calisto MT"/>
          <w:i/>
          <w:iCs/>
        </w:rPr>
        <w:t>, etc.</w:t>
      </w:r>
      <w:r w:rsidRPr="004F2B99">
        <w:rPr>
          <w:rFonts w:ascii="Calisto MT" w:hAnsi="Calisto MT"/>
        </w:rPr>
        <w:t> Each row represents a planned college event.</w:t>
      </w:r>
    </w:p>
    <w:p w14:paraId="7CC637FD" w14:textId="1BBBB720" w:rsidR="004F2B99" w:rsidRPr="004F2B99" w:rsidRDefault="004F2B99" w:rsidP="0037338B">
      <w:pPr>
        <w:numPr>
          <w:ilvl w:val="0"/>
          <w:numId w:val="4"/>
        </w:numPr>
        <w:spacing w:line="276" w:lineRule="auto"/>
        <w:jc w:val="both"/>
        <w:rPr>
          <w:rFonts w:ascii="Calisto MT" w:hAnsi="Calisto MT"/>
        </w:rPr>
      </w:pPr>
      <w:r w:rsidRPr="004F2B99">
        <w:rPr>
          <w:rFonts w:ascii="Calisto MT" w:hAnsi="Calisto MT"/>
          <w:b/>
          <w:bCs/>
        </w:rPr>
        <w:t>Students (optional):</w:t>
      </w:r>
      <w:r w:rsidRPr="004F2B99">
        <w:rPr>
          <w:rFonts w:ascii="Calisto MT" w:hAnsi="Calisto MT"/>
        </w:rPr>
        <w:t> </w:t>
      </w:r>
      <w:proofErr w:type="spellStart"/>
      <w:r w:rsidRPr="004F2B99">
        <w:rPr>
          <w:rFonts w:ascii="Calisto MT" w:hAnsi="Calisto MT"/>
          <w:i/>
          <w:iCs/>
        </w:rPr>
        <w:t>StudentID</w:t>
      </w:r>
      <w:proofErr w:type="spellEnd"/>
      <w:r w:rsidRPr="004F2B99">
        <w:rPr>
          <w:rFonts w:ascii="Calisto MT" w:hAnsi="Calisto MT"/>
          <w:i/>
          <w:iCs/>
        </w:rPr>
        <w:t xml:space="preserve"> (PK), Demographics, </w:t>
      </w:r>
      <w:proofErr w:type="spellStart"/>
      <w:r w:rsidRPr="004F2B99">
        <w:rPr>
          <w:rFonts w:ascii="Calisto MT" w:hAnsi="Calisto MT"/>
          <w:i/>
          <w:iCs/>
        </w:rPr>
        <w:t>Enrollment</w:t>
      </w:r>
      <w:proofErr w:type="spellEnd"/>
      <w:r w:rsidRPr="004F2B99">
        <w:rPr>
          <w:rFonts w:ascii="Calisto MT" w:hAnsi="Calisto MT"/>
          <w:i/>
          <w:iCs/>
        </w:rPr>
        <w:t xml:space="preserve"> info, etc.</w:t>
      </w:r>
      <w:r w:rsidRPr="004F2B99">
        <w:rPr>
          <w:rFonts w:ascii="Calisto MT" w:hAnsi="Calisto MT"/>
        </w:rPr>
        <w:t xml:space="preserve"> (If </w:t>
      </w:r>
      <w:proofErr w:type="spellStart"/>
      <w:r w:rsidRPr="004F2B99">
        <w:rPr>
          <w:rFonts w:ascii="Calisto MT" w:hAnsi="Calisto MT"/>
        </w:rPr>
        <w:t>modeling</w:t>
      </w:r>
      <w:proofErr w:type="spellEnd"/>
      <w:r w:rsidRPr="004F2B99">
        <w:rPr>
          <w:rFonts w:ascii="Calisto MT" w:hAnsi="Calisto MT"/>
        </w:rPr>
        <w:t xml:space="preserve"> individual-level </w:t>
      </w:r>
      <w:r w:rsidRPr="0037338B">
        <w:rPr>
          <w:rFonts w:ascii="Calisto MT" w:hAnsi="Calisto MT"/>
        </w:rPr>
        <w:t>behaviour</w:t>
      </w:r>
      <w:r w:rsidRPr="004F2B99">
        <w:rPr>
          <w:rFonts w:ascii="Calisto MT" w:hAnsi="Calisto MT"/>
        </w:rPr>
        <w:t xml:space="preserve"> is needed.)</w:t>
      </w:r>
    </w:p>
    <w:p w14:paraId="5B5EDDFE" w14:textId="77777777" w:rsidR="004F2B99" w:rsidRPr="004F2B99" w:rsidRDefault="004F2B99" w:rsidP="0037338B">
      <w:pPr>
        <w:numPr>
          <w:ilvl w:val="0"/>
          <w:numId w:val="4"/>
        </w:numPr>
        <w:spacing w:line="276" w:lineRule="auto"/>
        <w:jc w:val="both"/>
        <w:rPr>
          <w:rFonts w:ascii="Calisto MT" w:hAnsi="Calisto MT"/>
        </w:rPr>
      </w:pPr>
      <w:r w:rsidRPr="004F2B99">
        <w:rPr>
          <w:rFonts w:ascii="Calisto MT" w:hAnsi="Calisto MT"/>
          <w:b/>
          <w:bCs/>
        </w:rPr>
        <w:t>Incidents:</w:t>
      </w:r>
      <w:r w:rsidRPr="004F2B99">
        <w:rPr>
          <w:rFonts w:ascii="Calisto MT" w:hAnsi="Calisto MT"/>
        </w:rPr>
        <w:t> </w:t>
      </w:r>
      <w:proofErr w:type="spellStart"/>
      <w:r w:rsidRPr="004F2B99">
        <w:rPr>
          <w:rFonts w:ascii="Calisto MT" w:hAnsi="Calisto MT"/>
          <w:i/>
          <w:iCs/>
        </w:rPr>
        <w:t>IncidentID</w:t>
      </w:r>
      <w:proofErr w:type="spellEnd"/>
      <w:r w:rsidRPr="004F2B99">
        <w:rPr>
          <w:rFonts w:ascii="Calisto MT" w:hAnsi="Calisto MT"/>
          <w:i/>
          <w:iCs/>
        </w:rPr>
        <w:t xml:space="preserve"> (PK), </w:t>
      </w:r>
      <w:proofErr w:type="spellStart"/>
      <w:r w:rsidRPr="004F2B99">
        <w:rPr>
          <w:rFonts w:ascii="Calisto MT" w:hAnsi="Calisto MT"/>
          <w:i/>
          <w:iCs/>
        </w:rPr>
        <w:t>EventID</w:t>
      </w:r>
      <w:proofErr w:type="spellEnd"/>
      <w:r w:rsidRPr="004F2B99">
        <w:rPr>
          <w:rFonts w:ascii="Calisto MT" w:hAnsi="Calisto MT"/>
          <w:i/>
          <w:iCs/>
        </w:rPr>
        <w:t xml:space="preserve"> (FK), </w:t>
      </w:r>
      <w:proofErr w:type="spellStart"/>
      <w:r w:rsidRPr="004F2B99">
        <w:rPr>
          <w:rFonts w:ascii="Calisto MT" w:hAnsi="Calisto MT"/>
          <w:i/>
          <w:iCs/>
        </w:rPr>
        <w:t>StudentID</w:t>
      </w:r>
      <w:proofErr w:type="spellEnd"/>
      <w:r w:rsidRPr="004F2B99">
        <w:rPr>
          <w:rFonts w:ascii="Calisto MT" w:hAnsi="Calisto MT"/>
          <w:i/>
          <w:iCs/>
        </w:rPr>
        <w:t xml:space="preserve"> (FK, nullable), Category, Description, Timestamp, Severity.</w:t>
      </w:r>
      <w:r w:rsidRPr="004F2B99">
        <w:rPr>
          <w:rFonts w:ascii="Calisto MT" w:hAnsi="Calisto MT"/>
        </w:rPr>
        <w:t> Each nuisance or rule-violation report linked to an event (and possibly a student). For example, an incident could be “fight” with associated details.</w:t>
      </w:r>
    </w:p>
    <w:p w14:paraId="6177477E" w14:textId="1BBB7084" w:rsidR="004F2B99" w:rsidRPr="004F2B99" w:rsidRDefault="004F2B99" w:rsidP="0037338B">
      <w:pPr>
        <w:numPr>
          <w:ilvl w:val="0"/>
          <w:numId w:val="4"/>
        </w:numPr>
        <w:spacing w:line="276" w:lineRule="auto"/>
        <w:jc w:val="both"/>
        <w:rPr>
          <w:rFonts w:ascii="Calisto MT" w:hAnsi="Calisto MT"/>
        </w:rPr>
      </w:pPr>
      <w:r w:rsidRPr="0037338B">
        <w:rPr>
          <w:rFonts w:ascii="Calisto MT" w:hAnsi="Calisto MT"/>
          <w:b/>
          <w:bCs/>
        </w:rPr>
        <w:t xml:space="preserve">Behaviour </w:t>
      </w:r>
      <w:r w:rsidRPr="004F2B99">
        <w:rPr>
          <w:rFonts w:ascii="Calisto MT" w:hAnsi="Calisto MT"/>
          <w:b/>
          <w:bCs/>
        </w:rPr>
        <w:t>Types:</w:t>
      </w:r>
      <w:r w:rsidRPr="004F2B99">
        <w:rPr>
          <w:rFonts w:ascii="Calisto MT" w:hAnsi="Calisto MT"/>
        </w:rPr>
        <w:t> </w:t>
      </w:r>
      <w:proofErr w:type="spellStart"/>
      <w:r w:rsidRPr="004F2B99">
        <w:rPr>
          <w:rFonts w:ascii="Calisto MT" w:hAnsi="Calisto MT"/>
          <w:i/>
          <w:iCs/>
        </w:rPr>
        <w:t>CategoryID</w:t>
      </w:r>
      <w:proofErr w:type="spellEnd"/>
      <w:r w:rsidRPr="004F2B99">
        <w:rPr>
          <w:rFonts w:ascii="Calisto MT" w:hAnsi="Calisto MT"/>
          <w:i/>
          <w:iCs/>
        </w:rPr>
        <w:t xml:space="preserve"> (PK), Name, Description.</w:t>
      </w:r>
      <w:r w:rsidRPr="004F2B99">
        <w:rPr>
          <w:rFonts w:ascii="Calisto MT" w:hAnsi="Calisto MT"/>
        </w:rPr>
        <w:t> (E.g. Noise, Harassment, Vandalism.) Incident.</w:t>
      </w:r>
      <w:r w:rsidRPr="0037338B">
        <w:rPr>
          <w:rFonts w:ascii="Calisto MT" w:hAnsi="Calisto MT"/>
        </w:rPr>
        <w:t xml:space="preserve"> </w:t>
      </w:r>
      <w:r w:rsidRPr="004F2B99">
        <w:rPr>
          <w:rFonts w:ascii="Calisto MT" w:hAnsi="Calisto MT"/>
        </w:rPr>
        <w:t>Category is a foreign key to this table.</w:t>
      </w:r>
    </w:p>
    <w:p w14:paraId="37FE8E08" w14:textId="4B563F0E" w:rsidR="004F2B99" w:rsidRPr="004F2B99" w:rsidRDefault="004F2B99" w:rsidP="0037338B">
      <w:pPr>
        <w:numPr>
          <w:ilvl w:val="0"/>
          <w:numId w:val="4"/>
        </w:numPr>
        <w:spacing w:line="276" w:lineRule="auto"/>
        <w:jc w:val="both"/>
        <w:rPr>
          <w:rFonts w:ascii="Calisto MT" w:hAnsi="Calisto MT"/>
        </w:rPr>
      </w:pPr>
      <w:r w:rsidRPr="004F2B99">
        <w:rPr>
          <w:rFonts w:ascii="Calisto MT" w:hAnsi="Calisto MT"/>
          <w:b/>
          <w:bCs/>
        </w:rPr>
        <w:lastRenderedPageBreak/>
        <w:t>Predicted</w:t>
      </w:r>
      <w:r w:rsidRPr="0037338B">
        <w:rPr>
          <w:rFonts w:ascii="Calisto MT" w:hAnsi="Calisto MT"/>
          <w:b/>
          <w:bCs/>
        </w:rPr>
        <w:t xml:space="preserve"> </w:t>
      </w:r>
      <w:r w:rsidRPr="004F2B99">
        <w:rPr>
          <w:rFonts w:ascii="Calisto MT" w:hAnsi="Calisto MT"/>
          <w:b/>
          <w:bCs/>
        </w:rPr>
        <w:t>Risk:</w:t>
      </w:r>
      <w:r w:rsidRPr="004F2B99">
        <w:rPr>
          <w:rFonts w:ascii="Calisto MT" w:hAnsi="Calisto MT"/>
        </w:rPr>
        <w:t> </w:t>
      </w:r>
      <w:proofErr w:type="spellStart"/>
      <w:r w:rsidRPr="004F2B99">
        <w:rPr>
          <w:rFonts w:ascii="Calisto MT" w:hAnsi="Calisto MT"/>
          <w:i/>
          <w:iCs/>
        </w:rPr>
        <w:t>EventID</w:t>
      </w:r>
      <w:proofErr w:type="spellEnd"/>
      <w:r w:rsidRPr="004F2B99">
        <w:rPr>
          <w:rFonts w:ascii="Calisto MT" w:hAnsi="Calisto MT"/>
          <w:i/>
          <w:iCs/>
        </w:rPr>
        <w:t xml:space="preserve"> (FK), </w:t>
      </w:r>
      <w:proofErr w:type="spellStart"/>
      <w:r w:rsidRPr="004F2B99">
        <w:rPr>
          <w:rFonts w:ascii="Calisto MT" w:hAnsi="Calisto MT"/>
          <w:i/>
          <w:iCs/>
        </w:rPr>
        <w:t>RiskScore</w:t>
      </w:r>
      <w:proofErr w:type="spellEnd"/>
      <w:r w:rsidRPr="004F2B99">
        <w:rPr>
          <w:rFonts w:ascii="Calisto MT" w:hAnsi="Calisto MT"/>
          <w:i/>
          <w:iCs/>
        </w:rPr>
        <w:t xml:space="preserve">, </w:t>
      </w:r>
      <w:proofErr w:type="spellStart"/>
      <w:r w:rsidRPr="004F2B99">
        <w:rPr>
          <w:rFonts w:ascii="Calisto MT" w:hAnsi="Calisto MT"/>
          <w:i/>
          <w:iCs/>
        </w:rPr>
        <w:t>RiskCategory</w:t>
      </w:r>
      <w:proofErr w:type="spellEnd"/>
      <w:r w:rsidRPr="004F2B99">
        <w:rPr>
          <w:rFonts w:ascii="Calisto MT" w:hAnsi="Calisto MT"/>
          <w:i/>
          <w:iCs/>
        </w:rPr>
        <w:t xml:space="preserve">, </w:t>
      </w:r>
      <w:proofErr w:type="spellStart"/>
      <w:r w:rsidRPr="004F2B99">
        <w:rPr>
          <w:rFonts w:ascii="Calisto MT" w:hAnsi="Calisto MT"/>
          <w:i/>
          <w:iCs/>
        </w:rPr>
        <w:t>PredictionDate</w:t>
      </w:r>
      <w:proofErr w:type="spellEnd"/>
      <w:r w:rsidRPr="004F2B99">
        <w:rPr>
          <w:rFonts w:ascii="Calisto MT" w:hAnsi="Calisto MT"/>
          <w:i/>
          <w:iCs/>
        </w:rPr>
        <w:t>.</w:t>
      </w:r>
      <w:r w:rsidRPr="004F2B99">
        <w:rPr>
          <w:rFonts w:ascii="Calisto MT" w:hAnsi="Calisto MT"/>
        </w:rPr>
        <w:t> Stores the output of the analytics model for each upcoming or past event.</w:t>
      </w:r>
    </w:p>
    <w:p w14:paraId="3B9B99E8" w14:textId="46BDD057" w:rsidR="004F2B99" w:rsidRPr="004F2B99" w:rsidRDefault="004F2B99" w:rsidP="0037338B">
      <w:pPr>
        <w:spacing w:line="276" w:lineRule="auto"/>
        <w:jc w:val="both"/>
        <w:rPr>
          <w:rFonts w:ascii="Calisto MT" w:hAnsi="Calisto MT"/>
        </w:rPr>
      </w:pPr>
      <w:r w:rsidRPr="004F2B99">
        <w:rPr>
          <w:rFonts w:ascii="Calisto MT" w:hAnsi="Calisto MT"/>
        </w:rPr>
        <w:t>Entity relationships: </w:t>
      </w:r>
      <w:r w:rsidRPr="004F2B99">
        <w:rPr>
          <w:rFonts w:ascii="Calisto MT" w:hAnsi="Calisto MT"/>
          <w:i/>
          <w:iCs/>
        </w:rPr>
        <w:t>Events 1–n Incidents</w:t>
      </w:r>
      <w:r w:rsidRPr="004F2B99">
        <w:rPr>
          <w:rFonts w:ascii="Calisto MT" w:hAnsi="Calisto MT"/>
        </w:rPr>
        <w:t>, and </w:t>
      </w:r>
      <w:r w:rsidRPr="004F2B99">
        <w:rPr>
          <w:rFonts w:ascii="Calisto MT" w:hAnsi="Calisto MT"/>
          <w:i/>
          <w:iCs/>
        </w:rPr>
        <w:t>Students 1–n Incidents</w:t>
      </w:r>
      <w:r w:rsidRPr="004F2B99">
        <w:rPr>
          <w:rFonts w:ascii="Calisto MT" w:hAnsi="Calisto MT"/>
        </w:rPr>
        <w:t> (if tracking individual offenders). The Predicted</w:t>
      </w:r>
      <w:r w:rsidRPr="0037338B">
        <w:rPr>
          <w:rFonts w:ascii="Calisto MT" w:hAnsi="Calisto MT"/>
        </w:rPr>
        <w:t xml:space="preserve"> </w:t>
      </w:r>
      <w:r w:rsidRPr="004F2B99">
        <w:rPr>
          <w:rFonts w:ascii="Calisto MT" w:hAnsi="Calisto MT"/>
        </w:rPr>
        <w:t xml:space="preserve">Risk table links to Events via </w:t>
      </w:r>
      <w:proofErr w:type="spellStart"/>
      <w:r w:rsidRPr="004F2B99">
        <w:rPr>
          <w:rFonts w:ascii="Calisto MT" w:hAnsi="Calisto MT"/>
        </w:rPr>
        <w:t>EventID</w:t>
      </w:r>
      <w:proofErr w:type="spellEnd"/>
      <w:r w:rsidRPr="004F2B99">
        <w:rPr>
          <w:rFonts w:ascii="Calisto MT" w:hAnsi="Calisto MT"/>
        </w:rPr>
        <w:t xml:space="preserve">. This design supports queries like “show all incidents for event X” and allows aggregating by event or by </w:t>
      </w:r>
      <w:r w:rsidRPr="0037338B">
        <w:rPr>
          <w:rFonts w:ascii="Calisto MT" w:hAnsi="Calisto MT"/>
        </w:rPr>
        <w:t>behaviour</w:t>
      </w:r>
      <w:r w:rsidRPr="004F2B99">
        <w:rPr>
          <w:rFonts w:ascii="Calisto MT" w:hAnsi="Calisto MT"/>
        </w:rPr>
        <w:t xml:space="preserve"> type. Indexing on date and event type will speed up analytics queries.</w:t>
      </w:r>
    </w:p>
    <w:p w14:paraId="5B6C1A51" w14:textId="77777777" w:rsidR="004F2B99" w:rsidRPr="0037338B" w:rsidRDefault="004F2B99" w:rsidP="0037338B">
      <w:pPr>
        <w:spacing w:line="276" w:lineRule="auto"/>
        <w:jc w:val="both"/>
        <w:rPr>
          <w:rFonts w:ascii="Calisto MT" w:hAnsi="Calisto MT"/>
          <w:b/>
          <w:bCs/>
          <w:sz w:val="28"/>
          <w:szCs w:val="28"/>
        </w:rPr>
      </w:pPr>
      <w:r w:rsidRPr="004F2B99">
        <w:rPr>
          <w:rFonts w:ascii="Calisto MT" w:hAnsi="Calisto MT"/>
          <w:b/>
          <w:bCs/>
          <w:sz w:val="28"/>
          <w:szCs w:val="28"/>
        </w:rPr>
        <w:t>Algorithm / Process Flow</w:t>
      </w:r>
    </w:p>
    <w:p w14:paraId="5DC3F10E" w14:textId="77777777" w:rsidR="004F2B99" w:rsidRPr="0037338B" w:rsidRDefault="004F2B99" w:rsidP="0037338B">
      <w:pPr>
        <w:spacing w:line="276" w:lineRule="auto"/>
        <w:jc w:val="both"/>
        <w:rPr>
          <w:rFonts w:ascii="Calisto MT" w:hAnsi="Calisto MT"/>
          <w:b/>
          <w:bCs/>
          <w:sz w:val="28"/>
          <w:szCs w:val="28"/>
        </w:rPr>
      </w:pPr>
    </w:p>
    <w:p w14:paraId="0469919E" w14:textId="0657F4F9" w:rsidR="004F2B99" w:rsidRPr="004F2B99" w:rsidRDefault="004F2B99" w:rsidP="0037338B">
      <w:pPr>
        <w:spacing w:line="276" w:lineRule="auto"/>
        <w:jc w:val="both"/>
        <w:rPr>
          <w:rFonts w:ascii="Calisto MT" w:hAnsi="Calisto MT"/>
          <w:b/>
          <w:bCs/>
          <w:sz w:val="28"/>
          <w:szCs w:val="28"/>
        </w:rPr>
      </w:pPr>
      <w:r w:rsidRPr="0037338B">
        <w:rPr>
          <w:rFonts w:ascii="Calisto MT" w:hAnsi="Calisto MT"/>
          <w:b/>
          <w:bCs/>
          <w:sz w:val="28"/>
          <w:szCs w:val="28"/>
        </w:rPr>
        <w:drawing>
          <wp:inline distT="0" distB="0" distL="0" distR="0" wp14:anchorId="3D7674BF" wp14:editId="57CD9EF5">
            <wp:extent cx="5227320" cy="3817620"/>
            <wp:effectExtent l="0" t="0" r="0" b="0"/>
            <wp:docPr id="2057640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3817620"/>
                    </a:xfrm>
                    <a:prstGeom prst="rect">
                      <a:avLst/>
                    </a:prstGeom>
                    <a:noFill/>
                    <a:ln>
                      <a:noFill/>
                    </a:ln>
                  </pic:spPr>
                </pic:pic>
              </a:graphicData>
            </a:graphic>
          </wp:inline>
        </w:drawing>
      </w:r>
    </w:p>
    <w:p w14:paraId="2792DACA" w14:textId="77777777" w:rsidR="004F2B99" w:rsidRPr="004F2B99" w:rsidRDefault="004F2B99" w:rsidP="0037338B">
      <w:pPr>
        <w:spacing w:line="276" w:lineRule="auto"/>
        <w:jc w:val="both"/>
        <w:rPr>
          <w:rFonts w:ascii="Calisto MT" w:hAnsi="Calisto MT"/>
          <w:b/>
          <w:bCs/>
          <w:sz w:val="28"/>
          <w:szCs w:val="28"/>
        </w:rPr>
      </w:pPr>
    </w:p>
    <w:p w14:paraId="5D3A88BD" w14:textId="77777777" w:rsidR="004F2B99" w:rsidRPr="004F2B99" w:rsidRDefault="004F2B99" w:rsidP="0037338B">
      <w:pPr>
        <w:spacing w:line="276" w:lineRule="auto"/>
        <w:jc w:val="both"/>
        <w:rPr>
          <w:rFonts w:ascii="Calisto MT" w:hAnsi="Calisto MT"/>
        </w:rPr>
      </w:pPr>
      <w:r w:rsidRPr="004F2B99">
        <w:rPr>
          <w:rFonts w:ascii="Calisto MT" w:hAnsi="Calisto MT"/>
        </w:rPr>
        <w:t>The processing workflow proceeds as follows:</w:t>
      </w:r>
    </w:p>
    <w:p w14:paraId="299CA968" w14:textId="77777777" w:rsidR="004F2B99" w:rsidRPr="004F2B99" w:rsidRDefault="004F2B99" w:rsidP="0037338B">
      <w:pPr>
        <w:numPr>
          <w:ilvl w:val="0"/>
          <w:numId w:val="5"/>
        </w:numPr>
        <w:spacing w:line="276" w:lineRule="auto"/>
        <w:jc w:val="both"/>
        <w:rPr>
          <w:rFonts w:ascii="Calisto MT" w:hAnsi="Calisto MT"/>
        </w:rPr>
      </w:pPr>
      <w:r w:rsidRPr="004F2B99">
        <w:rPr>
          <w:rFonts w:ascii="Calisto MT" w:hAnsi="Calisto MT"/>
          <w:b/>
          <w:bCs/>
        </w:rPr>
        <w:t>Data Collection:</w:t>
      </w:r>
      <w:r w:rsidRPr="004F2B99">
        <w:rPr>
          <w:rFonts w:ascii="Calisto MT" w:hAnsi="Calisto MT"/>
        </w:rPr>
        <w:t> Gather historical data on college events and nuisance incidents (e.g. last 5 years). Load into the SQL database (Events, Incidents tables).</w:t>
      </w:r>
    </w:p>
    <w:p w14:paraId="7A1BC016" w14:textId="77777777" w:rsidR="004F2B99" w:rsidRPr="004F2B99" w:rsidRDefault="004F2B99" w:rsidP="0037338B">
      <w:pPr>
        <w:numPr>
          <w:ilvl w:val="0"/>
          <w:numId w:val="5"/>
        </w:numPr>
        <w:spacing w:line="276" w:lineRule="auto"/>
        <w:jc w:val="both"/>
        <w:rPr>
          <w:rFonts w:ascii="Calisto MT" w:hAnsi="Calisto MT"/>
        </w:rPr>
      </w:pPr>
      <w:r w:rsidRPr="004F2B99">
        <w:rPr>
          <w:rFonts w:ascii="Calisto MT" w:hAnsi="Calisto MT"/>
          <w:b/>
          <w:bCs/>
        </w:rPr>
        <w:t>Data Cleaning:</w:t>
      </w:r>
      <w:r w:rsidRPr="004F2B99">
        <w:rPr>
          <w:rFonts w:ascii="Calisto MT" w:hAnsi="Calisto MT"/>
        </w:rPr>
        <w:t> In Python, connect to the database and clean the dataset (handle missing values, normalize categories). For example, ensure event types are consistent and timestamps are correctly formatted.</w:t>
      </w:r>
    </w:p>
    <w:p w14:paraId="15A50CDF" w14:textId="77777777" w:rsidR="004F2B99" w:rsidRPr="004F2B99" w:rsidRDefault="004F2B99" w:rsidP="0037338B">
      <w:pPr>
        <w:numPr>
          <w:ilvl w:val="0"/>
          <w:numId w:val="5"/>
        </w:numPr>
        <w:spacing w:line="276" w:lineRule="auto"/>
        <w:jc w:val="both"/>
        <w:rPr>
          <w:rFonts w:ascii="Calisto MT" w:hAnsi="Calisto MT"/>
        </w:rPr>
      </w:pPr>
      <w:r w:rsidRPr="004F2B99">
        <w:rPr>
          <w:rFonts w:ascii="Calisto MT" w:hAnsi="Calisto MT"/>
          <w:b/>
          <w:bCs/>
        </w:rPr>
        <w:t>Feature Engineering:</w:t>
      </w:r>
      <w:r w:rsidRPr="004F2B99">
        <w:rPr>
          <w:rFonts w:ascii="Calisto MT" w:hAnsi="Calisto MT"/>
        </w:rPr>
        <w:t> Derive features such as </w:t>
      </w:r>
      <w:r w:rsidRPr="004F2B99">
        <w:rPr>
          <w:rFonts w:ascii="Calisto MT" w:hAnsi="Calisto MT"/>
          <w:i/>
          <w:iCs/>
        </w:rPr>
        <w:t>incident counts per venue</w:t>
      </w:r>
      <w:r w:rsidRPr="004F2B99">
        <w:rPr>
          <w:rFonts w:ascii="Calisto MT" w:hAnsi="Calisto MT"/>
        </w:rPr>
        <w:t>, </w:t>
      </w:r>
      <w:r w:rsidRPr="004F2B99">
        <w:rPr>
          <w:rFonts w:ascii="Calisto MT" w:hAnsi="Calisto MT"/>
          <w:i/>
          <w:iCs/>
        </w:rPr>
        <w:t>day of week/time slot</w:t>
      </w:r>
      <w:r w:rsidRPr="004F2B99">
        <w:rPr>
          <w:rFonts w:ascii="Calisto MT" w:hAnsi="Calisto MT"/>
        </w:rPr>
        <w:t>, </w:t>
      </w:r>
      <w:r w:rsidRPr="004F2B99">
        <w:rPr>
          <w:rFonts w:ascii="Calisto MT" w:hAnsi="Calisto MT"/>
          <w:i/>
          <w:iCs/>
        </w:rPr>
        <w:t>past incident rates per student</w:t>
      </w:r>
      <w:r w:rsidRPr="004F2B99">
        <w:rPr>
          <w:rFonts w:ascii="Calisto MT" w:hAnsi="Calisto MT"/>
        </w:rPr>
        <w:t>, etc. Join related tables to assemble a machine-learning dataset.</w:t>
      </w:r>
    </w:p>
    <w:p w14:paraId="77EB8AAB" w14:textId="77777777" w:rsidR="004F2B99" w:rsidRPr="004F2B99" w:rsidRDefault="004F2B99" w:rsidP="0037338B">
      <w:pPr>
        <w:numPr>
          <w:ilvl w:val="0"/>
          <w:numId w:val="5"/>
        </w:numPr>
        <w:spacing w:line="276" w:lineRule="auto"/>
        <w:jc w:val="both"/>
        <w:rPr>
          <w:rFonts w:ascii="Calisto MT" w:hAnsi="Calisto MT"/>
        </w:rPr>
      </w:pPr>
      <w:r w:rsidRPr="004F2B99">
        <w:rPr>
          <w:rFonts w:ascii="Calisto MT" w:hAnsi="Calisto MT"/>
          <w:b/>
          <w:bCs/>
        </w:rPr>
        <w:lastRenderedPageBreak/>
        <w:t>Model Training:</w:t>
      </w:r>
      <w:r w:rsidRPr="004F2B99">
        <w:rPr>
          <w:rFonts w:ascii="Calisto MT" w:hAnsi="Calisto MT"/>
        </w:rPr>
        <w:t xml:space="preserve"> Split historical data into training/testing sets. Use algorithms (e.g. Random Forest classifier) to predict a target label (e.g. </w:t>
      </w:r>
      <w:proofErr w:type="spellStart"/>
      <w:r w:rsidRPr="004F2B99">
        <w:rPr>
          <w:rFonts w:ascii="Calisto MT" w:hAnsi="Calisto MT"/>
        </w:rPr>
        <w:t>HighRisk</w:t>
      </w:r>
      <w:proofErr w:type="spellEnd"/>
      <w:r w:rsidRPr="004F2B99">
        <w:rPr>
          <w:rFonts w:ascii="Calisto MT" w:hAnsi="Calisto MT"/>
        </w:rPr>
        <w:t xml:space="preserve"> vs </w:t>
      </w:r>
      <w:proofErr w:type="spellStart"/>
      <w:r w:rsidRPr="004F2B99">
        <w:rPr>
          <w:rFonts w:ascii="Calisto MT" w:hAnsi="Calisto MT"/>
        </w:rPr>
        <w:t>LowRisk</w:t>
      </w:r>
      <w:proofErr w:type="spellEnd"/>
      <w:r w:rsidRPr="004F2B99">
        <w:rPr>
          <w:rFonts w:ascii="Calisto MT" w:hAnsi="Calisto MT"/>
        </w:rPr>
        <w:t>) or numeric score. Evaluate accuracy (e.g. via cross-validation).</w:t>
      </w:r>
    </w:p>
    <w:p w14:paraId="2233C326" w14:textId="268CAAC4" w:rsidR="004F2B99" w:rsidRPr="004F2B99" w:rsidRDefault="004F2B99" w:rsidP="0037338B">
      <w:pPr>
        <w:numPr>
          <w:ilvl w:val="0"/>
          <w:numId w:val="5"/>
        </w:numPr>
        <w:spacing w:line="276" w:lineRule="auto"/>
        <w:jc w:val="both"/>
        <w:rPr>
          <w:rFonts w:ascii="Calisto MT" w:hAnsi="Calisto MT"/>
        </w:rPr>
      </w:pPr>
      <w:r w:rsidRPr="004F2B99">
        <w:rPr>
          <w:rFonts w:ascii="Calisto MT" w:hAnsi="Calisto MT"/>
          <w:b/>
          <w:bCs/>
        </w:rPr>
        <w:t>Model Validation:</w:t>
      </w:r>
      <w:r w:rsidRPr="004F2B99">
        <w:rPr>
          <w:rFonts w:ascii="Calisto MT" w:hAnsi="Calisto MT"/>
        </w:rPr>
        <w:t> Tune parameters to avoid overfitting. Validate that predictions match historical outcomes. (Prior research has shown incident models can reach high accuracy.)</w:t>
      </w:r>
    </w:p>
    <w:p w14:paraId="36D25A8D" w14:textId="26432B72" w:rsidR="004F2B99" w:rsidRPr="004F2B99" w:rsidRDefault="004F2B99" w:rsidP="0037338B">
      <w:pPr>
        <w:numPr>
          <w:ilvl w:val="0"/>
          <w:numId w:val="5"/>
        </w:numPr>
        <w:spacing w:line="276" w:lineRule="auto"/>
        <w:jc w:val="both"/>
        <w:rPr>
          <w:rFonts w:ascii="Calisto MT" w:hAnsi="Calisto MT"/>
        </w:rPr>
      </w:pPr>
      <w:r w:rsidRPr="004F2B99">
        <w:rPr>
          <w:rFonts w:ascii="Calisto MT" w:hAnsi="Calisto MT"/>
          <w:b/>
          <w:bCs/>
        </w:rPr>
        <w:t>Prediction:</w:t>
      </w:r>
      <w:r w:rsidRPr="004F2B99">
        <w:rPr>
          <w:rFonts w:ascii="Calisto MT" w:hAnsi="Calisto MT"/>
        </w:rPr>
        <w:t> Apply the validated model to features of upcoming/planned events to compute a risk score. Store these results in the Predicted</w:t>
      </w:r>
      <w:r w:rsidRPr="0037338B">
        <w:rPr>
          <w:rFonts w:ascii="Calisto MT" w:hAnsi="Calisto MT"/>
        </w:rPr>
        <w:t xml:space="preserve"> </w:t>
      </w:r>
      <w:r w:rsidRPr="004F2B99">
        <w:rPr>
          <w:rFonts w:ascii="Calisto MT" w:hAnsi="Calisto MT"/>
        </w:rPr>
        <w:t>Risk table (with timestamp and category label).</w:t>
      </w:r>
    </w:p>
    <w:p w14:paraId="3EE8B395" w14:textId="7AEE626F" w:rsidR="004F2B99" w:rsidRPr="004F2B99" w:rsidRDefault="004F2B99" w:rsidP="0037338B">
      <w:pPr>
        <w:numPr>
          <w:ilvl w:val="0"/>
          <w:numId w:val="5"/>
        </w:numPr>
        <w:spacing w:line="276" w:lineRule="auto"/>
        <w:jc w:val="both"/>
        <w:rPr>
          <w:rFonts w:ascii="Calisto MT" w:hAnsi="Calisto MT"/>
        </w:rPr>
      </w:pPr>
      <w:r w:rsidRPr="004F2B99">
        <w:rPr>
          <w:rFonts w:ascii="Calisto MT" w:hAnsi="Calisto MT"/>
          <w:b/>
          <w:bCs/>
        </w:rPr>
        <w:t>Dashboard Generation:</w:t>
      </w:r>
      <w:r w:rsidRPr="004F2B99">
        <w:rPr>
          <w:rFonts w:ascii="Calisto MT" w:hAnsi="Calisto MT"/>
        </w:rPr>
        <w:t> In Power BI, connect to the SQL database. Import both historical incident data and the new Predicted</w:t>
      </w:r>
      <w:r w:rsidRPr="0037338B">
        <w:rPr>
          <w:rFonts w:ascii="Calisto MT" w:hAnsi="Calisto MT"/>
        </w:rPr>
        <w:t xml:space="preserve"> </w:t>
      </w:r>
      <w:r w:rsidRPr="004F2B99">
        <w:rPr>
          <w:rFonts w:ascii="Calisto MT" w:hAnsi="Calisto MT"/>
        </w:rPr>
        <w:t>Risk results. Construct visuals (charts, tables) that show risk categories and key metrics. For instance, the dashboard might highlight events flagged as “High Risk” and display historical incident trends by event type.</w:t>
      </w:r>
    </w:p>
    <w:p w14:paraId="003E253D" w14:textId="77777777" w:rsidR="004F2B99" w:rsidRPr="004F2B99" w:rsidRDefault="004F2B99" w:rsidP="0037338B">
      <w:pPr>
        <w:numPr>
          <w:ilvl w:val="0"/>
          <w:numId w:val="5"/>
        </w:numPr>
        <w:spacing w:line="276" w:lineRule="auto"/>
        <w:jc w:val="both"/>
        <w:rPr>
          <w:rFonts w:ascii="Calisto MT" w:hAnsi="Calisto MT"/>
        </w:rPr>
      </w:pPr>
      <w:r w:rsidRPr="004F2B99">
        <w:rPr>
          <w:rFonts w:ascii="Calisto MT" w:hAnsi="Calisto MT"/>
          <w:b/>
          <w:bCs/>
        </w:rPr>
        <w:t>Review &amp; Iterate:</w:t>
      </w:r>
      <w:r w:rsidRPr="004F2B99">
        <w:rPr>
          <w:rFonts w:ascii="Calisto MT" w:hAnsi="Calisto MT"/>
        </w:rPr>
        <w:t> Review the dashboard and model performance. If needed, refine features or model (e.g. add new data fields, adjust thresholds) and update the database and dashboard.</w:t>
      </w:r>
    </w:p>
    <w:p w14:paraId="6B273AEC" w14:textId="49060AC9" w:rsidR="004F2B99" w:rsidRPr="004F2B99" w:rsidRDefault="004F2B99" w:rsidP="0037338B">
      <w:pPr>
        <w:spacing w:line="276" w:lineRule="auto"/>
        <w:jc w:val="both"/>
        <w:rPr>
          <w:rFonts w:ascii="Calisto MT" w:hAnsi="Calisto MT"/>
        </w:rPr>
      </w:pPr>
      <w:r w:rsidRPr="004F2B99">
        <w:rPr>
          <w:rFonts w:ascii="Calisto MT" w:hAnsi="Calisto MT"/>
        </w:rPr>
        <w:t xml:space="preserve">All data handling is based on archival (historical) </w:t>
      </w:r>
      <w:r w:rsidRPr="0037338B">
        <w:rPr>
          <w:rFonts w:ascii="Calisto MT" w:hAnsi="Calisto MT"/>
        </w:rPr>
        <w:t>behaviour</w:t>
      </w:r>
      <w:r w:rsidRPr="004F2B99">
        <w:rPr>
          <w:rFonts w:ascii="Calisto MT" w:hAnsi="Calisto MT"/>
        </w:rPr>
        <w:t xml:space="preserve">; there is no live sensor input. This offline pipeline ensures predictions rely solely on past nuisance </w:t>
      </w:r>
      <w:r w:rsidRPr="0037338B">
        <w:rPr>
          <w:rFonts w:ascii="Calisto MT" w:hAnsi="Calisto MT"/>
        </w:rPr>
        <w:t>behaviour</w:t>
      </w:r>
      <w:r w:rsidRPr="004F2B99">
        <w:rPr>
          <w:rFonts w:ascii="Calisto MT" w:hAnsi="Calisto MT"/>
        </w:rPr>
        <w:t xml:space="preserve"> patterns.</w:t>
      </w:r>
    </w:p>
    <w:p w14:paraId="5B0C5E8E" w14:textId="77777777" w:rsidR="004F2B99" w:rsidRPr="004F2B99" w:rsidRDefault="004F2B99" w:rsidP="0037338B">
      <w:pPr>
        <w:spacing w:line="276" w:lineRule="auto"/>
        <w:jc w:val="both"/>
        <w:rPr>
          <w:rFonts w:ascii="Calisto MT" w:hAnsi="Calisto MT"/>
          <w:b/>
          <w:bCs/>
          <w:sz w:val="28"/>
          <w:szCs w:val="28"/>
        </w:rPr>
      </w:pPr>
      <w:r w:rsidRPr="004F2B99">
        <w:rPr>
          <w:rFonts w:ascii="Calisto MT" w:hAnsi="Calisto MT"/>
          <w:b/>
          <w:bCs/>
          <w:sz w:val="28"/>
          <w:szCs w:val="28"/>
        </w:rPr>
        <w:t>Hardware &amp; Software Requirements</w:t>
      </w:r>
    </w:p>
    <w:p w14:paraId="04944854" w14:textId="77777777" w:rsidR="004F2B99" w:rsidRPr="004F2B99" w:rsidRDefault="004F2B99" w:rsidP="0037338B">
      <w:pPr>
        <w:numPr>
          <w:ilvl w:val="0"/>
          <w:numId w:val="6"/>
        </w:numPr>
        <w:spacing w:line="276" w:lineRule="auto"/>
        <w:jc w:val="both"/>
        <w:rPr>
          <w:rFonts w:ascii="Calisto MT" w:hAnsi="Calisto MT"/>
        </w:rPr>
      </w:pPr>
      <w:r w:rsidRPr="004F2B99">
        <w:rPr>
          <w:rFonts w:ascii="Calisto MT" w:hAnsi="Calisto MT"/>
          <w:b/>
          <w:bCs/>
        </w:rPr>
        <w:t>Hardware:</w:t>
      </w:r>
      <w:r w:rsidRPr="004F2B99">
        <w:rPr>
          <w:rFonts w:ascii="Calisto MT" w:hAnsi="Calisto MT"/>
        </w:rPr>
        <w:t> A standard PC or server with moderate specifications (e.g. 8+ GB RAM, multi-core CPU, enough disk for database and data processing) should suffice. No specialized hardware (e.g. GPUs) is required for this scale of analytics.</w:t>
      </w:r>
    </w:p>
    <w:p w14:paraId="47A770B8" w14:textId="77777777" w:rsidR="004F2B99" w:rsidRPr="004F2B99" w:rsidRDefault="004F2B99" w:rsidP="0037338B">
      <w:pPr>
        <w:numPr>
          <w:ilvl w:val="0"/>
          <w:numId w:val="6"/>
        </w:numPr>
        <w:spacing w:line="276" w:lineRule="auto"/>
        <w:jc w:val="both"/>
        <w:rPr>
          <w:rFonts w:ascii="Calisto MT" w:hAnsi="Calisto MT"/>
        </w:rPr>
      </w:pPr>
      <w:r w:rsidRPr="004F2B99">
        <w:rPr>
          <w:rFonts w:ascii="Calisto MT" w:hAnsi="Calisto MT"/>
          <w:b/>
          <w:bCs/>
        </w:rPr>
        <w:t>Software:</w:t>
      </w:r>
    </w:p>
    <w:p w14:paraId="7D9C1124" w14:textId="77777777" w:rsidR="004F2B99" w:rsidRPr="004F2B99" w:rsidRDefault="004F2B99" w:rsidP="0037338B">
      <w:pPr>
        <w:numPr>
          <w:ilvl w:val="1"/>
          <w:numId w:val="6"/>
        </w:numPr>
        <w:spacing w:line="276" w:lineRule="auto"/>
        <w:jc w:val="both"/>
        <w:rPr>
          <w:rFonts w:ascii="Calisto MT" w:hAnsi="Calisto MT"/>
        </w:rPr>
      </w:pPr>
      <w:r w:rsidRPr="004F2B99">
        <w:rPr>
          <w:rFonts w:ascii="Calisto MT" w:hAnsi="Calisto MT"/>
          <w:b/>
          <w:bCs/>
        </w:rPr>
        <w:t>Operating System:</w:t>
      </w:r>
      <w:r w:rsidRPr="004F2B99">
        <w:rPr>
          <w:rFonts w:ascii="Calisto MT" w:hAnsi="Calisto MT"/>
        </w:rPr>
        <w:t> Windows 10/11 or any recent Linux distribution. Power BI Desktop requires Windows, or use Power BI Service for cloud.</w:t>
      </w:r>
    </w:p>
    <w:p w14:paraId="674A8B29" w14:textId="77777777" w:rsidR="004F2B99" w:rsidRPr="004F2B99" w:rsidRDefault="004F2B99" w:rsidP="0037338B">
      <w:pPr>
        <w:numPr>
          <w:ilvl w:val="1"/>
          <w:numId w:val="6"/>
        </w:numPr>
        <w:spacing w:line="276" w:lineRule="auto"/>
        <w:jc w:val="both"/>
        <w:rPr>
          <w:rFonts w:ascii="Calisto MT" w:hAnsi="Calisto MT"/>
        </w:rPr>
      </w:pPr>
      <w:r w:rsidRPr="004F2B99">
        <w:rPr>
          <w:rFonts w:ascii="Calisto MT" w:hAnsi="Calisto MT"/>
          <w:b/>
          <w:bCs/>
        </w:rPr>
        <w:t>Database:</w:t>
      </w:r>
      <w:r w:rsidRPr="004F2B99">
        <w:rPr>
          <w:rFonts w:ascii="Calisto MT" w:hAnsi="Calisto MT"/>
        </w:rPr>
        <w:t> SQL database engine (e.g. Microsoft SQL Server, PostgreSQL, or MySQL) to store structured data.</w:t>
      </w:r>
    </w:p>
    <w:p w14:paraId="31C9921E" w14:textId="77777777" w:rsidR="004F2B99" w:rsidRPr="004F2B99" w:rsidRDefault="004F2B99" w:rsidP="0037338B">
      <w:pPr>
        <w:numPr>
          <w:ilvl w:val="1"/>
          <w:numId w:val="6"/>
        </w:numPr>
        <w:spacing w:line="276" w:lineRule="auto"/>
        <w:jc w:val="both"/>
        <w:rPr>
          <w:rFonts w:ascii="Calisto MT" w:hAnsi="Calisto MT"/>
        </w:rPr>
      </w:pPr>
      <w:r w:rsidRPr="004F2B99">
        <w:rPr>
          <w:rFonts w:ascii="Calisto MT" w:hAnsi="Calisto MT"/>
          <w:b/>
          <w:bCs/>
        </w:rPr>
        <w:t>Programming:</w:t>
      </w:r>
      <w:r w:rsidRPr="004F2B99">
        <w:rPr>
          <w:rFonts w:ascii="Calisto MT" w:hAnsi="Calisto MT"/>
        </w:rPr>
        <w:t xml:space="preserve"> Python 3.x environment. Key libraries: Pandas for data manipulation, Scikit-learn for machine learning, SQL connector libraries (e.g. </w:t>
      </w:r>
      <w:proofErr w:type="spellStart"/>
      <w:r w:rsidRPr="004F2B99">
        <w:rPr>
          <w:rFonts w:ascii="Calisto MT" w:hAnsi="Calisto MT"/>
        </w:rPr>
        <w:t>SQLAlchemy</w:t>
      </w:r>
      <w:proofErr w:type="spellEnd"/>
      <w:r w:rsidRPr="004F2B99">
        <w:rPr>
          <w:rFonts w:ascii="Calisto MT" w:hAnsi="Calisto MT"/>
        </w:rPr>
        <w:t>) for database access.</w:t>
      </w:r>
    </w:p>
    <w:p w14:paraId="1CF743CB" w14:textId="77777777" w:rsidR="004F2B99" w:rsidRPr="004F2B99" w:rsidRDefault="004F2B99" w:rsidP="0037338B">
      <w:pPr>
        <w:numPr>
          <w:ilvl w:val="1"/>
          <w:numId w:val="6"/>
        </w:numPr>
        <w:spacing w:line="276" w:lineRule="auto"/>
        <w:jc w:val="both"/>
        <w:rPr>
          <w:rFonts w:ascii="Calisto MT" w:hAnsi="Calisto MT"/>
        </w:rPr>
      </w:pPr>
      <w:r w:rsidRPr="004F2B99">
        <w:rPr>
          <w:rFonts w:ascii="Calisto MT" w:hAnsi="Calisto MT"/>
          <w:b/>
          <w:bCs/>
        </w:rPr>
        <w:t>BI Tool:</w:t>
      </w:r>
      <w:r w:rsidRPr="004F2B99">
        <w:rPr>
          <w:rFonts w:ascii="Calisto MT" w:hAnsi="Calisto MT"/>
        </w:rPr>
        <w:t> Microsoft Power BI Desktop (free version) for dashboard creation; optionally Power BI Pro or Server for sharing reports.</w:t>
      </w:r>
    </w:p>
    <w:p w14:paraId="54F093BE" w14:textId="77777777" w:rsidR="004F2B99" w:rsidRPr="004F2B99" w:rsidRDefault="004F2B99" w:rsidP="0037338B">
      <w:pPr>
        <w:numPr>
          <w:ilvl w:val="1"/>
          <w:numId w:val="6"/>
        </w:numPr>
        <w:spacing w:line="276" w:lineRule="auto"/>
        <w:jc w:val="both"/>
        <w:rPr>
          <w:rFonts w:ascii="Calisto MT" w:hAnsi="Calisto MT"/>
        </w:rPr>
      </w:pPr>
      <w:r w:rsidRPr="004F2B99">
        <w:rPr>
          <w:rFonts w:ascii="Calisto MT" w:hAnsi="Calisto MT"/>
          <w:b/>
          <w:bCs/>
        </w:rPr>
        <w:t>Others:</w:t>
      </w:r>
      <w:r w:rsidRPr="004F2B99">
        <w:rPr>
          <w:rFonts w:ascii="Calisto MT" w:hAnsi="Calisto MT"/>
        </w:rPr>
        <w:t> Git (version control), and Office software for documentation.</w:t>
      </w:r>
    </w:p>
    <w:p w14:paraId="2C60C76D" w14:textId="77777777" w:rsidR="004F2B99" w:rsidRPr="004F2B99" w:rsidRDefault="004F2B99" w:rsidP="0037338B">
      <w:pPr>
        <w:spacing w:line="276" w:lineRule="auto"/>
        <w:jc w:val="both"/>
        <w:rPr>
          <w:rFonts w:ascii="Calisto MT" w:hAnsi="Calisto MT"/>
        </w:rPr>
      </w:pPr>
      <w:r w:rsidRPr="004F2B99">
        <w:rPr>
          <w:rFonts w:ascii="Calisto MT" w:hAnsi="Calisto MT"/>
        </w:rPr>
        <w:lastRenderedPageBreak/>
        <w:t>This setup allows integration: Python scripts can be run on the same machine or server where the database resides, and Power BI can connect to the SQL database either locally or via network.</w:t>
      </w:r>
    </w:p>
    <w:p w14:paraId="17CF6D8D" w14:textId="77777777" w:rsidR="004F2B99" w:rsidRPr="004F2B99" w:rsidRDefault="004F2B99" w:rsidP="0037338B">
      <w:pPr>
        <w:spacing w:line="276" w:lineRule="auto"/>
        <w:jc w:val="both"/>
        <w:rPr>
          <w:rFonts w:ascii="Calisto MT" w:hAnsi="Calisto MT"/>
          <w:b/>
          <w:bCs/>
          <w:sz w:val="28"/>
          <w:szCs w:val="28"/>
        </w:rPr>
      </w:pPr>
      <w:r w:rsidRPr="004F2B99">
        <w:rPr>
          <w:rFonts w:ascii="Calisto MT" w:hAnsi="Calisto MT"/>
          <w:b/>
          <w:bCs/>
          <w:sz w:val="28"/>
          <w:szCs w:val="28"/>
        </w:rPr>
        <w:t>Expected Outcomes</w:t>
      </w:r>
    </w:p>
    <w:p w14:paraId="0BAA829B" w14:textId="77777777" w:rsidR="004F2B99" w:rsidRPr="004F2B99" w:rsidRDefault="004F2B99" w:rsidP="0037338B">
      <w:pPr>
        <w:spacing w:line="276" w:lineRule="auto"/>
        <w:jc w:val="both"/>
        <w:rPr>
          <w:rFonts w:ascii="Calisto MT" w:hAnsi="Calisto MT"/>
        </w:rPr>
      </w:pPr>
      <w:r w:rsidRPr="004F2B99">
        <w:rPr>
          <w:rFonts w:ascii="Calisto MT" w:hAnsi="Calisto MT"/>
        </w:rPr>
        <w:t>The system is expected to yield the following outcomes:</w:t>
      </w:r>
    </w:p>
    <w:p w14:paraId="2761399E" w14:textId="77777777" w:rsidR="004F2B99" w:rsidRPr="004F2B99" w:rsidRDefault="004F2B99" w:rsidP="0037338B">
      <w:pPr>
        <w:numPr>
          <w:ilvl w:val="0"/>
          <w:numId w:val="7"/>
        </w:numPr>
        <w:spacing w:line="276" w:lineRule="auto"/>
        <w:jc w:val="both"/>
        <w:rPr>
          <w:rFonts w:ascii="Calisto MT" w:hAnsi="Calisto MT"/>
        </w:rPr>
      </w:pPr>
      <w:r w:rsidRPr="004F2B99">
        <w:rPr>
          <w:rFonts w:ascii="Calisto MT" w:hAnsi="Calisto MT"/>
          <w:b/>
          <w:bCs/>
        </w:rPr>
        <w:t>Risk Categorization:</w:t>
      </w:r>
      <w:r w:rsidRPr="004F2B99">
        <w:rPr>
          <w:rFonts w:ascii="Calisto MT" w:hAnsi="Calisto MT"/>
        </w:rPr>
        <w:t> Each planned event will be automatically classified into risk levels (e.g. “Low”, “Moderate”, “High”). Organizers can immediately see if an event falls into a higher-risk category based on historical patterns.</w:t>
      </w:r>
    </w:p>
    <w:p w14:paraId="57EC3CE9" w14:textId="1D6BC811" w:rsidR="004F2B99" w:rsidRPr="004F2B99" w:rsidRDefault="004F2B99" w:rsidP="0037338B">
      <w:pPr>
        <w:numPr>
          <w:ilvl w:val="0"/>
          <w:numId w:val="7"/>
        </w:numPr>
        <w:spacing w:line="276" w:lineRule="auto"/>
        <w:jc w:val="both"/>
        <w:rPr>
          <w:rFonts w:ascii="Calisto MT" w:hAnsi="Calisto MT"/>
        </w:rPr>
      </w:pPr>
      <w:r w:rsidRPr="004F2B99">
        <w:rPr>
          <w:rFonts w:ascii="Calisto MT" w:hAnsi="Calisto MT"/>
          <w:b/>
          <w:bCs/>
        </w:rPr>
        <w:t>Power BI Insights:</w:t>
      </w:r>
      <w:r w:rsidRPr="004F2B99">
        <w:rPr>
          <w:rFonts w:ascii="Calisto MT" w:hAnsi="Calisto MT"/>
        </w:rPr>
        <w:t xml:space="preserve"> The dashboard will offer interactive insights. For example, it may display a chart of nuisance incident frequency by event type or time of day, highlight top problem </w:t>
      </w:r>
      <w:r w:rsidRPr="0037338B">
        <w:rPr>
          <w:rFonts w:ascii="Calisto MT" w:hAnsi="Calisto MT"/>
        </w:rPr>
        <w:t>behaviour</w:t>
      </w:r>
      <w:r w:rsidRPr="004F2B99">
        <w:rPr>
          <w:rFonts w:ascii="Calisto MT" w:hAnsi="Calisto MT"/>
        </w:rPr>
        <w:t>s, and filterable lists of upcoming events by risk. These visual insights help planners understand </w:t>
      </w:r>
      <w:r w:rsidRPr="004F2B99">
        <w:rPr>
          <w:rFonts w:ascii="Calisto MT" w:hAnsi="Calisto MT"/>
          <w:i/>
          <w:iCs/>
        </w:rPr>
        <w:t>why</w:t>
      </w:r>
      <w:r w:rsidRPr="004F2B99">
        <w:rPr>
          <w:rFonts w:ascii="Calisto MT" w:hAnsi="Calisto MT"/>
        </w:rPr>
        <w:t> an event is risky.</w:t>
      </w:r>
    </w:p>
    <w:p w14:paraId="1CE9A0AC" w14:textId="7D7FEC47" w:rsidR="004F2B99" w:rsidRPr="004F2B99" w:rsidRDefault="004F2B99" w:rsidP="0037338B">
      <w:pPr>
        <w:numPr>
          <w:ilvl w:val="0"/>
          <w:numId w:val="7"/>
        </w:numPr>
        <w:spacing w:line="276" w:lineRule="auto"/>
        <w:jc w:val="both"/>
        <w:rPr>
          <w:rFonts w:ascii="Calisto MT" w:hAnsi="Calisto MT"/>
        </w:rPr>
      </w:pPr>
      <w:r w:rsidRPr="004F2B99">
        <w:rPr>
          <w:rFonts w:ascii="Calisto MT" w:hAnsi="Calisto MT"/>
          <w:b/>
          <w:bCs/>
        </w:rPr>
        <w:t>Proactive Planning:</w:t>
      </w:r>
      <w:r w:rsidRPr="004F2B99">
        <w:rPr>
          <w:rFonts w:ascii="Calisto MT" w:hAnsi="Calisto MT"/>
        </w:rPr>
        <w:t> By knowing which events carry elevated risk in advance, administrators can allocate extra security, adjust event timing, or implement preventive measures. Over time, this should reduce the number and severity of actual disturbances. As one analyst notes, integrating predictive models and dashboards helps create “safer, more efficient, and more enjoyable experiences” at large gatherings.</w:t>
      </w:r>
    </w:p>
    <w:p w14:paraId="49C59AC9" w14:textId="77777777" w:rsidR="004F2B99" w:rsidRPr="004F2B99" w:rsidRDefault="004F2B99" w:rsidP="0037338B">
      <w:pPr>
        <w:numPr>
          <w:ilvl w:val="0"/>
          <w:numId w:val="7"/>
        </w:numPr>
        <w:spacing w:line="276" w:lineRule="auto"/>
        <w:jc w:val="both"/>
        <w:rPr>
          <w:rFonts w:ascii="Calisto MT" w:hAnsi="Calisto MT"/>
        </w:rPr>
      </w:pPr>
      <w:r w:rsidRPr="004F2B99">
        <w:rPr>
          <w:rFonts w:ascii="Calisto MT" w:hAnsi="Calisto MT"/>
          <w:b/>
          <w:bCs/>
        </w:rPr>
        <w:t>Data-Driven Decision-Making:</w:t>
      </w:r>
      <w:r w:rsidRPr="004F2B99">
        <w:rPr>
          <w:rFonts w:ascii="Calisto MT" w:hAnsi="Calisto MT"/>
        </w:rPr>
        <w:t> Replacing guesswork with analytics makes event safety management evidence-based. Stakeholders can track trends (e.g. a decline in incidents after interventions) and continually refine policies.</w:t>
      </w:r>
    </w:p>
    <w:p w14:paraId="3CCFE29E" w14:textId="77777777" w:rsidR="004F2B99" w:rsidRPr="004F2B99" w:rsidRDefault="004F2B99" w:rsidP="0037338B">
      <w:pPr>
        <w:spacing w:line="276" w:lineRule="auto"/>
        <w:jc w:val="both"/>
        <w:rPr>
          <w:rFonts w:ascii="Calisto MT" w:hAnsi="Calisto MT"/>
        </w:rPr>
      </w:pPr>
      <w:r w:rsidRPr="004F2B99">
        <w:rPr>
          <w:rFonts w:ascii="Calisto MT" w:hAnsi="Calisto MT"/>
        </w:rPr>
        <w:t>Overall, we anticipate a measurable reduction in event disturbances as the solution enables timely interventions. The Power BI dashboard makes the predictions transparent and actionable for non-technical users, thereby enhancing campus safety culture.</w:t>
      </w:r>
    </w:p>
    <w:p w14:paraId="0E3599D3" w14:textId="77777777" w:rsidR="004F2B99" w:rsidRPr="004F2B99" w:rsidRDefault="004F2B99" w:rsidP="0037338B">
      <w:pPr>
        <w:spacing w:line="276" w:lineRule="auto"/>
        <w:jc w:val="both"/>
        <w:rPr>
          <w:rFonts w:ascii="Calisto MT" w:hAnsi="Calisto MT"/>
          <w:b/>
          <w:bCs/>
        </w:rPr>
      </w:pPr>
      <w:r w:rsidRPr="004F2B99">
        <w:rPr>
          <w:rFonts w:ascii="Calisto MT" w:hAnsi="Calisto MT"/>
          <w:b/>
          <w:bCs/>
        </w:rPr>
        <w:t>Timeline</w:t>
      </w:r>
    </w:p>
    <w:p w14:paraId="395ADFA3" w14:textId="77777777" w:rsidR="004F2B99" w:rsidRPr="004F2B99" w:rsidRDefault="004F2B99" w:rsidP="0037338B">
      <w:pPr>
        <w:spacing w:line="276" w:lineRule="auto"/>
        <w:jc w:val="both"/>
        <w:rPr>
          <w:rFonts w:ascii="Calisto MT" w:hAnsi="Calisto MT"/>
        </w:rPr>
      </w:pPr>
      <w:r w:rsidRPr="004F2B99">
        <w:rPr>
          <w:rFonts w:ascii="Calisto MT" w:hAnsi="Calisto MT"/>
        </w:rPr>
        <w:t>A realistic 3-month (≈12-week) schedule is:</w:t>
      </w:r>
    </w:p>
    <w:p w14:paraId="6E423B97" w14:textId="77777777" w:rsidR="004F2B99" w:rsidRPr="004F2B99" w:rsidRDefault="004F2B99" w:rsidP="0037338B">
      <w:pPr>
        <w:numPr>
          <w:ilvl w:val="0"/>
          <w:numId w:val="8"/>
        </w:numPr>
        <w:spacing w:line="276" w:lineRule="auto"/>
        <w:jc w:val="both"/>
        <w:rPr>
          <w:rFonts w:ascii="Calisto MT" w:hAnsi="Calisto MT"/>
        </w:rPr>
      </w:pPr>
      <w:r w:rsidRPr="004F2B99">
        <w:rPr>
          <w:rFonts w:ascii="Calisto MT" w:hAnsi="Calisto MT"/>
          <w:b/>
          <w:bCs/>
        </w:rPr>
        <w:t>Weeks 1–2:</w:t>
      </w:r>
      <w:r w:rsidRPr="004F2B99">
        <w:rPr>
          <w:rFonts w:ascii="Calisto MT" w:hAnsi="Calisto MT"/>
        </w:rPr>
        <w:t xml:space="preserve"> Project </w:t>
      </w:r>
      <w:proofErr w:type="spellStart"/>
      <w:r w:rsidRPr="004F2B99">
        <w:rPr>
          <w:rFonts w:ascii="Calisto MT" w:hAnsi="Calisto MT"/>
        </w:rPr>
        <w:t>kickoff</w:t>
      </w:r>
      <w:proofErr w:type="spellEnd"/>
      <w:r w:rsidRPr="004F2B99">
        <w:rPr>
          <w:rFonts w:ascii="Calisto MT" w:hAnsi="Calisto MT"/>
        </w:rPr>
        <w:t>; detailed requirements analysis. Gather historical data sources and design the database schema (entities and relationships).</w:t>
      </w:r>
    </w:p>
    <w:p w14:paraId="7DF505B7" w14:textId="77777777" w:rsidR="004F2B99" w:rsidRPr="004F2B99" w:rsidRDefault="004F2B99" w:rsidP="0037338B">
      <w:pPr>
        <w:numPr>
          <w:ilvl w:val="0"/>
          <w:numId w:val="8"/>
        </w:numPr>
        <w:spacing w:line="276" w:lineRule="auto"/>
        <w:jc w:val="both"/>
        <w:rPr>
          <w:rFonts w:ascii="Calisto MT" w:hAnsi="Calisto MT"/>
        </w:rPr>
      </w:pPr>
      <w:r w:rsidRPr="004F2B99">
        <w:rPr>
          <w:rFonts w:ascii="Calisto MT" w:hAnsi="Calisto MT"/>
          <w:b/>
          <w:bCs/>
        </w:rPr>
        <w:t>Weeks 3–4:</w:t>
      </w:r>
      <w:r w:rsidRPr="004F2B99">
        <w:rPr>
          <w:rFonts w:ascii="Calisto MT" w:hAnsi="Calisto MT"/>
        </w:rPr>
        <w:t> Implement database and ingest historical data. Perform exploratory data analysis in Python; clean and preprocess the dataset. Define features.</w:t>
      </w:r>
    </w:p>
    <w:p w14:paraId="3BE9330B" w14:textId="77777777" w:rsidR="004F2B99" w:rsidRPr="004F2B99" w:rsidRDefault="004F2B99" w:rsidP="0037338B">
      <w:pPr>
        <w:numPr>
          <w:ilvl w:val="0"/>
          <w:numId w:val="8"/>
        </w:numPr>
        <w:spacing w:line="276" w:lineRule="auto"/>
        <w:jc w:val="both"/>
        <w:rPr>
          <w:rFonts w:ascii="Calisto MT" w:hAnsi="Calisto MT"/>
        </w:rPr>
      </w:pPr>
      <w:r w:rsidRPr="004F2B99">
        <w:rPr>
          <w:rFonts w:ascii="Calisto MT" w:hAnsi="Calisto MT"/>
          <w:b/>
          <w:bCs/>
        </w:rPr>
        <w:t>Weeks 5–6:</w:t>
      </w:r>
      <w:r w:rsidRPr="004F2B99">
        <w:rPr>
          <w:rFonts w:ascii="Calisto MT" w:hAnsi="Calisto MT"/>
        </w:rPr>
        <w:t> Develop and train predictive models using the cleaned data. Iterate model selection (try decision trees, logistic regression, etc.) and evaluate with cross-validation.</w:t>
      </w:r>
    </w:p>
    <w:p w14:paraId="7C5806AF" w14:textId="77777777" w:rsidR="004F2B99" w:rsidRPr="004F2B99" w:rsidRDefault="004F2B99" w:rsidP="0037338B">
      <w:pPr>
        <w:numPr>
          <w:ilvl w:val="0"/>
          <w:numId w:val="8"/>
        </w:numPr>
        <w:spacing w:line="276" w:lineRule="auto"/>
        <w:jc w:val="both"/>
        <w:rPr>
          <w:rFonts w:ascii="Calisto MT" w:hAnsi="Calisto MT"/>
        </w:rPr>
      </w:pPr>
      <w:r w:rsidRPr="004F2B99">
        <w:rPr>
          <w:rFonts w:ascii="Calisto MT" w:hAnsi="Calisto MT"/>
          <w:b/>
          <w:bCs/>
        </w:rPr>
        <w:t>Weeks 7–8:</w:t>
      </w:r>
      <w:r w:rsidRPr="004F2B99">
        <w:rPr>
          <w:rFonts w:ascii="Calisto MT" w:hAnsi="Calisto MT"/>
        </w:rPr>
        <w:t xml:space="preserve"> Integrate the model’s predictions into the SQL database (create </w:t>
      </w:r>
      <w:proofErr w:type="spellStart"/>
      <w:r w:rsidRPr="004F2B99">
        <w:rPr>
          <w:rFonts w:ascii="Calisto MT" w:hAnsi="Calisto MT"/>
        </w:rPr>
        <w:t>PredictedRisk</w:t>
      </w:r>
      <w:proofErr w:type="spellEnd"/>
      <w:r w:rsidRPr="004F2B99">
        <w:rPr>
          <w:rFonts w:ascii="Calisto MT" w:hAnsi="Calisto MT"/>
        </w:rPr>
        <w:t xml:space="preserve"> table). Build initial Power BI dashboard prototype connected to the database.</w:t>
      </w:r>
    </w:p>
    <w:p w14:paraId="580551AC" w14:textId="77777777" w:rsidR="004F2B99" w:rsidRPr="004F2B99" w:rsidRDefault="004F2B99" w:rsidP="0037338B">
      <w:pPr>
        <w:numPr>
          <w:ilvl w:val="0"/>
          <w:numId w:val="8"/>
        </w:numPr>
        <w:spacing w:line="276" w:lineRule="auto"/>
        <w:jc w:val="both"/>
        <w:rPr>
          <w:rFonts w:ascii="Calisto MT" w:hAnsi="Calisto MT"/>
        </w:rPr>
      </w:pPr>
      <w:r w:rsidRPr="004F2B99">
        <w:rPr>
          <w:rFonts w:ascii="Calisto MT" w:hAnsi="Calisto MT"/>
          <w:b/>
          <w:bCs/>
        </w:rPr>
        <w:lastRenderedPageBreak/>
        <w:t>Weeks 9–10:</w:t>
      </w:r>
      <w:r w:rsidRPr="004F2B99">
        <w:rPr>
          <w:rFonts w:ascii="Calisto MT" w:hAnsi="Calisto MT"/>
        </w:rPr>
        <w:t> Refine the dashboard with custom visuals, filters, and drill-downs. Validate model predictions on hold-out events and adjust if necessary. Optimize queries and dashboard refresh.</w:t>
      </w:r>
    </w:p>
    <w:p w14:paraId="5F1B151D" w14:textId="77777777" w:rsidR="004F2B99" w:rsidRPr="004F2B99" w:rsidRDefault="004F2B99" w:rsidP="0037338B">
      <w:pPr>
        <w:numPr>
          <w:ilvl w:val="0"/>
          <w:numId w:val="8"/>
        </w:numPr>
        <w:spacing w:line="276" w:lineRule="auto"/>
        <w:jc w:val="both"/>
        <w:rPr>
          <w:rFonts w:ascii="Calisto MT" w:hAnsi="Calisto MT"/>
        </w:rPr>
      </w:pPr>
      <w:r w:rsidRPr="004F2B99">
        <w:rPr>
          <w:rFonts w:ascii="Calisto MT" w:hAnsi="Calisto MT"/>
          <w:b/>
          <w:bCs/>
        </w:rPr>
        <w:t>Weeks 11–12:</w:t>
      </w:r>
      <w:r w:rsidRPr="004F2B99">
        <w:rPr>
          <w:rFonts w:ascii="Calisto MT" w:hAnsi="Calisto MT"/>
        </w:rPr>
        <w:t> Conduct final testing of the system (end-to-end). Document methodology and findings. Prepare the project report and any presentation materials. Address any remaining bugs or improvements.</w:t>
      </w:r>
    </w:p>
    <w:p w14:paraId="2D05ED60" w14:textId="77777777" w:rsidR="004F2B99" w:rsidRPr="004F2B99" w:rsidRDefault="004F2B99" w:rsidP="0037338B">
      <w:pPr>
        <w:spacing w:line="276" w:lineRule="auto"/>
        <w:jc w:val="both"/>
        <w:rPr>
          <w:rFonts w:ascii="Calisto MT" w:hAnsi="Calisto MT"/>
        </w:rPr>
      </w:pPr>
      <w:r w:rsidRPr="004F2B99">
        <w:rPr>
          <w:rFonts w:ascii="Calisto MT" w:hAnsi="Calisto MT"/>
        </w:rPr>
        <w:t>Each milestone will include review meetings with stakeholders to ensure alignment. By the end of month 3, the system should be fully functional and demonstrable, with risk predictions and dashboards validated.</w:t>
      </w:r>
    </w:p>
    <w:p w14:paraId="0707B7D8" w14:textId="77777777" w:rsidR="004F2B99" w:rsidRDefault="004F2B99" w:rsidP="004F2B99">
      <w:pPr>
        <w:jc w:val="both"/>
      </w:pPr>
    </w:p>
    <w:sectPr w:rsidR="004F2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94391"/>
    <w:multiLevelType w:val="multilevel"/>
    <w:tmpl w:val="B270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263EA"/>
    <w:multiLevelType w:val="multilevel"/>
    <w:tmpl w:val="B81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7F6570"/>
    <w:multiLevelType w:val="multilevel"/>
    <w:tmpl w:val="AE92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60671"/>
    <w:multiLevelType w:val="multilevel"/>
    <w:tmpl w:val="A14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A2631"/>
    <w:multiLevelType w:val="multilevel"/>
    <w:tmpl w:val="A392A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9D4C2F"/>
    <w:multiLevelType w:val="multilevel"/>
    <w:tmpl w:val="D76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313885"/>
    <w:multiLevelType w:val="multilevel"/>
    <w:tmpl w:val="E4A0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EA1B19"/>
    <w:multiLevelType w:val="multilevel"/>
    <w:tmpl w:val="97E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4541821">
    <w:abstractNumId w:val="7"/>
  </w:num>
  <w:num w:numId="2" w16cid:durableId="751899025">
    <w:abstractNumId w:val="6"/>
  </w:num>
  <w:num w:numId="3" w16cid:durableId="379788644">
    <w:abstractNumId w:val="1"/>
  </w:num>
  <w:num w:numId="4" w16cid:durableId="201134942">
    <w:abstractNumId w:val="3"/>
  </w:num>
  <w:num w:numId="5" w16cid:durableId="535435937">
    <w:abstractNumId w:val="2"/>
  </w:num>
  <w:num w:numId="6" w16cid:durableId="227304934">
    <w:abstractNumId w:val="4"/>
  </w:num>
  <w:num w:numId="7" w16cid:durableId="1803839016">
    <w:abstractNumId w:val="0"/>
  </w:num>
  <w:num w:numId="8" w16cid:durableId="507448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99"/>
    <w:rsid w:val="0037338B"/>
    <w:rsid w:val="004F2B99"/>
    <w:rsid w:val="008430DB"/>
    <w:rsid w:val="00CC3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52CC"/>
  <w15:chartTrackingRefBased/>
  <w15:docId w15:val="{3DAC678F-70B6-4880-B5FE-A52F5711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B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B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2B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B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B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B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B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2B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B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B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B99"/>
    <w:rPr>
      <w:rFonts w:eastAsiaTheme="majorEastAsia" w:cstheme="majorBidi"/>
      <w:color w:val="272727" w:themeColor="text1" w:themeTint="D8"/>
    </w:rPr>
  </w:style>
  <w:style w:type="paragraph" w:styleId="Title">
    <w:name w:val="Title"/>
    <w:basedOn w:val="Normal"/>
    <w:next w:val="Normal"/>
    <w:link w:val="TitleChar"/>
    <w:uiPriority w:val="10"/>
    <w:qFormat/>
    <w:rsid w:val="004F2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B99"/>
    <w:pPr>
      <w:spacing w:before="160"/>
      <w:jc w:val="center"/>
    </w:pPr>
    <w:rPr>
      <w:i/>
      <w:iCs/>
      <w:color w:val="404040" w:themeColor="text1" w:themeTint="BF"/>
    </w:rPr>
  </w:style>
  <w:style w:type="character" w:customStyle="1" w:styleId="QuoteChar">
    <w:name w:val="Quote Char"/>
    <w:basedOn w:val="DefaultParagraphFont"/>
    <w:link w:val="Quote"/>
    <w:uiPriority w:val="29"/>
    <w:rsid w:val="004F2B99"/>
    <w:rPr>
      <w:i/>
      <w:iCs/>
      <w:color w:val="404040" w:themeColor="text1" w:themeTint="BF"/>
    </w:rPr>
  </w:style>
  <w:style w:type="paragraph" w:styleId="ListParagraph">
    <w:name w:val="List Paragraph"/>
    <w:basedOn w:val="Normal"/>
    <w:uiPriority w:val="34"/>
    <w:qFormat/>
    <w:rsid w:val="004F2B99"/>
    <w:pPr>
      <w:ind w:left="720"/>
      <w:contextualSpacing/>
    </w:pPr>
  </w:style>
  <w:style w:type="character" w:styleId="IntenseEmphasis">
    <w:name w:val="Intense Emphasis"/>
    <w:basedOn w:val="DefaultParagraphFont"/>
    <w:uiPriority w:val="21"/>
    <w:qFormat/>
    <w:rsid w:val="004F2B99"/>
    <w:rPr>
      <w:i/>
      <w:iCs/>
      <w:color w:val="2F5496" w:themeColor="accent1" w:themeShade="BF"/>
    </w:rPr>
  </w:style>
  <w:style w:type="paragraph" w:styleId="IntenseQuote">
    <w:name w:val="Intense Quote"/>
    <w:basedOn w:val="Normal"/>
    <w:next w:val="Normal"/>
    <w:link w:val="IntenseQuoteChar"/>
    <w:uiPriority w:val="30"/>
    <w:qFormat/>
    <w:rsid w:val="004F2B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B99"/>
    <w:rPr>
      <w:i/>
      <w:iCs/>
      <w:color w:val="2F5496" w:themeColor="accent1" w:themeShade="BF"/>
    </w:rPr>
  </w:style>
  <w:style w:type="character" w:styleId="IntenseReference">
    <w:name w:val="Intense Reference"/>
    <w:basedOn w:val="DefaultParagraphFont"/>
    <w:uiPriority w:val="32"/>
    <w:qFormat/>
    <w:rsid w:val="004F2B99"/>
    <w:rPr>
      <w:b/>
      <w:bCs/>
      <w:smallCaps/>
      <w:color w:val="2F5496" w:themeColor="accent1" w:themeShade="BF"/>
      <w:spacing w:val="5"/>
    </w:rPr>
  </w:style>
  <w:style w:type="character" w:styleId="Hyperlink">
    <w:name w:val="Hyperlink"/>
    <w:basedOn w:val="DefaultParagraphFont"/>
    <w:uiPriority w:val="99"/>
    <w:unhideWhenUsed/>
    <w:rsid w:val="004F2B99"/>
    <w:rPr>
      <w:color w:val="0563C1" w:themeColor="hyperlink"/>
      <w:u w:val="single"/>
    </w:rPr>
  </w:style>
  <w:style w:type="character" w:styleId="UnresolvedMention">
    <w:name w:val="Unresolved Mention"/>
    <w:basedOn w:val="DefaultParagraphFont"/>
    <w:uiPriority w:val="99"/>
    <w:semiHidden/>
    <w:unhideWhenUsed/>
    <w:rsid w:val="004F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tanisingh.r2003@gmail.com</dc:creator>
  <cp:keywords/>
  <dc:description/>
  <cp:lastModifiedBy>tanisingh.r2003@gmail.com</cp:lastModifiedBy>
  <cp:revision>2</cp:revision>
  <dcterms:created xsi:type="dcterms:W3CDTF">2025-08-21T05:11:00Z</dcterms:created>
  <dcterms:modified xsi:type="dcterms:W3CDTF">2025-08-21T05:42:00Z</dcterms:modified>
</cp:coreProperties>
</file>