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5EB8" w14:textId="0B6CDB32" w:rsidR="00C30A9D" w:rsidRDefault="00454C41" w:rsidP="00AC376E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SYNOPSIS</w:t>
      </w:r>
    </w:p>
    <w:p w14:paraId="16F1CA55" w14:textId="77777777" w:rsidR="00AC376E" w:rsidRDefault="00AC376E" w:rsidP="00AC376E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</w:p>
    <w:p w14:paraId="07112D0C" w14:textId="243B0419" w:rsidR="006B55B3" w:rsidRPr="00AC376E" w:rsidRDefault="00454C41" w:rsidP="00AC376E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 xml:space="preserve">Report </w:t>
      </w:r>
      <w:r w:rsidR="006B55B3" w:rsidRPr="006B55B3">
        <w:rPr>
          <w:rFonts w:ascii="Times New Roman" w:hAnsi="Times New Roman"/>
          <w:b/>
          <w:color w:val="1F497D"/>
          <w:sz w:val="36"/>
          <w:szCs w:val="36"/>
        </w:rPr>
        <w:t>on</w:t>
      </w:r>
    </w:p>
    <w:p w14:paraId="38F9CF65" w14:textId="77777777" w:rsidR="006B55B3" w:rsidRPr="005441AB" w:rsidRDefault="006B55B3" w:rsidP="006B55B3">
      <w:pPr>
        <w:spacing w:after="0"/>
        <w:rPr>
          <w:rFonts w:ascii="Times New Roman" w:hAnsi="Times New Roman"/>
          <w:color w:val="1F497D"/>
        </w:rPr>
      </w:pPr>
    </w:p>
    <w:p w14:paraId="3617ACAD" w14:textId="2FE68CA2" w:rsidR="006B55B3" w:rsidRPr="00AC376E" w:rsidRDefault="00380A1A" w:rsidP="00AC376E">
      <w:pPr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GREEN DRIVE</w:t>
      </w:r>
    </w:p>
    <w:p w14:paraId="4357FA53" w14:textId="139B2D77" w:rsidR="00B7629A" w:rsidRPr="00B7629A" w:rsidRDefault="006B55B3" w:rsidP="00B7629A">
      <w:pPr>
        <w:spacing w:after="0" w:line="36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 w:rsidRPr="005441AB">
        <w:rPr>
          <w:rFonts w:ascii="Times New Roman" w:hAnsi="Times New Roman"/>
          <w:b/>
          <w:color w:val="1F497D"/>
          <w:sz w:val="32"/>
          <w:szCs w:val="32"/>
        </w:rPr>
        <w:t>by</w:t>
      </w:r>
    </w:p>
    <w:p w14:paraId="6B33F557" w14:textId="17864154" w:rsidR="00B7629A" w:rsidRDefault="00204ADE" w:rsidP="00204ADE"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ascii="Times New Roman" w:hAnsi="Times New Roman"/>
          <w:bCs/>
          <w:color w:val="1F497D"/>
          <w:sz w:val="36"/>
          <w:szCs w:val="36"/>
        </w:rPr>
        <w:t>Shashank Singh</w:t>
      </w:r>
      <w:r w:rsidR="00B7629A">
        <w:rPr>
          <w:rFonts w:ascii="Times New Roman" w:hAnsi="Times New Roman"/>
          <w:bCs/>
          <w:color w:val="1F497D"/>
          <w:sz w:val="36"/>
          <w:szCs w:val="36"/>
        </w:rPr>
        <w:t xml:space="preserve"> </w:t>
      </w:r>
      <w:r>
        <w:rPr>
          <w:rFonts w:ascii="Times New Roman" w:hAnsi="Times New Roman"/>
          <w:bCs/>
          <w:color w:val="1F497D"/>
          <w:sz w:val="36"/>
          <w:szCs w:val="36"/>
        </w:rPr>
        <w:t>(202410116100194)</w:t>
      </w:r>
    </w:p>
    <w:p w14:paraId="2D07EE27" w14:textId="3BDC7F93" w:rsidR="008D02B9" w:rsidRDefault="00204ADE" w:rsidP="00204ADE"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ascii="Times New Roman" w:hAnsi="Times New Roman"/>
          <w:bCs/>
          <w:color w:val="1F497D"/>
          <w:sz w:val="36"/>
          <w:szCs w:val="36"/>
        </w:rPr>
        <w:t>Shubham Singh (202410116100204)</w:t>
      </w:r>
    </w:p>
    <w:p w14:paraId="51057525" w14:textId="1484E8CB" w:rsidR="00B7629A" w:rsidRDefault="00204ADE" w:rsidP="00204ADE"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ascii="Times New Roman" w:hAnsi="Times New Roman"/>
          <w:bCs/>
          <w:color w:val="1F497D"/>
          <w:sz w:val="36"/>
          <w:szCs w:val="36"/>
        </w:rPr>
        <w:t>Subhash Kumar (202410116100211)</w:t>
      </w:r>
    </w:p>
    <w:p w14:paraId="34D35DAE" w14:textId="77777777" w:rsidR="00204ADE" w:rsidRDefault="00204ADE" w:rsidP="00706B52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36"/>
          <w:szCs w:val="36"/>
        </w:rPr>
      </w:pPr>
    </w:p>
    <w:p w14:paraId="5FA1E4A6" w14:textId="5189E550" w:rsidR="00454C41" w:rsidRDefault="00E95009" w:rsidP="00706B52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36"/>
          <w:szCs w:val="36"/>
        </w:rPr>
      </w:pP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>Session:202</w:t>
      </w:r>
      <w:r w:rsidR="00706B52">
        <w:rPr>
          <w:rFonts w:ascii="Times New Roman" w:hAnsi="Times New Roman"/>
          <w:b/>
          <w:bCs/>
          <w:color w:val="1F497D"/>
          <w:sz w:val="36"/>
          <w:szCs w:val="36"/>
        </w:rPr>
        <w:t>5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>-202</w:t>
      </w:r>
      <w:r w:rsidR="00706B52">
        <w:rPr>
          <w:rFonts w:ascii="Times New Roman" w:hAnsi="Times New Roman"/>
          <w:b/>
          <w:bCs/>
          <w:color w:val="1F497D"/>
          <w:sz w:val="36"/>
          <w:szCs w:val="36"/>
        </w:rPr>
        <w:t>6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 xml:space="preserve"> (</w:t>
      </w:r>
      <w:r w:rsidR="00204ADE">
        <w:rPr>
          <w:rFonts w:ascii="Times New Roman" w:hAnsi="Times New Roman"/>
          <w:b/>
          <w:bCs/>
          <w:color w:val="1F497D"/>
          <w:sz w:val="36"/>
          <w:szCs w:val="36"/>
        </w:rPr>
        <w:t>3</w:t>
      </w:r>
      <w:r w:rsidR="00204ADE">
        <w:rPr>
          <w:rFonts w:ascii="Times New Roman" w:hAnsi="Times New Roman"/>
          <w:b/>
          <w:bCs/>
          <w:color w:val="1F497D"/>
          <w:sz w:val="36"/>
          <w:szCs w:val="36"/>
          <w:vertAlign w:val="superscript"/>
        </w:rPr>
        <w:t>rd</w:t>
      </w:r>
      <w:r w:rsidR="00706B52">
        <w:rPr>
          <w:rFonts w:ascii="Times New Roman" w:hAnsi="Times New Roman"/>
          <w:b/>
          <w:bCs/>
          <w:color w:val="1F497D"/>
          <w:sz w:val="36"/>
          <w:szCs w:val="36"/>
        </w:rPr>
        <w:t xml:space="preserve"> 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>Semester)</w:t>
      </w:r>
    </w:p>
    <w:p w14:paraId="574A3E04" w14:textId="77777777" w:rsidR="00706B52" w:rsidRPr="00706B52" w:rsidRDefault="00706B52" w:rsidP="00706B52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36"/>
          <w:szCs w:val="36"/>
        </w:rPr>
      </w:pPr>
    </w:p>
    <w:p w14:paraId="60CD987B" w14:textId="77777777" w:rsid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  <w:r>
        <w:rPr>
          <w:rFonts w:ascii="Times New Roman" w:hAnsi="Times New Roman"/>
          <w:color w:val="1F497D"/>
          <w:sz w:val="36"/>
          <w:szCs w:val="36"/>
        </w:rPr>
        <w:t>Under the supervision of</w:t>
      </w:r>
    </w:p>
    <w:p w14:paraId="4A5FA144" w14:textId="77777777" w:rsidR="00454C41" w:rsidRPr="00454C41" w:rsidRDefault="00454C41" w:rsidP="00706B52">
      <w:pPr>
        <w:spacing w:after="0" w:line="240" w:lineRule="auto"/>
        <w:rPr>
          <w:rFonts w:ascii="Times New Roman" w:hAnsi="Times New Roman"/>
          <w:color w:val="1F497D"/>
          <w:sz w:val="36"/>
          <w:szCs w:val="36"/>
        </w:rPr>
      </w:pPr>
    </w:p>
    <w:p w14:paraId="5304ABD0" w14:textId="44B728F4" w:rsidR="00950AE9" w:rsidRDefault="00950AE9" w:rsidP="006B55B3">
      <w:pPr>
        <w:spacing w:after="0" w:line="240" w:lineRule="auto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 xml:space="preserve">Ms. </w:t>
      </w:r>
      <w:r w:rsidR="00204ADE">
        <w:rPr>
          <w:rFonts w:ascii="Times New Roman" w:hAnsi="Times New Roman"/>
          <w:b/>
          <w:color w:val="1F497D"/>
          <w:sz w:val="36"/>
          <w:szCs w:val="36"/>
        </w:rPr>
        <w:t>Shruti Agrawal</w:t>
      </w:r>
    </w:p>
    <w:p w14:paraId="51BA8DD6" w14:textId="56208E5E" w:rsidR="00454C41" w:rsidRDefault="00950AE9" w:rsidP="006B55B3">
      <w:pPr>
        <w:spacing w:after="0" w:line="240" w:lineRule="auto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 xml:space="preserve"> (</w:t>
      </w:r>
      <w:r w:rsidRPr="00950AE9">
        <w:rPr>
          <w:rFonts w:ascii="Times New Roman" w:hAnsi="Times New Roman"/>
          <w:b/>
          <w:color w:val="1F497D"/>
          <w:sz w:val="32"/>
          <w:szCs w:val="32"/>
        </w:rPr>
        <w:t xml:space="preserve">Assistant Professor of </w:t>
      </w:r>
      <w:r w:rsidR="00706B52">
        <w:rPr>
          <w:rFonts w:ascii="Times New Roman" w:hAnsi="Times New Roman"/>
          <w:b/>
          <w:color w:val="1F497D"/>
          <w:sz w:val="32"/>
          <w:szCs w:val="32"/>
        </w:rPr>
        <w:t>Department</w:t>
      </w:r>
      <w:r w:rsidRPr="00950AE9">
        <w:rPr>
          <w:rFonts w:ascii="Times New Roman" w:hAnsi="Times New Roman"/>
          <w:b/>
          <w:color w:val="1F497D"/>
          <w:sz w:val="32"/>
          <w:szCs w:val="32"/>
        </w:rPr>
        <w:t xml:space="preserve"> of </w:t>
      </w:r>
      <w:r>
        <w:rPr>
          <w:rFonts w:ascii="Times New Roman" w:hAnsi="Times New Roman"/>
          <w:b/>
          <w:color w:val="1F497D"/>
          <w:sz w:val="32"/>
          <w:szCs w:val="32"/>
        </w:rPr>
        <w:t>C</w:t>
      </w:r>
      <w:r w:rsidRPr="00950AE9">
        <w:rPr>
          <w:rFonts w:ascii="Times New Roman" w:hAnsi="Times New Roman"/>
          <w:b/>
          <w:color w:val="1F497D"/>
          <w:sz w:val="32"/>
          <w:szCs w:val="32"/>
        </w:rPr>
        <w:t xml:space="preserve">omputer </w:t>
      </w:r>
      <w:r>
        <w:rPr>
          <w:rFonts w:ascii="Times New Roman" w:hAnsi="Times New Roman"/>
          <w:b/>
          <w:color w:val="1F497D"/>
          <w:sz w:val="32"/>
          <w:szCs w:val="32"/>
        </w:rPr>
        <w:t>A</w:t>
      </w:r>
      <w:r w:rsidRPr="00950AE9">
        <w:rPr>
          <w:rFonts w:ascii="Times New Roman" w:hAnsi="Times New Roman"/>
          <w:b/>
          <w:color w:val="1F497D"/>
          <w:sz w:val="32"/>
          <w:szCs w:val="32"/>
        </w:rPr>
        <w:t>pplications</w:t>
      </w:r>
      <w:r>
        <w:rPr>
          <w:rFonts w:ascii="Times New Roman" w:hAnsi="Times New Roman"/>
          <w:b/>
          <w:color w:val="1F497D"/>
          <w:sz w:val="36"/>
          <w:szCs w:val="36"/>
        </w:rPr>
        <w:t>)</w:t>
      </w:r>
      <w:r w:rsidR="00454C41" w:rsidRPr="00454C41">
        <w:rPr>
          <w:rFonts w:ascii="Times New Roman" w:hAnsi="Times New Roman"/>
          <w:b/>
          <w:color w:val="1F497D"/>
          <w:sz w:val="36"/>
          <w:szCs w:val="36"/>
        </w:rPr>
        <w:t xml:space="preserve">  </w:t>
      </w:r>
    </w:p>
    <w:p w14:paraId="0C16B509" w14:textId="77777777" w:rsidR="008D02B9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</w:p>
    <w:p w14:paraId="7CE0264D" w14:textId="226D5758" w:rsidR="00454C41" w:rsidRPr="00454C41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  <w:r>
        <w:rPr>
          <w:rFonts w:ascii="Times New Roman" w:hAnsi="Times New Roman"/>
          <w:bCs w:val="0"/>
          <w:color w:val="1F497D"/>
          <w:sz w:val="28"/>
          <w:szCs w:val="28"/>
          <w:lang w:val="en-US"/>
        </w:rPr>
        <w:t>KIET Group of Institutions, Delhi-NCR, Ghaziabad</w:t>
      </w:r>
    </w:p>
    <w:p w14:paraId="51CF6F0B" w14:textId="3BA1B733" w:rsid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5D5DCF0B" w14:textId="5627B9D3" w:rsidR="008D02B9" w:rsidRDefault="008D02B9" w:rsidP="008D02B9"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6571AD1F" wp14:editId="21A661BF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514C" w14:textId="77777777" w:rsidR="008D02B9" w:rsidRPr="005441AB" w:rsidRDefault="008D02B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71EBF4C3" w14:textId="5F9E19E7" w:rsidR="006B55B3" w:rsidRPr="005441AB" w:rsidRDefault="006B55B3" w:rsidP="00E95009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 w:val="0"/>
          <w:bCs w:val="0"/>
          <w:smallCaps/>
          <w:color w:val="1F497D"/>
          <w:sz w:val="28"/>
          <w:szCs w:val="28"/>
        </w:rPr>
      </w:pPr>
      <w:r w:rsidRPr="005441AB">
        <w:rPr>
          <w:rFonts w:ascii="Times New Roman" w:hAnsi="Times New Roman"/>
          <w:smallCaps/>
          <w:color w:val="1F497D"/>
          <w:sz w:val="28"/>
          <w:szCs w:val="28"/>
        </w:rPr>
        <w:t>Department Of Computer Applications</w:t>
      </w:r>
    </w:p>
    <w:p w14:paraId="703EB55C" w14:textId="6B5BA716" w:rsidR="006B55B3" w:rsidRPr="005441AB" w:rsidRDefault="008D02B9" w:rsidP="00E95009">
      <w:pPr>
        <w:spacing w:after="0"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>KIET GROUP OF INSTITUTIONS, DELHI-</w:t>
      </w:r>
      <w:proofErr w:type="gramStart"/>
      <w:r w:rsidR="00E95009">
        <w:rPr>
          <w:rFonts w:ascii="Times New Roman" w:hAnsi="Times New Roman"/>
          <w:b/>
          <w:bCs/>
          <w:color w:val="1F497D"/>
          <w:sz w:val="28"/>
          <w:szCs w:val="28"/>
        </w:rPr>
        <w:t xml:space="preserve">NCR,  </w:t>
      </w:r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                       GHAZIABAD-201206</w:t>
      </w:r>
    </w:p>
    <w:p w14:paraId="6CBD40C2" w14:textId="55318BDF" w:rsidR="002864CE" w:rsidRDefault="002864CE" w:rsidP="001375D0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color w:val="1F497D"/>
          <w:sz w:val="28"/>
          <w:szCs w:val="28"/>
        </w:rPr>
      </w:pPr>
    </w:p>
    <w:p w14:paraId="04BEDDB3" w14:textId="77777777" w:rsidR="001375D0" w:rsidRDefault="001375D0" w:rsidP="001375D0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color w:val="1F497D"/>
          <w:sz w:val="28"/>
          <w:szCs w:val="28"/>
        </w:rPr>
      </w:pPr>
    </w:p>
    <w:p w14:paraId="2F595394" w14:textId="77777777" w:rsidR="00400A93" w:rsidRDefault="00400A93" w:rsidP="009E010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86EA49A" w14:textId="77777777" w:rsidR="00400A93" w:rsidRPr="007E12B0" w:rsidRDefault="00400A93" w:rsidP="007E12B0">
      <w:pPr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7E12B0">
        <w:rPr>
          <w:rFonts w:ascii="Times New Roman" w:hAnsi="Times New Roman"/>
          <w:b/>
          <w:bCs/>
          <w:sz w:val="36"/>
          <w:szCs w:val="36"/>
          <w:lang w:val="en-US"/>
        </w:rPr>
        <w:lastRenderedPageBreak/>
        <w:t>Abstract</w:t>
      </w:r>
    </w:p>
    <w:p w14:paraId="20021F44" w14:textId="77777777" w:rsidR="00204ADE" w:rsidRPr="00204ADE" w:rsidRDefault="00204ADE" w:rsidP="000A40D4">
      <w:pPr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The </w:t>
      </w:r>
      <w:r w:rsidRPr="00204ADE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204ADE">
        <w:rPr>
          <w:rFonts w:ascii="Times New Roman" w:hAnsi="Times New Roman"/>
          <w:bCs/>
          <w:sz w:val="28"/>
          <w:szCs w:val="28"/>
        </w:rPr>
        <w:t xml:space="preserve"> is a web-based platform designed to streamline the collection, disposal, and recycling of electronic waste in an efficient and eco-friendly manner. The project provides an intuitive interface where users can register their e-waste, locate nearby collection </w:t>
      </w:r>
      <w:proofErr w:type="spellStart"/>
      <w:r w:rsidRPr="00204ADE">
        <w:rPr>
          <w:rFonts w:ascii="Times New Roman" w:hAnsi="Times New Roman"/>
          <w:bCs/>
          <w:sz w:val="28"/>
          <w:szCs w:val="28"/>
        </w:rPr>
        <w:t>centers</w:t>
      </w:r>
      <w:proofErr w:type="spellEnd"/>
      <w:r w:rsidRPr="00204ADE">
        <w:rPr>
          <w:rFonts w:ascii="Times New Roman" w:hAnsi="Times New Roman"/>
          <w:bCs/>
          <w:sz w:val="28"/>
          <w:szCs w:val="28"/>
        </w:rPr>
        <w:t>, schedule pickups, and track disposal processes. By integrating search and filtering options, awareness resources, and secure transaction handling for buy-back or recycling incentives, the system enhances the overall efficiency of e-waste management.</w:t>
      </w:r>
    </w:p>
    <w:p w14:paraId="0C762A1B" w14:textId="77777777" w:rsidR="00204ADE" w:rsidRPr="00204ADE" w:rsidRDefault="00204ADE" w:rsidP="000A40D4">
      <w:pPr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The system follows an </w:t>
      </w:r>
      <w:r w:rsidRPr="00204ADE">
        <w:rPr>
          <w:rFonts w:ascii="Times New Roman" w:hAnsi="Times New Roman"/>
          <w:b/>
          <w:bCs/>
          <w:sz w:val="28"/>
          <w:szCs w:val="28"/>
        </w:rPr>
        <w:t>Agile Development Model</w:t>
      </w:r>
      <w:r w:rsidRPr="00204ADE">
        <w:rPr>
          <w:rFonts w:ascii="Times New Roman" w:hAnsi="Times New Roman"/>
          <w:bCs/>
          <w:sz w:val="28"/>
          <w:szCs w:val="28"/>
        </w:rPr>
        <w:t xml:space="preserve">, allowing flexibility and iterative improvements. The frontend is developed using </w:t>
      </w:r>
      <w:r w:rsidRPr="00204ADE">
        <w:rPr>
          <w:rFonts w:ascii="Times New Roman" w:hAnsi="Times New Roman"/>
          <w:b/>
          <w:bCs/>
          <w:sz w:val="28"/>
          <w:szCs w:val="28"/>
        </w:rPr>
        <w:t>HTML, CSS, and JavaScript</w:t>
      </w:r>
      <w:r w:rsidRPr="00204ADE">
        <w:rPr>
          <w:rFonts w:ascii="Times New Roman" w:hAnsi="Times New Roman"/>
          <w:bCs/>
          <w:sz w:val="28"/>
          <w:szCs w:val="28"/>
        </w:rPr>
        <w:t xml:space="preserve">, ensuring a responsive and user-friendly interface. The backend is powered by </w:t>
      </w:r>
      <w:r w:rsidRPr="00204ADE">
        <w:rPr>
          <w:rFonts w:ascii="Times New Roman" w:hAnsi="Times New Roman"/>
          <w:b/>
          <w:bCs/>
          <w:sz w:val="28"/>
          <w:szCs w:val="28"/>
        </w:rPr>
        <w:t>Python (Flask/Django)</w:t>
      </w:r>
      <w:r w:rsidRPr="00204ADE">
        <w:rPr>
          <w:rFonts w:ascii="Times New Roman" w:hAnsi="Times New Roman"/>
          <w:bCs/>
          <w:sz w:val="28"/>
          <w:szCs w:val="28"/>
        </w:rPr>
        <w:t>, handling core functionalities such as user authentication, data processing, and request management. A relational (</w:t>
      </w:r>
      <w:r w:rsidRPr="00204ADE">
        <w:rPr>
          <w:rFonts w:ascii="Times New Roman" w:hAnsi="Times New Roman"/>
          <w:b/>
          <w:bCs/>
          <w:sz w:val="28"/>
          <w:szCs w:val="28"/>
        </w:rPr>
        <w:t>MySQL/PostgreSQL</w:t>
      </w:r>
      <w:r w:rsidRPr="00204ADE">
        <w:rPr>
          <w:rFonts w:ascii="Times New Roman" w:hAnsi="Times New Roman"/>
          <w:bCs/>
          <w:sz w:val="28"/>
          <w:szCs w:val="28"/>
        </w:rPr>
        <w:t>) or NoSQL (</w:t>
      </w:r>
      <w:r w:rsidRPr="00204ADE">
        <w:rPr>
          <w:rFonts w:ascii="Times New Roman" w:hAnsi="Times New Roman"/>
          <w:b/>
          <w:bCs/>
          <w:sz w:val="28"/>
          <w:szCs w:val="28"/>
        </w:rPr>
        <w:t>MongoDB</w:t>
      </w:r>
      <w:r w:rsidRPr="00204ADE">
        <w:rPr>
          <w:rFonts w:ascii="Times New Roman" w:hAnsi="Times New Roman"/>
          <w:bCs/>
          <w:sz w:val="28"/>
          <w:szCs w:val="28"/>
        </w:rPr>
        <w:t xml:space="preserve">) database securely stores user details, e-waste records, and transaction data. Integration with </w:t>
      </w:r>
      <w:r w:rsidRPr="00204ADE">
        <w:rPr>
          <w:rFonts w:ascii="Times New Roman" w:hAnsi="Times New Roman"/>
          <w:b/>
          <w:bCs/>
          <w:sz w:val="28"/>
          <w:szCs w:val="28"/>
        </w:rPr>
        <w:t>third-party APIs</w:t>
      </w:r>
      <w:r w:rsidRPr="00204ADE">
        <w:rPr>
          <w:rFonts w:ascii="Times New Roman" w:hAnsi="Times New Roman"/>
          <w:bCs/>
          <w:sz w:val="28"/>
          <w:szCs w:val="28"/>
        </w:rPr>
        <w:t xml:space="preserve"> (such as map APIs for locating collection </w:t>
      </w:r>
      <w:proofErr w:type="spellStart"/>
      <w:r w:rsidRPr="00204ADE">
        <w:rPr>
          <w:rFonts w:ascii="Times New Roman" w:hAnsi="Times New Roman"/>
          <w:bCs/>
          <w:sz w:val="28"/>
          <w:szCs w:val="28"/>
        </w:rPr>
        <w:t>centers</w:t>
      </w:r>
      <w:proofErr w:type="spellEnd"/>
      <w:r w:rsidRPr="00204ADE">
        <w:rPr>
          <w:rFonts w:ascii="Times New Roman" w:hAnsi="Times New Roman"/>
          <w:bCs/>
          <w:sz w:val="28"/>
          <w:szCs w:val="28"/>
        </w:rPr>
        <w:t xml:space="preserve"> and payment services like Stripe or </w:t>
      </w:r>
      <w:proofErr w:type="spellStart"/>
      <w:r w:rsidRPr="00204ADE">
        <w:rPr>
          <w:rFonts w:ascii="Times New Roman" w:hAnsi="Times New Roman"/>
          <w:bCs/>
          <w:sz w:val="28"/>
          <w:szCs w:val="28"/>
        </w:rPr>
        <w:t>Razorpay</w:t>
      </w:r>
      <w:proofErr w:type="spellEnd"/>
      <w:r w:rsidRPr="00204ADE">
        <w:rPr>
          <w:rFonts w:ascii="Times New Roman" w:hAnsi="Times New Roman"/>
          <w:bCs/>
          <w:sz w:val="28"/>
          <w:szCs w:val="28"/>
        </w:rPr>
        <w:t xml:space="preserve"> for incentive distribution) extends platform functionality.</w:t>
      </w:r>
    </w:p>
    <w:p w14:paraId="2C39FC57" w14:textId="77777777" w:rsidR="00204ADE" w:rsidRPr="00204ADE" w:rsidRDefault="00204ADE" w:rsidP="000A40D4">
      <w:pPr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To boost user engagement, the system includes features like </w:t>
      </w:r>
      <w:r w:rsidRPr="00204ADE">
        <w:rPr>
          <w:rFonts w:ascii="Times New Roman" w:hAnsi="Times New Roman"/>
          <w:b/>
          <w:bCs/>
          <w:sz w:val="28"/>
          <w:szCs w:val="28"/>
        </w:rPr>
        <w:t>real-time pickup tracking, reward points for responsible disposal, awareness articles, and user feedback systems</w:t>
      </w:r>
      <w:r w:rsidRPr="00204ADE">
        <w:rPr>
          <w:rFonts w:ascii="Times New Roman" w:hAnsi="Times New Roman"/>
          <w:bCs/>
          <w:sz w:val="28"/>
          <w:szCs w:val="28"/>
        </w:rPr>
        <w:t xml:space="preserve">. Security is ensured through </w:t>
      </w:r>
      <w:r w:rsidRPr="00204ADE">
        <w:rPr>
          <w:rFonts w:ascii="Times New Roman" w:hAnsi="Times New Roman"/>
          <w:b/>
          <w:bCs/>
          <w:sz w:val="28"/>
          <w:szCs w:val="28"/>
        </w:rPr>
        <w:t>robust authentication mechanisms (JWT or Firebase Auth)</w:t>
      </w:r>
      <w:r w:rsidRPr="00204ADE">
        <w:rPr>
          <w:rFonts w:ascii="Times New Roman" w:hAnsi="Times New Roman"/>
          <w:bCs/>
          <w:sz w:val="28"/>
          <w:szCs w:val="28"/>
        </w:rPr>
        <w:t xml:space="preserve">, while industry best practices for </w:t>
      </w:r>
      <w:r w:rsidRPr="00204ADE">
        <w:rPr>
          <w:rFonts w:ascii="Times New Roman" w:hAnsi="Times New Roman"/>
          <w:b/>
          <w:bCs/>
          <w:sz w:val="28"/>
          <w:szCs w:val="28"/>
        </w:rPr>
        <w:t>data protection and environmental compliance</w:t>
      </w:r>
      <w:r w:rsidRPr="00204ADE">
        <w:rPr>
          <w:rFonts w:ascii="Times New Roman" w:hAnsi="Times New Roman"/>
          <w:bCs/>
          <w:sz w:val="28"/>
          <w:szCs w:val="28"/>
        </w:rPr>
        <w:t xml:space="preserve"> are followed. The platform undergoes comprehensive testing, including unit testing, integration testing, and performance evaluation, to ensure reliability and scalability.</w:t>
      </w:r>
    </w:p>
    <w:p w14:paraId="479267BA" w14:textId="77777777" w:rsidR="00204ADE" w:rsidRPr="00204ADE" w:rsidRDefault="00204ADE" w:rsidP="000A40D4">
      <w:pPr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The </w:t>
      </w:r>
      <w:r w:rsidRPr="00204ADE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204ADE">
        <w:rPr>
          <w:rFonts w:ascii="Times New Roman" w:hAnsi="Times New Roman"/>
          <w:bCs/>
          <w:sz w:val="28"/>
          <w:szCs w:val="28"/>
        </w:rPr>
        <w:t xml:space="preserve"> is not only a technically sound solution but also carries great </w:t>
      </w:r>
      <w:r w:rsidRPr="00204ADE">
        <w:rPr>
          <w:rFonts w:ascii="Times New Roman" w:hAnsi="Times New Roman"/>
          <w:b/>
          <w:bCs/>
          <w:sz w:val="28"/>
          <w:szCs w:val="28"/>
        </w:rPr>
        <w:t>social and environmental significance</w:t>
      </w:r>
      <w:r w:rsidRPr="00204ADE">
        <w:rPr>
          <w:rFonts w:ascii="Times New Roman" w:hAnsi="Times New Roman"/>
          <w:bCs/>
          <w:sz w:val="28"/>
          <w:szCs w:val="28"/>
        </w:rPr>
        <w:t xml:space="preserve">, as it encourages sustainable practices, reduces hazardous waste, and supports a cleaner environment. Future enhancements may include </w:t>
      </w:r>
      <w:r w:rsidRPr="00204ADE">
        <w:rPr>
          <w:rFonts w:ascii="Times New Roman" w:hAnsi="Times New Roman"/>
          <w:b/>
          <w:bCs/>
          <w:sz w:val="28"/>
          <w:szCs w:val="28"/>
        </w:rPr>
        <w:t>AI-based waste classification, IoT-enabled smart collection bins, and collaborations with certified recyclers</w:t>
      </w:r>
      <w:r w:rsidRPr="00204ADE">
        <w:rPr>
          <w:rFonts w:ascii="Times New Roman" w:hAnsi="Times New Roman"/>
          <w:bCs/>
          <w:sz w:val="28"/>
          <w:szCs w:val="28"/>
        </w:rPr>
        <w:t xml:space="preserve"> to further expand the platform’s impact</w:t>
      </w:r>
    </w:p>
    <w:p w14:paraId="341D5B54" w14:textId="57D4F685" w:rsidR="00400A93" w:rsidRPr="00400A93" w:rsidRDefault="00400A93" w:rsidP="00400A93">
      <w:pPr>
        <w:rPr>
          <w:rFonts w:ascii="Times New Roman" w:hAnsi="Times New Roman"/>
          <w:bCs/>
          <w:sz w:val="24"/>
          <w:szCs w:val="24"/>
        </w:rPr>
      </w:pPr>
    </w:p>
    <w:p w14:paraId="51264DB5" w14:textId="77777777" w:rsidR="00400A93" w:rsidRDefault="00400A93" w:rsidP="00400A93">
      <w:pPr>
        <w:rPr>
          <w:rFonts w:ascii="Times New Roman" w:hAnsi="Times New Roman"/>
          <w:b/>
          <w:sz w:val="36"/>
          <w:szCs w:val="36"/>
        </w:rPr>
      </w:pPr>
    </w:p>
    <w:p w14:paraId="735D1DD3" w14:textId="77777777" w:rsidR="00400A93" w:rsidRDefault="00400A93" w:rsidP="009E010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8E2C946" w14:textId="5441977B" w:rsidR="006B2B41" w:rsidRPr="009E0102" w:rsidRDefault="001E26E8" w:rsidP="009E010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TA</w:t>
      </w:r>
      <w:r w:rsidRPr="00E95009">
        <w:rPr>
          <w:rFonts w:ascii="Times New Roman" w:hAnsi="Times New Roman"/>
          <w:b/>
          <w:sz w:val="36"/>
          <w:szCs w:val="36"/>
        </w:rPr>
        <w:t>BLE OF CONTENTS</w:t>
      </w: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1"/>
      </w:tblGrid>
      <w:tr w:rsidR="007E12B0" w14:paraId="71A91C91" w14:textId="77777777" w:rsidTr="0000318F">
        <w:trPr>
          <w:trHeight w:val="622"/>
        </w:trPr>
        <w:tc>
          <w:tcPr>
            <w:tcW w:w="5791" w:type="dxa"/>
          </w:tcPr>
          <w:p w14:paraId="45EEB52B" w14:textId="77777777" w:rsidR="007E12B0" w:rsidRDefault="007E12B0" w:rsidP="0000318F">
            <w:pPr>
              <w:pStyle w:val="TableParagraph"/>
              <w:spacing w:before="133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Introduction</w:t>
            </w:r>
          </w:p>
        </w:tc>
      </w:tr>
      <w:tr w:rsidR="007E12B0" w14:paraId="18EF6218" w14:textId="77777777" w:rsidTr="0000318F">
        <w:trPr>
          <w:trHeight w:val="644"/>
        </w:trPr>
        <w:tc>
          <w:tcPr>
            <w:tcW w:w="5791" w:type="dxa"/>
          </w:tcPr>
          <w:p w14:paraId="7FB9E0BB" w14:textId="77777777" w:rsidR="007E12B0" w:rsidRDefault="007E12B0" w:rsidP="0000318F"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Review</w:t>
            </w:r>
          </w:p>
        </w:tc>
      </w:tr>
      <w:tr w:rsidR="007E12B0" w14:paraId="48791F21" w14:textId="77777777" w:rsidTr="0000318F">
        <w:trPr>
          <w:trHeight w:val="643"/>
        </w:trPr>
        <w:tc>
          <w:tcPr>
            <w:tcW w:w="5791" w:type="dxa"/>
          </w:tcPr>
          <w:p w14:paraId="3292E572" w14:textId="77777777" w:rsidR="007E12B0" w:rsidRDefault="007E12B0" w:rsidP="0000318F"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 xml:space="preserve">Project </w:t>
            </w:r>
            <w:r>
              <w:rPr>
                <w:spacing w:val="-2"/>
                <w:sz w:val="28"/>
              </w:rPr>
              <w:t>Objective</w:t>
            </w:r>
          </w:p>
        </w:tc>
      </w:tr>
      <w:tr w:rsidR="007E12B0" w14:paraId="091DA88D" w14:textId="77777777" w:rsidTr="0000318F">
        <w:trPr>
          <w:trHeight w:val="643"/>
        </w:trPr>
        <w:tc>
          <w:tcPr>
            <w:tcW w:w="5791" w:type="dxa"/>
          </w:tcPr>
          <w:p w14:paraId="69AC1139" w14:textId="77777777" w:rsidR="007E12B0" w:rsidRDefault="007E12B0" w:rsidP="0000318F"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</w:tr>
      <w:tr w:rsidR="007E12B0" w14:paraId="64652C3A" w14:textId="77777777" w:rsidTr="0000318F">
        <w:trPr>
          <w:trHeight w:val="644"/>
        </w:trPr>
        <w:tc>
          <w:tcPr>
            <w:tcW w:w="5791" w:type="dxa"/>
          </w:tcPr>
          <w:p w14:paraId="51D7F1D4" w14:textId="77777777" w:rsidR="007E12B0" w:rsidRDefault="007E12B0" w:rsidP="0000318F"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 xml:space="preserve">Project </w:t>
            </w:r>
            <w:r>
              <w:rPr>
                <w:spacing w:val="-4"/>
                <w:sz w:val="28"/>
              </w:rPr>
              <w:t>Flow</w:t>
            </w:r>
          </w:p>
        </w:tc>
      </w:tr>
      <w:tr w:rsidR="007E12B0" w14:paraId="0169BC48" w14:textId="77777777" w:rsidTr="0000318F">
        <w:trPr>
          <w:trHeight w:val="644"/>
        </w:trPr>
        <w:tc>
          <w:tcPr>
            <w:tcW w:w="5791" w:type="dxa"/>
          </w:tcPr>
          <w:p w14:paraId="185EA196" w14:textId="77777777" w:rsidR="007E12B0" w:rsidRDefault="007E12B0" w:rsidP="0000318F"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Duration</w:t>
            </w:r>
          </w:p>
        </w:tc>
      </w:tr>
      <w:tr w:rsidR="007E12B0" w14:paraId="5D966E56" w14:textId="77777777" w:rsidTr="0000318F">
        <w:trPr>
          <w:trHeight w:val="643"/>
        </w:trPr>
        <w:tc>
          <w:tcPr>
            <w:tcW w:w="5791" w:type="dxa"/>
          </w:tcPr>
          <w:p w14:paraId="5068BFE4" w14:textId="77777777" w:rsidR="007E12B0" w:rsidRDefault="007E12B0" w:rsidP="0000318F"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 xml:space="preserve">Project </w:t>
            </w:r>
            <w:r>
              <w:rPr>
                <w:spacing w:val="-2"/>
                <w:sz w:val="28"/>
              </w:rPr>
              <w:t>Outcome</w:t>
            </w:r>
          </w:p>
        </w:tc>
      </w:tr>
      <w:tr w:rsidR="007E12B0" w14:paraId="633CCD9E" w14:textId="77777777" w:rsidTr="0000318F">
        <w:trPr>
          <w:trHeight w:val="477"/>
        </w:trPr>
        <w:tc>
          <w:tcPr>
            <w:tcW w:w="5791" w:type="dxa"/>
          </w:tcPr>
          <w:p w14:paraId="6F13BCBF" w14:textId="2C303F91" w:rsidR="007E12B0" w:rsidRDefault="007E12B0" w:rsidP="007E12B0">
            <w:pPr>
              <w:pStyle w:val="TableParagraph"/>
              <w:spacing w:before="155" w:line="302" w:lineRule="exact"/>
              <w:rPr>
                <w:sz w:val="28"/>
              </w:rPr>
            </w:pPr>
            <w:r>
              <w:rPr>
                <w:sz w:val="28"/>
              </w:rPr>
              <w:t xml:space="preserve"> 8. References/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Bibliography</w:t>
            </w:r>
          </w:p>
        </w:tc>
      </w:tr>
    </w:tbl>
    <w:p w14:paraId="7DFBB0B2" w14:textId="77777777" w:rsidR="006B2B41" w:rsidRDefault="006B2B41" w:rsidP="006B2B41">
      <w:pPr>
        <w:spacing w:after="160" w:line="360" w:lineRule="auto"/>
        <w:rPr>
          <w:rFonts w:ascii="Times New Roman" w:hAnsi="Times New Roman"/>
          <w:b/>
          <w:sz w:val="36"/>
          <w:szCs w:val="36"/>
        </w:rPr>
      </w:pPr>
    </w:p>
    <w:p w14:paraId="662E73AB" w14:textId="77777777" w:rsidR="006B2B41" w:rsidRDefault="006B2B41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042CE4C1" w14:textId="77777777" w:rsidR="006B2B41" w:rsidRDefault="006B2B41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74B30F26" w14:textId="77777777" w:rsidR="006B2B41" w:rsidRDefault="006B2B41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03A832B8" w14:textId="77777777" w:rsidR="009E0102" w:rsidRDefault="009E010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4B2681D5" w14:textId="77777777" w:rsidR="009E0102" w:rsidRDefault="009E010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50594A1F" w14:textId="77777777" w:rsidR="009E0102" w:rsidRDefault="009E010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43F6F21B" w14:textId="77777777" w:rsidR="009E0102" w:rsidRDefault="009E010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2C50D670" w14:textId="77777777" w:rsidR="009E0102" w:rsidRDefault="009E0102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</w:p>
    <w:p w14:paraId="051E44B4" w14:textId="08ED6E77" w:rsidR="00B7629A" w:rsidRPr="00204ADE" w:rsidRDefault="006B2B41" w:rsidP="00B7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</w:t>
      </w:r>
    </w:p>
    <w:p w14:paraId="3F166FBA" w14:textId="77777777" w:rsidR="00B7629A" w:rsidRPr="007E12B0" w:rsidRDefault="00B7629A" w:rsidP="00204ADE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7E12B0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53BDF82E" w14:textId="77777777" w:rsidR="00204ADE" w:rsidRPr="00204ADE" w:rsidRDefault="00204ADE" w:rsidP="000A40D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Electronic waste (e-waste) has become one of the fastest-growing forms of waste in today’s digital age, posing serious environmental and health challenges if not managed properly. With the increasing use of electronic devices, there is a growing need for an organized and efficient system that ensures safe disposal, recycling, and reuse of discarded electronics. This project aims to develop a user-friendly </w:t>
      </w:r>
      <w:r w:rsidRPr="00204ADE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204ADE">
        <w:rPr>
          <w:rFonts w:ascii="Times New Roman" w:hAnsi="Times New Roman"/>
          <w:bCs/>
          <w:sz w:val="28"/>
          <w:szCs w:val="28"/>
        </w:rPr>
        <w:t xml:space="preserve"> that enables individuals and organizations to easily register their e-waste, locate nearby collection </w:t>
      </w:r>
      <w:proofErr w:type="spellStart"/>
      <w:r w:rsidRPr="00204ADE">
        <w:rPr>
          <w:rFonts w:ascii="Times New Roman" w:hAnsi="Times New Roman"/>
          <w:bCs/>
          <w:sz w:val="28"/>
          <w:szCs w:val="28"/>
        </w:rPr>
        <w:t>centers</w:t>
      </w:r>
      <w:proofErr w:type="spellEnd"/>
      <w:r w:rsidRPr="00204ADE">
        <w:rPr>
          <w:rFonts w:ascii="Times New Roman" w:hAnsi="Times New Roman"/>
          <w:bCs/>
          <w:sz w:val="28"/>
          <w:szCs w:val="28"/>
        </w:rPr>
        <w:t>, schedule pickups, and track the recycling process.</w:t>
      </w:r>
    </w:p>
    <w:p w14:paraId="39E6CE89" w14:textId="77777777" w:rsidR="00204ADE" w:rsidRPr="00204ADE" w:rsidRDefault="00204ADE" w:rsidP="000A40D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The platform integrates features such as </w:t>
      </w:r>
      <w:r w:rsidRPr="00204ADE">
        <w:rPr>
          <w:rFonts w:ascii="Times New Roman" w:hAnsi="Times New Roman"/>
          <w:b/>
          <w:bCs/>
          <w:sz w:val="28"/>
          <w:szCs w:val="28"/>
        </w:rPr>
        <w:t>real-time collection updates, incentive-based recycling programs, awareness resources, and secure transaction handling</w:t>
      </w:r>
      <w:r w:rsidRPr="00204ADE">
        <w:rPr>
          <w:rFonts w:ascii="Times New Roman" w:hAnsi="Times New Roman"/>
          <w:bCs/>
          <w:sz w:val="28"/>
          <w:szCs w:val="28"/>
        </w:rPr>
        <w:t xml:space="preserve"> for buy-back or disposal services, ensuring a seamless and responsible waste management experience. Additionally, the system includes an </w:t>
      </w:r>
      <w:r w:rsidRPr="00204ADE">
        <w:rPr>
          <w:rFonts w:ascii="Times New Roman" w:hAnsi="Times New Roman"/>
          <w:b/>
          <w:bCs/>
          <w:sz w:val="28"/>
          <w:szCs w:val="28"/>
        </w:rPr>
        <w:t>awareness section</w:t>
      </w:r>
      <w:r w:rsidRPr="00204ADE">
        <w:rPr>
          <w:rFonts w:ascii="Times New Roman" w:hAnsi="Times New Roman"/>
          <w:bCs/>
          <w:sz w:val="28"/>
          <w:szCs w:val="28"/>
        </w:rPr>
        <w:t xml:space="preserve"> with articles, tips, and guidelines on safe e-waste disposal, promoting community participation and environmental consciousness.</w:t>
      </w:r>
    </w:p>
    <w:p w14:paraId="668E1EBB" w14:textId="77777777" w:rsidR="00204ADE" w:rsidRPr="00204ADE" w:rsidRDefault="00204ADE" w:rsidP="000A40D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04ADE">
        <w:rPr>
          <w:rFonts w:ascii="Times New Roman" w:hAnsi="Times New Roman"/>
          <w:bCs/>
          <w:sz w:val="28"/>
          <w:szCs w:val="28"/>
        </w:rPr>
        <w:t xml:space="preserve">With a simple and intuitive interface built using </w:t>
      </w:r>
      <w:r w:rsidRPr="00204ADE">
        <w:rPr>
          <w:rFonts w:ascii="Times New Roman" w:hAnsi="Times New Roman"/>
          <w:b/>
          <w:bCs/>
          <w:sz w:val="28"/>
          <w:szCs w:val="28"/>
        </w:rPr>
        <w:t>HTML, CSS, and JavaScript</w:t>
      </w:r>
      <w:r w:rsidRPr="00204ADE">
        <w:rPr>
          <w:rFonts w:ascii="Times New Roman" w:hAnsi="Times New Roman"/>
          <w:bCs/>
          <w:sz w:val="28"/>
          <w:szCs w:val="28"/>
        </w:rPr>
        <w:t xml:space="preserve">, and a powerful backend developed in </w:t>
      </w:r>
      <w:r w:rsidRPr="00204ADE">
        <w:rPr>
          <w:rFonts w:ascii="Times New Roman" w:hAnsi="Times New Roman"/>
          <w:b/>
          <w:bCs/>
          <w:sz w:val="28"/>
          <w:szCs w:val="28"/>
        </w:rPr>
        <w:t>Python</w:t>
      </w:r>
      <w:r w:rsidRPr="00204ADE">
        <w:rPr>
          <w:rFonts w:ascii="Times New Roman" w:hAnsi="Times New Roman"/>
          <w:bCs/>
          <w:sz w:val="28"/>
          <w:szCs w:val="28"/>
        </w:rPr>
        <w:t xml:space="preserve">, the platform ensures ease of use, scalability, and reliability. By combining technology with sustainability, the </w:t>
      </w:r>
      <w:r w:rsidRPr="00204ADE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204ADE">
        <w:rPr>
          <w:rFonts w:ascii="Times New Roman" w:hAnsi="Times New Roman"/>
          <w:bCs/>
          <w:sz w:val="28"/>
          <w:szCs w:val="28"/>
        </w:rPr>
        <w:t xml:space="preserve"> not only improves efficiency in waste handling but also contributes to reducing environmental pollution and fostering a cleaner, greener future.</w:t>
      </w:r>
    </w:p>
    <w:p w14:paraId="626B38EE" w14:textId="38DCAC4C" w:rsidR="007E12B0" w:rsidRPr="00204ADE" w:rsidRDefault="007E12B0" w:rsidP="00B7629A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598154E9" w14:textId="77777777" w:rsidR="00204ADE" w:rsidRDefault="00204ADE" w:rsidP="007E12B0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96ED3F8" w14:textId="77777777" w:rsidR="000A40D4" w:rsidRDefault="000A40D4" w:rsidP="007E12B0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C064DA0" w14:textId="0053F072" w:rsidR="000A40D4" w:rsidRDefault="000A40D4" w:rsidP="000A40D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Literature Review</w:t>
      </w:r>
    </w:p>
    <w:p w14:paraId="22ADEAFF" w14:textId="77777777" w:rsidR="000A40D4" w:rsidRPr="000A40D4" w:rsidRDefault="000A40D4" w:rsidP="000A40D4">
      <w:pPr>
        <w:pStyle w:val="NormalWeb"/>
        <w:rPr>
          <w:sz w:val="28"/>
          <w:szCs w:val="28"/>
        </w:rPr>
      </w:pPr>
      <w:r w:rsidRPr="000A40D4">
        <w:rPr>
          <w:sz w:val="28"/>
          <w:szCs w:val="28"/>
        </w:rPr>
        <w:t>Several existing e-waste management initiatives and platforms, such as government-run recycling programs, local collection drives, and private recycling companies, provide services for the collection and disposal of electronic waste. However, an in-depth analysis reveals several limitations in the current systems:</w:t>
      </w:r>
    </w:p>
    <w:p w14:paraId="051CF4A9" w14:textId="77777777" w:rsidR="000A40D4" w:rsidRPr="000A40D4" w:rsidRDefault="000A40D4" w:rsidP="000A40D4">
      <w:pPr>
        <w:pStyle w:val="NormalWeb"/>
        <w:rPr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Challenges in Existing E-Waste Management Systems</w:t>
      </w:r>
    </w:p>
    <w:p w14:paraId="42E29777" w14:textId="77777777" w:rsidR="000A40D4" w:rsidRPr="000A40D4" w:rsidRDefault="000A40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Lack of Awareness &amp; Accessibility</w:t>
      </w:r>
      <w:r w:rsidRPr="000A40D4">
        <w:rPr>
          <w:sz w:val="28"/>
          <w:szCs w:val="28"/>
        </w:rPr>
        <w:t xml:space="preserve"> – Many users are unaware of safe disposal methods or do not have easy access to nearby collection centers.</w:t>
      </w:r>
    </w:p>
    <w:p w14:paraId="09D9802F" w14:textId="77777777" w:rsidR="000A40D4" w:rsidRPr="000A40D4" w:rsidRDefault="000A40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Inefficient Tracking Mechanisms</w:t>
      </w:r>
      <w:r w:rsidRPr="000A40D4">
        <w:rPr>
          <w:sz w:val="28"/>
          <w:szCs w:val="28"/>
        </w:rPr>
        <w:t xml:space="preserve"> – Most existing systems lack real-time tracking of e-waste collection and recycling status.</w:t>
      </w:r>
    </w:p>
    <w:p w14:paraId="78173747" w14:textId="77777777" w:rsidR="000A40D4" w:rsidRPr="000A40D4" w:rsidRDefault="000A40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Limited Incentive Programs</w:t>
      </w:r>
      <w:r w:rsidRPr="000A40D4">
        <w:rPr>
          <w:sz w:val="28"/>
          <w:szCs w:val="28"/>
        </w:rPr>
        <w:t xml:space="preserve"> – Users often have little motivation to dispose of their e-waste responsibly due to the absence of reward-based systems.</w:t>
      </w:r>
    </w:p>
    <w:p w14:paraId="2DB0A571" w14:textId="77777777" w:rsidR="000A40D4" w:rsidRPr="000A40D4" w:rsidRDefault="000A40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Fragmented Processes</w:t>
      </w:r>
      <w:r w:rsidRPr="000A40D4">
        <w:rPr>
          <w:sz w:val="28"/>
          <w:szCs w:val="28"/>
        </w:rPr>
        <w:t xml:space="preserve"> – Disposal, recycling, and reporting are often managed separately, making the process cumbersome for users.</w:t>
      </w:r>
    </w:p>
    <w:p w14:paraId="4CE1765D" w14:textId="77777777" w:rsidR="000A40D4" w:rsidRDefault="000A40D4" w:rsidP="000A40D4">
      <w:pPr>
        <w:pStyle w:val="NormalWeb"/>
        <w:rPr>
          <w:rStyle w:val="Strong"/>
          <w:rFonts w:eastAsia="SimSun"/>
          <w:sz w:val="28"/>
          <w:szCs w:val="28"/>
        </w:rPr>
      </w:pPr>
      <w:r w:rsidRPr="000A40D4">
        <w:rPr>
          <w:rStyle w:val="Strong"/>
          <w:rFonts w:eastAsia="SimSun"/>
          <w:sz w:val="28"/>
          <w:szCs w:val="28"/>
        </w:rPr>
        <w:t>How Our Project Solves These Issues</w:t>
      </w:r>
    </w:p>
    <w:p w14:paraId="6CC7A342" w14:textId="1EA57761" w:rsidR="000A40D4" w:rsidRPr="000A40D4" w:rsidRDefault="000A40D4" w:rsidP="000A40D4">
      <w:pPr>
        <w:pStyle w:val="NormalWeb"/>
        <w:rPr>
          <w:rFonts w:eastAsia="SimSun"/>
          <w:b/>
          <w:bCs/>
          <w:sz w:val="28"/>
          <w:szCs w:val="28"/>
        </w:rPr>
      </w:pPr>
      <w:r w:rsidRPr="000A40D4">
        <w:rPr>
          <w:sz w:val="2"/>
          <w:szCs w:val="2"/>
        </w:rPr>
        <w:br/>
      </w:r>
      <w:r w:rsidRPr="000A40D4">
        <w:rPr>
          <w:rFonts w:ascii="Segoe UI Emoji" w:hAnsi="Segoe UI Emoji" w:cs="Segoe UI Emoji"/>
          <w:sz w:val="28"/>
          <w:szCs w:val="28"/>
        </w:rPr>
        <w:t>✅</w:t>
      </w:r>
      <w:r w:rsidRPr="000A40D4">
        <w:rPr>
          <w:sz w:val="28"/>
          <w:szCs w:val="28"/>
        </w:rPr>
        <w:t xml:space="preserve"> </w:t>
      </w:r>
      <w:r w:rsidRPr="000A40D4">
        <w:rPr>
          <w:rStyle w:val="Strong"/>
          <w:rFonts w:eastAsia="SimSun"/>
          <w:sz w:val="28"/>
          <w:szCs w:val="28"/>
        </w:rPr>
        <w:t>User-friendly portal</w:t>
      </w:r>
      <w:r w:rsidRPr="000A40D4">
        <w:rPr>
          <w:sz w:val="28"/>
          <w:szCs w:val="28"/>
        </w:rPr>
        <w:t xml:space="preserve"> to locate collection centers, schedule pickups, and register e-waste easily.</w:t>
      </w:r>
      <w:r w:rsidRPr="000A40D4">
        <w:rPr>
          <w:sz w:val="28"/>
          <w:szCs w:val="28"/>
        </w:rPr>
        <w:br/>
      </w:r>
      <w:r w:rsidRPr="000A40D4">
        <w:rPr>
          <w:rFonts w:ascii="Segoe UI Emoji" w:hAnsi="Segoe UI Emoji" w:cs="Segoe UI Emoji"/>
          <w:sz w:val="28"/>
          <w:szCs w:val="28"/>
        </w:rPr>
        <w:t>✅</w:t>
      </w:r>
      <w:r w:rsidRPr="000A40D4">
        <w:rPr>
          <w:sz w:val="28"/>
          <w:szCs w:val="28"/>
        </w:rPr>
        <w:t xml:space="preserve"> </w:t>
      </w:r>
      <w:r w:rsidRPr="000A40D4">
        <w:rPr>
          <w:rStyle w:val="Strong"/>
          <w:rFonts w:eastAsia="SimSun"/>
          <w:sz w:val="28"/>
          <w:szCs w:val="28"/>
        </w:rPr>
        <w:t>Real-time tracking system</w:t>
      </w:r>
      <w:r w:rsidRPr="000A40D4">
        <w:rPr>
          <w:sz w:val="28"/>
          <w:szCs w:val="28"/>
        </w:rPr>
        <w:t xml:space="preserve"> for monitoring the status of disposal and recycling.</w:t>
      </w:r>
      <w:r w:rsidRPr="000A40D4">
        <w:rPr>
          <w:sz w:val="28"/>
          <w:szCs w:val="28"/>
        </w:rPr>
        <w:br/>
      </w:r>
      <w:r w:rsidRPr="000A40D4">
        <w:rPr>
          <w:rFonts w:ascii="Segoe UI Emoji" w:hAnsi="Segoe UI Emoji" w:cs="Segoe UI Emoji"/>
          <w:sz w:val="28"/>
          <w:szCs w:val="28"/>
        </w:rPr>
        <w:t>✅</w:t>
      </w:r>
      <w:r w:rsidRPr="000A40D4">
        <w:rPr>
          <w:sz w:val="28"/>
          <w:szCs w:val="28"/>
        </w:rPr>
        <w:t xml:space="preserve"> </w:t>
      </w:r>
      <w:r w:rsidRPr="000A40D4">
        <w:rPr>
          <w:rStyle w:val="Strong"/>
          <w:rFonts w:eastAsia="SimSun"/>
          <w:sz w:val="28"/>
          <w:szCs w:val="28"/>
        </w:rPr>
        <w:t>Incentive-based model</w:t>
      </w:r>
      <w:r w:rsidRPr="000A40D4">
        <w:rPr>
          <w:sz w:val="28"/>
          <w:szCs w:val="28"/>
        </w:rPr>
        <w:t xml:space="preserve"> offering rewards, discounts, or cashback for responsible disposal.</w:t>
      </w:r>
      <w:r w:rsidRPr="000A40D4">
        <w:rPr>
          <w:sz w:val="28"/>
          <w:szCs w:val="28"/>
        </w:rPr>
        <w:br/>
      </w:r>
      <w:r w:rsidRPr="000A40D4">
        <w:rPr>
          <w:rFonts w:ascii="Segoe UI Emoji" w:hAnsi="Segoe UI Emoji" w:cs="Segoe UI Emoji"/>
          <w:sz w:val="28"/>
          <w:szCs w:val="28"/>
        </w:rPr>
        <w:t>✅</w:t>
      </w:r>
      <w:r w:rsidRPr="000A40D4">
        <w:rPr>
          <w:sz w:val="28"/>
          <w:szCs w:val="28"/>
        </w:rPr>
        <w:t xml:space="preserve"> </w:t>
      </w:r>
      <w:r w:rsidRPr="000A40D4">
        <w:rPr>
          <w:rStyle w:val="Strong"/>
          <w:rFonts w:eastAsia="SimSun"/>
          <w:sz w:val="28"/>
          <w:szCs w:val="28"/>
        </w:rPr>
        <w:t>Integrated platform</w:t>
      </w:r>
      <w:r w:rsidRPr="000A40D4">
        <w:rPr>
          <w:sz w:val="28"/>
          <w:szCs w:val="28"/>
        </w:rPr>
        <w:t xml:space="preserve"> that combines awareness resources, disposal requests, and feedback into one streamlined system.</w:t>
      </w:r>
    </w:p>
    <w:p w14:paraId="3C14EAF6" w14:textId="77777777" w:rsidR="00B7629A" w:rsidRDefault="00B7629A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2050A7F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47B6B64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BD33486" w14:textId="77777777" w:rsidR="000A40D4" w:rsidRDefault="000A40D4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EA292ED" w14:textId="77777777" w:rsidR="000A40D4" w:rsidRDefault="000A40D4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D1C4CD4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5FAFD8A" w14:textId="1A1B7AF0" w:rsidR="00E8347E" w:rsidRPr="00E8347E" w:rsidRDefault="00E8347E" w:rsidP="000A40D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E8347E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Project Objectives</w:t>
      </w:r>
    </w:p>
    <w:p w14:paraId="31B7060B" w14:textId="77777777" w:rsidR="000A40D4" w:rsidRPr="000A40D4" w:rsidRDefault="000A40D4" w:rsidP="000A40D4">
      <w:p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 xml:space="preserve">The main objectives of the </w:t>
      </w:r>
      <w:r w:rsidRPr="000A40D4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0A40D4">
        <w:rPr>
          <w:rFonts w:ascii="Times New Roman" w:hAnsi="Times New Roman"/>
          <w:sz w:val="28"/>
          <w:szCs w:val="28"/>
        </w:rPr>
        <w:t xml:space="preserve"> project are:</w:t>
      </w:r>
    </w:p>
    <w:p w14:paraId="556F946F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To develop an efficient, scalable, and secure web-based platform for managing electronic waste.</w:t>
      </w:r>
    </w:p>
    <w:p w14:paraId="349E4842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 xml:space="preserve">To integrate a real-time search and filter system for locating nearby collection </w:t>
      </w:r>
      <w:proofErr w:type="spellStart"/>
      <w:r w:rsidRPr="000A40D4">
        <w:rPr>
          <w:rFonts w:ascii="Times New Roman" w:hAnsi="Times New Roman"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sz w:val="28"/>
          <w:szCs w:val="28"/>
        </w:rPr>
        <w:t xml:space="preserve"> and scheduling pickups.</w:t>
      </w:r>
    </w:p>
    <w:p w14:paraId="3746CEF7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To promote responsible disposal by providing awareness resources and guidelines on e-waste recycling.</w:t>
      </w:r>
    </w:p>
    <w:p w14:paraId="327E9C0B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To ensure secure and seamless online transactions for buy-back programs, incentives, or disposal fees.</w:t>
      </w:r>
    </w:p>
    <w:p w14:paraId="3E352252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To enhance user engagement through features like reward points, feedback systems, and awareness blogs.</w:t>
      </w:r>
    </w:p>
    <w:p w14:paraId="177272D7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 xml:space="preserve">To build an admin panel for managing users, e-waste records, collection </w:t>
      </w:r>
      <w:proofErr w:type="spellStart"/>
      <w:r w:rsidRPr="000A40D4">
        <w:rPr>
          <w:rFonts w:ascii="Times New Roman" w:hAnsi="Times New Roman"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sz w:val="28"/>
          <w:szCs w:val="28"/>
        </w:rPr>
        <w:t>, and transactions.</w:t>
      </w:r>
    </w:p>
    <w:p w14:paraId="1CAC6DC9" w14:textId="77777777" w:rsidR="000A40D4" w:rsidRPr="000A40D4" w:rsidRDefault="000A40D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To allow recyclers/collection agents to register, manage requests, and track recycling activities efficiently.</w:t>
      </w:r>
    </w:p>
    <w:p w14:paraId="2D9DB00F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BA8BBD6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8C2BFB2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D20047F" w14:textId="77777777" w:rsidR="00E8347E" w:rsidRDefault="00E8347E" w:rsidP="00B7629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2A24BE8" w14:textId="77777777" w:rsidR="00E8347E" w:rsidRPr="00E8347E" w:rsidRDefault="00E8347E" w:rsidP="00B7629A">
      <w:pPr>
        <w:spacing w:line="360" w:lineRule="auto"/>
        <w:rPr>
          <w:rFonts w:ascii="Times New Roman" w:hAnsi="Times New Roman"/>
          <w:sz w:val="32"/>
          <w:szCs w:val="32"/>
          <w:lang w:val="en-US"/>
        </w:rPr>
      </w:pPr>
    </w:p>
    <w:p w14:paraId="2DBB6BDF" w14:textId="4E42EF98" w:rsidR="00E8347E" w:rsidRPr="00E8347E" w:rsidRDefault="00E8347E" w:rsidP="000A40D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E8347E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Hardware and Software Requirements</w:t>
      </w:r>
    </w:p>
    <w:p w14:paraId="514A429E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Hardware Requirements</w:t>
      </w:r>
      <w:r w:rsidRPr="000A40D4">
        <w:rPr>
          <w:rFonts w:ascii="Times New Roman" w:hAnsi="Times New Roman"/>
          <w:b/>
          <w:bCs/>
          <w:sz w:val="28"/>
          <w:szCs w:val="28"/>
        </w:rPr>
        <w:br/>
        <w:t>To ensure the smooth functioning of the E-Waste Management System, the following hardware specifications are recommended:</w:t>
      </w:r>
    </w:p>
    <w:p w14:paraId="28EA7673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Processor: Intel Dual-Core or higher</w:t>
      </w:r>
    </w:p>
    <w:p w14:paraId="45CEE574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RAM: Minimum 4GB (Recommended: 8GB for better performance)</w:t>
      </w:r>
    </w:p>
    <w:p w14:paraId="2D457E84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Storage: Minimum 256GB HDD or SSD</w:t>
      </w:r>
    </w:p>
    <w:p w14:paraId="5E134C97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Internet Connection: Stable broadband connection for seamless access to the platform</w:t>
      </w:r>
    </w:p>
    <w:p w14:paraId="256E375D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Display: Minimum 1024x768 resolution for optimal user experience</w:t>
      </w:r>
    </w:p>
    <w:p w14:paraId="104EC3F4" w14:textId="77777777" w:rsidR="000A40D4" w:rsidRPr="000A40D4" w:rsidRDefault="000A40D4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Hosting Server: Cloud-based (AWS, Heroku) or local server for development and deployment</w:t>
      </w:r>
    </w:p>
    <w:p w14:paraId="1C6E1DF0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Software Requirements</w:t>
      </w:r>
    </w:p>
    <w:p w14:paraId="477F35FC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Development Technologies</w:t>
      </w:r>
    </w:p>
    <w:p w14:paraId="7646EE6B" w14:textId="77777777" w:rsidR="000A40D4" w:rsidRPr="000A40D4" w:rsidRDefault="000A40D4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Frontend: HTML, CSS, JavaScript for designing a responsive and user-friendly interface</w:t>
      </w:r>
    </w:p>
    <w:p w14:paraId="1A3571F7" w14:textId="77777777" w:rsidR="000A40D4" w:rsidRPr="000A40D4" w:rsidRDefault="000A40D4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Backend: Python (Flask or Django) for handling core functionalities</w:t>
      </w:r>
    </w:p>
    <w:p w14:paraId="0F61C436" w14:textId="77777777" w:rsidR="000A40D4" w:rsidRPr="000A40D4" w:rsidRDefault="000A40D4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Database: MySQL or MongoDB for storing user details, e-waste records, and transaction data</w:t>
      </w:r>
    </w:p>
    <w:p w14:paraId="34B0F6ED" w14:textId="77777777" w:rsidR="000A40D4" w:rsidRPr="000A40D4" w:rsidRDefault="000A40D4"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Version Control: Git and GitHub for source code management and collaboration</w:t>
      </w:r>
    </w:p>
    <w:p w14:paraId="03FDBB7E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lastRenderedPageBreak/>
        <w:t>Development Tools</w:t>
      </w:r>
    </w:p>
    <w:p w14:paraId="380E78A3" w14:textId="77777777" w:rsidR="000A40D4" w:rsidRPr="000A40D4" w:rsidRDefault="000A40D4">
      <w:pPr>
        <w:numPr>
          <w:ilvl w:val="0"/>
          <w:numId w:val="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Code Editor: VS Code or Sublime Text for writing and managing code</w:t>
      </w:r>
    </w:p>
    <w:p w14:paraId="1E36D0F8" w14:textId="77777777" w:rsidR="000A40D4" w:rsidRPr="000A40D4" w:rsidRDefault="000A40D4">
      <w:pPr>
        <w:numPr>
          <w:ilvl w:val="0"/>
          <w:numId w:val="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API Testing: Postman for testing collection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center</w:t>
      </w:r>
      <w:proofErr w:type="spellEnd"/>
      <w:r w:rsidRPr="000A40D4">
        <w:rPr>
          <w:rFonts w:ascii="Times New Roman" w:hAnsi="Times New Roman"/>
          <w:b/>
          <w:bCs/>
          <w:sz w:val="28"/>
          <w:szCs w:val="28"/>
        </w:rPr>
        <w:t xml:space="preserve"> APIs and other integrations</w:t>
      </w:r>
    </w:p>
    <w:p w14:paraId="37FB8612" w14:textId="77777777" w:rsidR="000A40D4" w:rsidRPr="000A40D4" w:rsidRDefault="000A40D4">
      <w:pPr>
        <w:numPr>
          <w:ilvl w:val="0"/>
          <w:numId w:val="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Authentication: Firebase Auth or JSON Web Tokens (JWT) for secure user login and role management</w:t>
      </w:r>
    </w:p>
    <w:p w14:paraId="4753416C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Hosting &amp; Deployment</w:t>
      </w:r>
    </w:p>
    <w:p w14:paraId="6001A0C0" w14:textId="77777777" w:rsidR="000A40D4" w:rsidRPr="000A40D4" w:rsidRDefault="000A40D4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Hosting Server: AWS, Heroku, or Netlify for deploying the application</w:t>
      </w:r>
    </w:p>
    <w:p w14:paraId="3980E1C2" w14:textId="77777777" w:rsidR="000A40D4" w:rsidRPr="000A40D4" w:rsidRDefault="000A40D4">
      <w:pPr>
        <w:numPr>
          <w:ilvl w:val="0"/>
          <w:numId w:val="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Payment Gateway: Stripe or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Razorpay</w:t>
      </w:r>
      <w:proofErr w:type="spellEnd"/>
      <w:r w:rsidRPr="000A40D4">
        <w:rPr>
          <w:rFonts w:ascii="Times New Roman" w:hAnsi="Times New Roman"/>
          <w:b/>
          <w:bCs/>
          <w:sz w:val="28"/>
          <w:szCs w:val="28"/>
        </w:rPr>
        <w:t xml:space="preserve"> for handling buy-back incentives or recycling fees</w:t>
      </w:r>
    </w:p>
    <w:p w14:paraId="20619A8F" w14:textId="77777777" w:rsidR="000A40D4" w:rsidRPr="000A40D4" w:rsidRDefault="000A40D4" w:rsidP="00154F7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These hardware and software requirements ensure the efficient development, deployment, and operation of the E-Waste Management System, enabling smooth interaction between users, collection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b/>
          <w:bCs/>
          <w:sz w:val="28"/>
          <w:szCs w:val="28"/>
        </w:rPr>
        <w:t>, and recyclers.</w:t>
      </w:r>
    </w:p>
    <w:p w14:paraId="547E020A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0C051A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789FB5D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B526FB3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65403CF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D2D1299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14D1B56" w14:textId="77777777" w:rsidR="000A40D4" w:rsidRDefault="000A40D4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A0F5A88" w14:textId="77777777" w:rsidR="00E8347E" w:rsidRDefault="00E8347E" w:rsidP="00E834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563D278" w14:textId="73B22521" w:rsidR="00E8347E" w:rsidRPr="00E8347E" w:rsidRDefault="00E8347E" w:rsidP="000A40D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E8347E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Project Flow (System Architecture)</w:t>
      </w:r>
    </w:p>
    <w:p w14:paraId="6C10AC1D" w14:textId="77777777" w:rsidR="000A40D4" w:rsidRPr="000A40D4" w:rsidRDefault="000A40D4" w:rsidP="000A40D4">
      <w:p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sz w:val="28"/>
          <w:szCs w:val="28"/>
        </w:rPr>
        <w:t>The system is divided into three major modules:</w:t>
      </w:r>
    </w:p>
    <w:p w14:paraId="56A7BD95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1. User Module</w:t>
      </w:r>
    </w:p>
    <w:p w14:paraId="7C20F071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User Registration &amp; Authentication</w:t>
      </w:r>
      <w:r w:rsidRPr="000A40D4">
        <w:rPr>
          <w:rFonts w:ascii="Times New Roman" w:hAnsi="Times New Roman"/>
          <w:sz w:val="28"/>
          <w:szCs w:val="28"/>
        </w:rPr>
        <w:t xml:space="preserve"> (Email-based or Google login).</w:t>
      </w:r>
    </w:p>
    <w:p w14:paraId="16B50DCC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Register E-Waste Items</w:t>
      </w:r>
      <w:r w:rsidRPr="000A40D4">
        <w:rPr>
          <w:rFonts w:ascii="Times New Roman" w:hAnsi="Times New Roman"/>
          <w:sz w:val="28"/>
          <w:szCs w:val="28"/>
        </w:rPr>
        <w:t xml:space="preserve"> with category, description, and quantity.</w:t>
      </w:r>
    </w:p>
    <w:p w14:paraId="3ADF1092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Locate Nearby Collection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sz w:val="28"/>
          <w:szCs w:val="28"/>
        </w:rPr>
        <w:t xml:space="preserve"> using search and filters.</w:t>
      </w:r>
    </w:p>
    <w:p w14:paraId="1A8B7321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Schedule Pickup or Drop-off</w:t>
      </w:r>
      <w:r w:rsidRPr="000A40D4">
        <w:rPr>
          <w:rFonts w:ascii="Times New Roman" w:hAnsi="Times New Roman"/>
          <w:sz w:val="28"/>
          <w:szCs w:val="28"/>
        </w:rPr>
        <w:t xml:space="preserve"> at authorized </w:t>
      </w:r>
      <w:proofErr w:type="spellStart"/>
      <w:r w:rsidRPr="000A40D4">
        <w:rPr>
          <w:rFonts w:ascii="Times New Roman" w:hAnsi="Times New Roman"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sz w:val="28"/>
          <w:szCs w:val="28"/>
        </w:rPr>
        <w:t>.</w:t>
      </w:r>
    </w:p>
    <w:p w14:paraId="72CC7467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Track Status</w:t>
      </w:r>
      <w:r w:rsidRPr="000A40D4">
        <w:rPr>
          <w:rFonts w:ascii="Times New Roman" w:hAnsi="Times New Roman"/>
          <w:sz w:val="28"/>
          <w:szCs w:val="28"/>
        </w:rPr>
        <w:t xml:space="preserve"> of disposal and recycling in real-time.</w:t>
      </w:r>
    </w:p>
    <w:p w14:paraId="289A9532" w14:textId="77777777" w:rsidR="000A40D4" w:rsidRPr="000A40D4" w:rsidRDefault="000A40D4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Earn Rewards/Points</w:t>
      </w:r>
      <w:r w:rsidRPr="000A40D4">
        <w:rPr>
          <w:rFonts w:ascii="Times New Roman" w:hAnsi="Times New Roman"/>
          <w:sz w:val="28"/>
          <w:szCs w:val="28"/>
        </w:rPr>
        <w:t xml:space="preserve"> for responsible disposal.</w:t>
      </w:r>
    </w:p>
    <w:p w14:paraId="4D5A69B8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2. Recycler/Collector Module</w:t>
      </w:r>
    </w:p>
    <w:p w14:paraId="2096876B" w14:textId="77777777" w:rsidR="000A40D4" w:rsidRPr="000A40D4" w:rsidRDefault="000A40D4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Recycler/Collector Registration &amp; Verification.</w:t>
      </w:r>
    </w:p>
    <w:p w14:paraId="49D5E9F7" w14:textId="77777777" w:rsidR="000A40D4" w:rsidRPr="000A40D4" w:rsidRDefault="000A40D4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Dashboard to View User Requests</w:t>
      </w:r>
      <w:r w:rsidRPr="000A40D4">
        <w:rPr>
          <w:rFonts w:ascii="Times New Roman" w:hAnsi="Times New Roman"/>
          <w:sz w:val="28"/>
          <w:szCs w:val="28"/>
        </w:rPr>
        <w:t xml:space="preserve"> for e-waste pickup/drop-off.</w:t>
      </w:r>
    </w:p>
    <w:p w14:paraId="2E7D7742" w14:textId="77777777" w:rsidR="000A40D4" w:rsidRPr="000A40D4" w:rsidRDefault="000A40D4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Update Status</w:t>
      </w:r>
      <w:r w:rsidRPr="000A40D4">
        <w:rPr>
          <w:rFonts w:ascii="Times New Roman" w:hAnsi="Times New Roman"/>
          <w:sz w:val="28"/>
          <w:szCs w:val="28"/>
        </w:rPr>
        <w:t xml:space="preserve"> (collected, in transit, recycled).</w:t>
      </w:r>
    </w:p>
    <w:p w14:paraId="1E54E03E" w14:textId="77777777" w:rsidR="000A40D4" w:rsidRPr="000A40D4" w:rsidRDefault="000A40D4">
      <w:pPr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Generate Reports</w:t>
      </w:r>
      <w:r w:rsidRPr="000A40D4">
        <w:rPr>
          <w:rFonts w:ascii="Times New Roman" w:hAnsi="Times New Roman"/>
          <w:sz w:val="28"/>
          <w:szCs w:val="28"/>
        </w:rPr>
        <w:t xml:space="preserve"> on collected and recycled e-waste.</w:t>
      </w:r>
    </w:p>
    <w:p w14:paraId="392B6604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3. Admin Panel</w:t>
      </w:r>
    </w:p>
    <w:p w14:paraId="50F589D5" w14:textId="77777777" w:rsidR="000A40D4" w:rsidRPr="000A40D4" w:rsidRDefault="000A40D4">
      <w:pPr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Manage Users, Collectors, and Collection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Centers</w:t>
      </w:r>
      <w:proofErr w:type="spellEnd"/>
      <w:r w:rsidRPr="000A40D4">
        <w:rPr>
          <w:rFonts w:ascii="Times New Roman" w:hAnsi="Times New Roman"/>
          <w:b/>
          <w:bCs/>
          <w:sz w:val="28"/>
          <w:szCs w:val="28"/>
        </w:rPr>
        <w:t>.</w:t>
      </w:r>
    </w:p>
    <w:p w14:paraId="76B59D2C" w14:textId="77777777" w:rsidR="000A40D4" w:rsidRPr="000A40D4" w:rsidRDefault="000A40D4">
      <w:pPr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Verify Recycler/Collector Profiles</w:t>
      </w:r>
      <w:r w:rsidRPr="000A40D4">
        <w:rPr>
          <w:rFonts w:ascii="Times New Roman" w:hAnsi="Times New Roman"/>
          <w:sz w:val="28"/>
          <w:szCs w:val="28"/>
        </w:rPr>
        <w:t xml:space="preserve"> to ensure compliance.</w:t>
      </w:r>
    </w:p>
    <w:p w14:paraId="305B974C" w14:textId="77777777" w:rsidR="000A40D4" w:rsidRPr="000A40D4" w:rsidRDefault="000A40D4">
      <w:pPr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Monitor Transactions, Disposal Records, and Incentive Distribution.</w:t>
      </w:r>
    </w:p>
    <w:p w14:paraId="44C81141" w14:textId="77777777" w:rsidR="000A40D4" w:rsidRPr="000A40D4" w:rsidRDefault="000A40D4">
      <w:pPr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Generate Analytical Reports</w:t>
      </w:r>
      <w:r w:rsidRPr="000A40D4">
        <w:rPr>
          <w:rFonts w:ascii="Times New Roman" w:hAnsi="Times New Roman"/>
          <w:sz w:val="28"/>
          <w:szCs w:val="28"/>
        </w:rPr>
        <w:t xml:space="preserve"> for tracking environmental impact.</w:t>
      </w:r>
    </w:p>
    <w:p w14:paraId="10D2496F" w14:textId="77777777" w:rsidR="000A40D4" w:rsidRPr="000A40D4" w:rsidRDefault="000A40D4" w:rsidP="000A40D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lastRenderedPageBreak/>
        <w:t>Workflow of the E-Waste Management System</w:t>
      </w:r>
    </w:p>
    <w:p w14:paraId="6E57D806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Users register and log in to the system.</w:t>
      </w:r>
    </w:p>
    <w:p w14:paraId="3B0760EE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 xml:space="preserve">Users list their e-waste items and choose between scheduling a pickup or locating a drop-off </w:t>
      </w:r>
      <w:proofErr w:type="spellStart"/>
      <w:r w:rsidRPr="000A40D4">
        <w:rPr>
          <w:rFonts w:ascii="Times New Roman" w:hAnsi="Times New Roman"/>
          <w:b/>
          <w:bCs/>
          <w:sz w:val="28"/>
          <w:szCs w:val="28"/>
        </w:rPr>
        <w:t>center</w:t>
      </w:r>
      <w:proofErr w:type="spellEnd"/>
      <w:r w:rsidRPr="000A40D4">
        <w:rPr>
          <w:rFonts w:ascii="Times New Roman" w:hAnsi="Times New Roman"/>
          <w:b/>
          <w:bCs/>
          <w:sz w:val="28"/>
          <w:szCs w:val="28"/>
        </w:rPr>
        <w:t>.</w:t>
      </w:r>
    </w:p>
    <w:p w14:paraId="251E62F4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A collector/recycler is assigned to the request.</w:t>
      </w:r>
    </w:p>
    <w:p w14:paraId="19C6F1FA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Collection is completed, and status is updated in the system.</w:t>
      </w:r>
    </w:p>
    <w:p w14:paraId="003DB44E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Users receive confirmation and reward points/incentives for responsible disposal.</w:t>
      </w:r>
    </w:p>
    <w:p w14:paraId="5A3AB574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Recyclers manage and report recycling activities, ensuring compliance.</w:t>
      </w:r>
    </w:p>
    <w:p w14:paraId="195007EC" w14:textId="77777777" w:rsidR="000A40D4" w:rsidRPr="000A40D4" w:rsidRDefault="000A40D4"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A40D4">
        <w:rPr>
          <w:rFonts w:ascii="Times New Roman" w:hAnsi="Times New Roman"/>
          <w:b/>
          <w:bCs/>
          <w:sz w:val="28"/>
          <w:szCs w:val="28"/>
        </w:rPr>
        <w:t>Admins monitor the entire system, manage data, and ensure smooth operation.</w:t>
      </w:r>
    </w:p>
    <w:p w14:paraId="515B474A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0FD326F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931FC0F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E7B51BD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ACB021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7237303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69758DD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7C69957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D27EFB0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CFE4B73" w14:textId="4E77EE21" w:rsidR="00FA6E73" w:rsidRPr="00154F7B" w:rsidRDefault="00FA6E73" w:rsidP="000A40D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154F7B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Proposed Time Duration (Project Timeline)</w:t>
      </w:r>
    </w:p>
    <w:p w14:paraId="5A740D76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1: Requirement Analysis &amp; Research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3135459B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2: UI/UX Wireframing &amp; System Design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63BC07B3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3: Frontend &amp; Backend Development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3 Weeks</w:t>
      </w:r>
    </w:p>
    <w:p w14:paraId="3F80474D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4: Database Setup &amp; API Integration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373C36AE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5: Testing (Unit, Integration, System)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1C0A85A8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6: Deployment &amp; Final Testing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5AB64CB4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Phase 7: Project Documentation &amp; Review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⏳</w:t>
      </w:r>
      <w:r w:rsidRPr="00154F7B">
        <w:rPr>
          <w:rFonts w:ascii="Times New Roman" w:hAnsi="Times New Roman"/>
          <w:sz w:val="28"/>
          <w:szCs w:val="28"/>
        </w:rPr>
        <w:t xml:space="preserve"> Duration: </w:t>
      </w:r>
      <w:r w:rsidRPr="00154F7B">
        <w:rPr>
          <w:rFonts w:ascii="Times New Roman" w:hAnsi="Times New Roman"/>
          <w:b/>
          <w:bCs/>
          <w:sz w:val="28"/>
          <w:szCs w:val="28"/>
        </w:rPr>
        <w:t>1 Week</w:t>
      </w:r>
    </w:p>
    <w:p w14:paraId="1EA98AF5" w14:textId="77777777" w:rsidR="00154F7B" w:rsidRPr="00154F7B" w:rsidRDefault="00000000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E743076">
          <v:rect id="_x0000_i1025" style="width:0;height:1.5pt" o:hralign="center" o:hrstd="t" o:hr="t" fillcolor="#a0a0a0" stroked="f"/>
        </w:pict>
      </w:r>
    </w:p>
    <w:p w14:paraId="69448C41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Segoe UI Emoji" w:hAnsi="Segoe UI Emoji" w:cs="Segoe UI Emoji"/>
          <w:sz w:val="28"/>
          <w:szCs w:val="28"/>
        </w:rPr>
        <w:t>📌</w:t>
      </w:r>
      <w:r w:rsidRPr="00154F7B">
        <w:rPr>
          <w:rFonts w:ascii="Times New Roman" w:hAnsi="Times New Roman"/>
          <w:sz w:val="28"/>
          <w:szCs w:val="28"/>
        </w:rPr>
        <w:t xml:space="preserve"> </w:t>
      </w:r>
      <w:r w:rsidRPr="00154F7B">
        <w:rPr>
          <w:rFonts w:ascii="Times New Roman" w:hAnsi="Times New Roman"/>
          <w:b/>
          <w:bCs/>
          <w:sz w:val="28"/>
          <w:szCs w:val="28"/>
        </w:rPr>
        <w:t>Total Duration: Approx. 8 Weeks (2 Months)</w:t>
      </w:r>
    </w:p>
    <w:p w14:paraId="630CA5CB" w14:textId="6EF167CA" w:rsidR="00FA6E73" w:rsidRPr="00FA6E73" w:rsidRDefault="00FA6E73" w:rsidP="00FA6E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A35E76B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E74486" w14:textId="77777777" w:rsidR="00FA6E73" w:rsidRP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F86BFBF" w14:textId="24FA270D" w:rsidR="00FA6E73" w:rsidRPr="00FA6E73" w:rsidRDefault="00FA6E73" w:rsidP="00154F7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A6E73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Project Outcome</w:t>
      </w:r>
    </w:p>
    <w:p w14:paraId="5401E500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sz w:val="28"/>
          <w:szCs w:val="28"/>
        </w:rPr>
        <w:t xml:space="preserve">The </w:t>
      </w:r>
      <w:r w:rsidRPr="00154F7B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154F7B">
        <w:rPr>
          <w:rFonts w:ascii="Times New Roman" w:hAnsi="Times New Roman"/>
          <w:sz w:val="28"/>
          <w:szCs w:val="28"/>
        </w:rPr>
        <w:t xml:space="preserve"> will offer a comprehensive, efficient, and user-friendly platform for managing electronic waste. The project aims to achieve:</w:t>
      </w:r>
    </w:p>
    <w:p w14:paraId="67BB0845" w14:textId="77777777" w:rsidR="00154F7B" w:rsidRPr="00154F7B" w:rsidRDefault="00154F7B" w:rsidP="00154F7B">
      <w:pPr>
        <w:spacing w:line="360" w:lineRule="auto"/>
        <w:rPr>
          <w:rFonts w:ascii="Times New Roman" w:hAnsi="Times New Roman"/>
          <w:sz w:val="28"/>
          <w:szCs w:val="28"/>
        </w:rPr>
      </w:pP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 responsive and intuitive web platform for e-waste registration, pickup scheduling, and disposal tracking.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 real-time search system with filters to locate nearby collection and recycling </w:t>
      </w:r>
      <w:proofErr w:type="spellStart"/>
      <w:r w:rsidRPr="00154F7B">
        <w:rPr>
          <w:rFonts w:ascii="Times New Roman" w:hAnsi="Times New Roman"/>
          <w:sz w:val="28"/>
          <w:szCs w:val="28"/>
        </w:rPr>
        <w:t>centers</w:t>
      </w:r>
      <w:proofErr w:type="spellEnd"/>
      <w:r w:rsidRPr="00154F7B">
        <w:rPr>
          <w:rFonts w:ascii="Times New Roman" w:hAnsi="Times New Roman"/>
          <w:sz w:val="28"/>
          <w:szCs w:val="28"/>
        </w:rPr>
        <w:t>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 recycler-friendly portal for managing collection requests and tracking recycling activities.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 highly secure transaction process for buy-back incentives and recycling fees with multiple payment options.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Awareness and engagement features such as blogs, guidelines, and reward-based programs to encourage responsible disposal.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A feature-rich admin panel for seamless management of users, recyclers, e-waste records, and transactions.</w:t>
      </w:r>
      <w:r w:rsidRPr="00154F7B">
        <w:rPr>
          <w:rFonts w:ascii="Times New Roman" w:hAnsi="Times New Roman"/>
          <w:sz w:val="28"/>
          <w:szCs w:val="28"/>
        </w:rPr>
        <w:br/>
      </w:r>
      <w:r w:rsidRPr="00154F7B">
        <w:rPr>
          <w:rFonts w:ascii="Segoe UI Emoji" w:hAnsi="Segoe UI Emoji" w:cs="Segoe UI Emoji"/>
          <w:sz w:val="28"/>
          <w:szCs w:val="28"/>
        </w:rPr>
        <w:t>✅</w:t>
      </w:r>
      <w:r w:rsidRPr="00154F7B">
        <w:rPr>
          <w:rFonts w:ascii="Times New Roman" w:hAnsi="Times New Roman"/>
          <w:sz w:val="28"/>
          <w:szCs w:val="28"/>
        </w:rPr>
        <w:t xml:space="preserve"> Scalability for future upgrades, such as AI-based waste categorization, IoT-enabled smart bins, and partnerships with certified recyclers.</w:t>
      </w:r>
    </w:p>
    <w:p w14:paraId="41E8FDF9" w14:textId="083C7929" w:rsidR="00FA6E73" w:rsidRPr="00FA6E73" w:rsidRDefault="00FA6E73" w:rsidP="00FA6E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AE301C7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81DA986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1E4F03E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AA42C02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263FF98" w14:textId="33A7779A" w:rsidR="00FA6E73" w:rsidRP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A6E73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8. References / Bibliography</w:t>
      </w:r>
    </w:p>
    <w:p w14:paraId="6D456E71" w14:textId="77777777" w:rsidR="00154F7B" w:rsidRPr="00154F7B" w:rsidRDefault="00154F7B" w:rsidP="00154F7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API Documentation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 xml:space="preserve">• Google Maps API – https://developers.google.com/maps (for locating nearby e-waste collection </w:t>
      </w:r>
      <w:proofErr w:type="spellStart"/>
      <w:r w:rsidRPr="00154F7B">
        <w:rPr>
          <w:rFonts w:ascii="Times New Roman" w:hAnsi="Times New Roman"/>
          <w:b/>
          <w:bCs/>
          <w:sz w:val="28"/>
          <w:szCs w:val="28"/>
        </w:rPr>
        <w:t>centers</w:t>
      </w:r>
      <w:proofErr w:type="spellEnd"/>
      <w:r w:rsidRPr="00154F7B">
        <w:rPr>
          <w:rFonts w:ascii="Times New Roman" w:hAnsi="Times New Roman"/>
          <w:b/>
          <w:bCs/>
          <w:sz w:val="28"/>
          <w:szCs w:val="28"/>
        </w:rPr>
        <w:t>)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Firebase Authentication API – https://firebase.google.com/docs/auth (for secure login and authentication)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Stripe/</w:t>
      </w:r>
      <w:proofErr w:type="spellStart"/>
      <w:r w:rsidRPr="00154F7B">
        <w:rPr>
          <w:rFonts w:ascii="Times New Roman" w:hAnsi="Times New Roman"/>
          <w:b/>
          <w:bCs/>
          <w:sz w:val="28"/>
          <w:szCs w:val="28"/>
        </w:rPr>
        <w:t>Razorpay</w:t>
      </w:r>
      <w:proofErr w:type="spellEnd"/>
      <w:r w:rsidRPr="00154F7B">
        <w:rPr>
          <w:rFonts w:ascii="Times New Roman" w:hAnsi="Times New Roman"/>
          <w:b/>
          <w:bCs/>
          <w:sz w:val="28"/>
          <w:szCs w:val="28"/>
        </w:rPr>
        <w:t xml:space="preserve"> Payment API – </w:t>
      </w:r>
      <w:hyperlink r:id="rId9" w:tgtFrame="_new" w:history="1">
        <w:r w:rsidRPr="00154F7B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https://stripe.com/docs/api</w:t>
        </w:r>
      </w:hyperlink>
      <w:r w:rsidRPr="00154F7B">
        <w:rPr>
          <w:rFonts w:ascii="Times New Roman" w:hAnsi="Times New Roman"/>
          <w:b/>
          <w:bCs/>
          <w:sz w:val="28"/>
          <w:szCs w:val="28"/>
        </w:rPr>
        <w:t xml:space="preserve"> | https://razorpay.com/docs/api (for handling buy-back incentives or recycling fees)</w:t>
      </w:r>
    </w:p>
    <w:p w14:paraId="1BAAC689" w14:textId="77777777" w:rsidR="00154F7B" w:rsidRPr="00154F7B" w:rsidRDefault="00154F7B" w:rsidP="00154F7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Web Development Resources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 xml:space="preserve">• MDN Web Docs: HTML, CSS, JavaScript Guide – </w:t>
      </w:r>
      <w:hyperlink r:id="rId10" w:tgtFrame="_new" w:history="1">
        <w:r w:rsidRPr="00154F7B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https://developer.mozilla.org</w:t>
        </w:r>
      </w:hyperlink>
      <w:r w:rsidRPr="00154F7B">
        <w:rPr>
          <w:rFonts w:ascii="Times New Roman" w:hAnsi="Times New Roman"/>
          <w:b/>
          <w:bCs/>
          <w:sz w:val="28"/>
          <w:szCs w:val="28"/>
        </w:rPr>
        <w:br/>
        <w:t>• Python Django Documentation – https://docs.djangoproject.com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Flask Documentation – https://flask.palletsprojects.com</w:t>
      </w:r>
    </w:p>
    <w:p w14:paraId="018F3563" w14:textId="77777777" w:rsidR="00154F7B" w:rsidRPr="00154F7B" w:rsidRDefault="00154F7B" w:rsidP="00154F7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54F7B">
        <w:rPr>
          <w:rFonts w:ascii="Times New Roman" w:hAnsi="Times New Roman"/>
          <w:b/>
          <w:bCs/>
          <w:sz w:val="28"/>
          <w:szCs w:val="28"/>
        </w:rPr>
        <w:t>Articles &amp; Blogs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“E-Waste: A Growing Environmental Challenge” – World Economic Forum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“The Future of E-Waste Management” – UN Environment Programme</w:t>
      </w:r>
      <w:r w:rsidRPr="00154F7B">
        <w:rPr>
          <w:rFonts w:ascii="Times New Roman" w:hAnsi="Times New Roman"/>
          <w:b/>
          <w:bCs/>
          <w:sz w:val="28"/>
          <w:szCs w:val="28"/>
        </w:rPr>
        <w:br/>
        <w:t>• “Sustainable Electronics Recycling Practices” – IEEE Spectrum</w:t>
      </w:r>
    </w:p>
    <w:p w14:paraId="739FC0FC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F66A6BC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2E048F" w14:textId="77777777" w:rsidR="00FA6E73" w:rsidRDefault="00FA6E73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ECDD79F" w14:textId="77777777" w:rsidR="00154F7B" w:rsidRDefault="00154F7B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F5CEA21" w14:textId="77777777" w:rsidR="00154F7B" w:rsidRPr="00FA6E73" w:rsidRDefault="00154F7B" w:rsidP="00FA6E73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99AFDC7" w14:textId="20176FF0" w:rsidR="00FA6E73" w:rsidRPr="00FA6E73" w:rsidRDefault="00FA6E73" w:rsidP="00154F7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A6E73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Conclusion</w:t>
      </w:r>
    </w:p>
    <w:p w14:paraId="58BE5BF8" w14:textId="77777777" w:rsidR="00154F7B" w:rsidRPr="00154F7B" w:rsidRDefault="00154F7B" w:rsidP="00154F7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sz w:val="28"/>
          <w:szCs w:val="28"/>
        </w:rPr>
        <w:t xml:space="preserve">This project aims to create a robust, feature-rich, and scalable </w:t>
      </w:r>
      <w:r w:rsidRPr="00154F7B">
        <w:rPr>
          <w:rFonts w:ascii="Times New Roman" w:hAnsi="Times New Roman"/>
          <w:b/>
          <w:bCs/>
          <w:sz w:val="28"/>
          <w:szCs w:val="28"/>
        </w:rPr>
        <w:t>E-Waste Management System</w:t>
      </w:r>
      <w:r w:rsidRPr="00154F7B">
        <w:rPr>
          <w:rFonts w:ascii="Times New Roman" w:hAnsi="Times New Roman"/>
          <w:sz w:val="28"/>
          <w:szCs w:val="28"/>
        </w:rPr>
        <w:t>, offering users a convenient way to dispose of electronic waste responsibly and recyclers an efficient platform to manage collection and recycling activities. By integrating essential features such as real-time tracking, secure payment processing for incentives, and an intuitive user interface, the project ensures a modern and reliable solution for sustainable e-waste management.</w:t>
      </w:r>
    </w:p>
    <w:p w14:paraId="19DB1376" w14:textId="77777777" w:rsidR="00154F7B" w:rsidRPr="00154F7B" w:rsidRDefault="00154F7B" w:rsidP="00154F7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F7B">
        <w:rPr>
          <w:rFonts w:ascii="Times New Roman" w:hAnsi="Times New Roman"/>
          <w:sz w:val="28"/>
          <w:szCs w:val="28"/>
        </w:rPr>
        <w:t xml:space="preserve">Future enhancements may include </w:t>
      </w:r>
      <w:r w:rsidRPr="00154F7B">
        <w:rPr>
          <w:rFonts w:ascii="Times New Roman" w:hAnsi="Times New Roman"/>
          <w:b/>
          <w:bCs/>
          <w:sz w:val="28"/>
          <w:szCs w:val="28"/>
        </w:rPr>
        <w:t>AI-based waste categorization, IoT-enabled smart collection bins, and mobile app integration</w:t>
      </w:r>
      <w:r w:rsidRPr="00154F7B">
        <w:rPr>
          <w:rFonts w:ascii="Times New Roman" w:hAnsi="Times New Roman"/>
          <w:sz w:val="28"/>
          <w:szCs w:val="28"/>
        </w:rPr>
        <w:t>, making it a comprehensive and technologically advanced system that contributes to environmental protection and promotes sustainable practices worldwide.</w:t>
      </w:r>
    </w:p>
    <w:p w14:paraId="2DB3163D" w14:textId="77777777" w:rsidR="00E8347E" w:rsidRPr="007E12B0" w:rsidRDefault="00E8347E" w:rsidP="00154F7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E8347E" w:rsidRPr="007E12B0" w:rsidSect="00062357">
      <w:footerReference w:type="default" r:id="rId11"/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5D16" w14:textId="77777777" w:rsidR="002C2583" w:rsidRDefault="002C2583" w:rsidP="000B39D6">
      <w:pPr>
        <w:spacing w:after="0" w:line="240" w:lineRule="auto"/>
      </w:pPr>
      <w:r>
        <w:separator/>
      </w:r>
    </w:p>
  </w:endnote>
  <w:endnote w:type="continuationSeparator" w:id="0">
    <w:p w14:paraId="006163FC" w14:textId="77777777" w:rsidR="002C2583" w:rsidRDefault="002C2583" w:rsidP="000B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9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812C2" w14:textId="77777777" w:rsidR="00237531" w:rsidRDefault="003C48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62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7344E62" w14:textId="77777777" w:rsidR="00237531" w:rsidRDefault="00237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0BDD5" w14:textId="77777777" w:rsidR="002C2583" w:rsidRDefault="002C2583" w:rsidP="000B39D6">
      <w:pPr>
        <w:spacing w:after="0" w:line="240" w:lineRule="auto"/>
      </w:pPr>
      <w:r>
        <w:separator/>
      </w:r>
    </w:p>
  </w:footnote>
  <w:footnote w:type="continuationSeparator" w:id="0">
    <w:p w14:paraId="49F006C5" w14:textId="77777777" w:rsidR="002C2583" w:rsidRDefault="002C2583" w:rsidP="000B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9F3"/>
    <w:multiLevelType w:val="multilevel"/>
    <w:tmpl w:val="7D4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540"/>
    <w:multiLevelType w:val="multilevel"/>
    <w:tmpl w:val="B1B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10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C531CA"/>
    <w:multiLevelType w:val="multilevel"/>
    <w:tmpl w:val="958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B5B41"/>
    <w:multiLevelType w:val="multilevel"/>
    <w:tmpl w:val="449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74623"/>
    <w:multiLevelType w:val="multilevel"/>
    <w:tmpl w:val="D362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16760"/>
    <w:multiLevelType w:val="multilevel"/>
    <w:tmpl w:val="12D6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55D04"/>
    <w:multiLevelType w:val="multilevel"/>
    <w:tmpl w:val="4056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2154E"/>
    <w:multiLevelType w:val="multilevel"/>
    <w:tmpl w:val="FD14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D24AE"/>
    <w:multiLevelType w:val="multilevel"/>
    <w:tmpl w:val="D740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C326C9"/>
    <w:multiLevelType w:val="multilevel"/>
    <w:tmpl w:val="36F0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755557">
    <w:abstractNumId w:val="2"/>
  </w:num>
  <w:num w:numId="2" w16cid:durableId="290211100">
    <w:abstractNumId w:val="10"/>
  </w:num>
  <w:num w:numId="3" w16cid:durableId="1600333107">
    <w:abstractNumId w:val="7"/>
  </w:num>
  <w:num w:numId="4" w16cid:durableId="1670669305">
    <w:abstractNumId w:val="11"/>
  </w:num>
  <w:num w:numId="5" w16cid:durableId="1634940214">
    <w:abstractNumId w:val="5"/>
  </w:num>
  <w:num w:numId="6" w16cid:durableId="2053309170">
    <w:abstractNumId w:val="8"/>
  </w:num>
  <w:num w:numId="7" w16cid:durableId="1183668765">
    <w:abstractNumId w:val="6"/>
  </w:num>
  <w:num w:numId="8" w16cid:durableId="929851674">
    <w:abstractNumId w:val="9"/>
  </w:num>
  <w:num w:numId="9" w16cid:durableId="482743821">
    <w:abstractNumId w:val="0"/>
  </w:num>
  <w:num w:numId="10" w16cid:durableId="337346124">
    <w:abstractNumId w:val="4"/>
  </w:num>
  <w:num w:numId="11" w16cid:durableId="214895514">
    <w:abstractNumId w:val="1"/>
  </w:num>
  <w:num w:numId="12" w16cid:durableId="2416502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3"/>
    <w:rsid w:val="0000026F"/>
    <w:rsid w:val="000002D1"/>
    <w:rsid w:val="00002861"/>
    <w:rsid w:val="000051BD"/>
    <w:rsid w:val="0001725C"/>
    <w:rsid w:val="00024042"/>
    <w:rsid w:val="000251B7"/>
    <w:rsid w:val="000274C6"/>
    <w:rsid w:val="00027A05"/>
    <w:rsid w:val="0003004A"/>
    <w:rsid w:val="00031BE6"/>
    <w:rsid w:val="0003277F"/>
    <w:rsid w:val="0004311A"/>
    <w:rsid w:val="00045D23"/>
    <w:rsid w:val="00053426"/>
    <w:rsid w:val="00062357"/>
    <w:rsid w:val="000741C8"/>
    <w:rsid w:val="00080E8D"/>
    <w:rsid w:val="0008767D"/>
    <w:rsid w:val="00091682"/>
    <w:rsid w:val="000940BD"/>
    <w:rsid w:val="00094471"/>
    <w:rsid w:val="000961E8"/>
    <w:rsid w:val="000A40D4"/>
    <w:rsid w:val="000B2854"/>
    <w:rsid w:val="000B39D6"/>
    <w:rsid w:val="000B3DB7"/>
    <w:rsid w:val="000B7384"/>
    <w:rsid w:val="000B7EE8"/>
    <w:rsid w:val="000C513F"/>
    <w:rsid w:val="000C5CA4"/>
    <w:rsid w:val="000C6613"/>
    <w:rsid w:val="000D1D90"/>
    <w:rsid w:val="000D3D4E"/>
    <w:rsid w:val="000D42D5"/>
    <w:rsid w:val="000E08BF"/>
    <w:rsid w:val="000E19D9"/>
    <w:rsid w:val="0010114C"/>
    <w:rsid w:val="001039E2"/>
    <w:rsid w:val="0010471B"/>
    <w:rsid w:val="001050AB"/>
    <w:rsid w:val="00110884"/>
    <w:rsid w:val="00111997"/>
    <w:rsid w:val="0011252A"/>
    <w:rsid w:val="001153D3"/>
    <w:rsid w:val="00116A1B"/>
    <w:rsid w:val="00125202"/>
    <w:rsid w:val="00137125"/>
    <w:rsid w:val="001375D0"/>
    <w:rsid w:val="001402C8"/>
    <w:rsid w:val="001430F8"/>
    <w:rsid w:val="001441D8"/>
    <w:rsid w:val="00144C97"/>
    <w:rsid w:val="0015343B"/>
    <w:rsid w:val="00154F7B"/>
    <w:rsid w:val="00155A7F"/>
    <w:rsid w:val="00156E31"/>
    <w:rsid w:val="00160F56"/>
    <w:rsid w:val="00161AF0"/>
    <w:rsid w:val="00162E4E"/>
    <w:rsid w:val="00165345"/>
    <w:rsid w:val="00171B91"/>
    <w:rsid w:val="00184310"/>
    <w:rsid w:val="00192181"/>
    <w:rsid w:val="00197E2D"/>
    <w:rsid w:val="001A0F2A"/>
    <w:rsid w:val="001A135A"/>
    <w:rsid w:val="001B607C"/>
    <w:rsid w:val="001B6D0A"/>
    <w:rsid w:val="001B7164"/>
    <w:rsid w:val="001C2BA7"/>
    <w:rsid w:val="001C7E67"/>
    <w:rsid w:val="001D7412"/>
    <w:rsid w:val="001E0347"/>
    <w:rsid w:val="001E26E8"/>
    <w:rsid w:val="001E4566"/>
    <w:rsid w:val="001E5656"/>
    <w:rsid w:val="001F091E"/>
    <w:rsid w:val="001F4C7A"/>
    <w:rsid w:val="001F6068"/>
    <w:rsid w:val="00204ADE"/>
    <w:rsid w:val="0021023D"/>
    <w:rsid w:val="00210875"/>
    <w:rsid w:val="00210C46"/>
    <w:rsid w:val="002175B8"/>
    <w:rsid w:val="0022105D"/>
    <w:rsid w:val="0022685A"/>
    <w:rsid w:val="00235474"/>
    <w:rsid w:val="00236216"/>
    <w:rsid w:val="00237531"/>
    <w:rsid w:val="00252747"/>
    <w:rsid w:val="0025511F"/>
    <w:rsid w:val="00260F83"/>
    <w:rsid w:val="00263782"/>
    <w:rsid w:val="0026433A"/>
    <w:rsid w:val="0026633E"/>
    <w:rsid w:val="00273C49"/>
    <w:rsid w:val="00275194"/>
    <w:rsid w:val="002864CE"/>
    <w:rsid w:val="0029248A"/>
    <w:rsid w:val="00293466"/>
    <w:rsid w:val="00294526"/>
    <w:rsid w:val="00296024"/>
    <w:rsid w:val="002A034F"/>
    <w:rsid w:val="002A1DEA"/>
    <w:rsid w:val="002B2663"/>
    <w:rsid w:val="002B61D3"/>
    <w:rsid w:val="002B6204"/>
    <w:rsid w:val="002B6C7D"/>
    <w:rsid w:val="002B6C91"/>
    <w:rsid w:val="002C2583"/>
    <w:rsid w:val="002C3A42"/>
    <w:rsid w:val="002C3EC4"/>
    <w:rsid w:val="002C6C51"/>
    <w:rsid w:val="002D2287"/>
    <w:rsid w:val="002D6635"/>
    <w:rsid w:val="002E43FE"/>
    <w:rsid w:val="002E4D08"/>
    <w:rsid w:val="002F756E"/>
    <w:rsid w:val="00302096"/>
    <w:rsid w:val="003030A3"/>
    <w:rsid w:val="00315540"/>
    <w:rsid w:val="003162B2"/>
    <w:rsid w:val="003202C4"/>
    <w:rsid w:val="00324754"/>
    <w:rsid w:val="00326B25"/>
    <w:rsid w:val="0033171F"/>
    <w:rsid w:val="003352D7"/>
    <w:rsid w:val="0034212D"/>
    <w:rsid w:val="003440D4"/>
    <w:rsid w:val="00344DEC"/>
    <w:rsid w:val="003513F2"/>
    <w:rsid w:val="00352023"/>
    <w:rsid w:val="00355BB8"/>
    <w:rsid w:val="00360741"/>
    <w:rsid w:val="00361002"/>
    <w:rsid w:val="003627F9"/>
    <w:rsid w:val="0036489B"/>
    <w:rsid w:val="00364B5A"/>
    <w:rsid w:val="00365A32"/>
    <w:rsid w:val="00374A0C"/>
    <w:rsid w:val="00374EAD"/>
    <w:rsid w:val="00380A1A"/>
    <w:rsid w:val="00381FB4"/>
    <w:rsid w:val="003846BC"/>
    <w:rsid w:val="00384BE1"/>
    <w:rsid w:val="00385F49"/>
    <w:rsid w:val="00387238"/>
    <w:rsid w:val="00395965"/>
    <w:rsid w:val="003A1468"/>
    <w:rsid w:val="003A3482"/>
    <w:rsid w:val="003A443C"/>
    <w:rsid w:val="003A7C6C"/>
    <w:rsid w:val="003B0111"/>
    <w:rsid w:val="003B4C69"/>
    <w:rsid w:val="003B5A7F"/>
    <w:rsid w:val="003B6DBC"/>
    <w:rsid w:val="003C489D"/>
    <w:rsid w:val="003D0E04"/>
    <w:rsid w:val="003D45BB"/>
    <w:rsid w:val="003E00C9"/>
    <w:rsid w:val="003E73F9"/>
    <w:rsid w:val="003F00F8"/>
    <w:rsid w:val="003F07CC"/>
    <w:rsid w:val="003F2003"/>
    <w:rsid w:val="003F5A0B"/>
    <w:rsid w:val="003F7F5B"/>
    <w:rsid w:val="00400A93"/>
    <w:rsid w:val="00406DD5"/>
    <w:rsid w:val="0040762E"/>
    <w:rsid w:val="00410853"/>
    <w:rsid w:val="004155D2"/>
    <w:rsid w:val="00420114"/>
    <w:rsid w:val="004221F1"/>
    <w:rsid w:val="004234D9"/>
    <w:rsid w:val="00426D25"/>
    <w:rsid w:val="00430578"/>
    <w:rsid w:val="00434B5A"/>
    <w:rsid w:val="004447C0"/>
    <w:rsid w:val="004455CE"/>
    <w:rsid w:val="00446F44"/>
    <w:rsid w:val="00451A64"/>
    <w:rsid w:val="00453B08"/>
    <w:rsid w:val="00454C41"/>
    <w:rsid w:val="00463E8C"/>
    <w:rsid w:val="00480463"/>
    <w:rsid w:val="00483547"/>
    <w:rsid w:val="0048386E"/>
    <w:rsid w:val="00486EDB"/>
    <w:rsid w:val="00487DE7"/>
    <w:rsid w:val="00487EC2"/>
    <w:rsid w:val="00490A93"/>
    <w:rsid w:val="00491CAE"/>
    <w:rsid w:val="00495991"/>
    <w:rsid w:val="004A0A01"/>
    <w:rsid w:val="004B06C7"/>
    <w:rsid w:val="004B0DCA"/>
    <w:rsid w:val="004B2B61"/>
    <w:rsid w:val="004B2CE5"/>
    <w:rsid w:val="004C04D1"/>
    <w:rsid w:val="004C219C"/>
    <w:rsid w:val="004D6334"/>
    <w:rsid w:val="004E2D15"/>
    <w:rsid w:val="004E3B7A"/>
    <w:rsid w:val="004E5AC1"/>
    <w:rsid w:val="004E6A1F"/>
    <w:rsid w:val="004F1325"/>
    <w:rsid w:val="004F6466"/>
    <w:rsid w:val="0050047F"/>
    <w:rsid w:val="0050519B"/>
    <w:rsid w:val="00506FF2"/>
    <w:rsid w:val="00520F3B"/>
    <w:rsid w:val="0052238B"/>
    <w:rsid w:val="00523F94"/>
    <w:rsid w:val="005253FE"/>
    <w:rsid w:val="0052568B"/>
    <w:rsid w:val="005273DC"/>
    <w:rsid w:val="00527E5E"/>
    <w:rsid w:val="005346FC"/>
    <w:rsid w:val="00540E0B"/>
    <w:rsid w:val="00541E82"/>
    <w:rsid w:val="005459DF"/>
    <w:rsid w:val="0054604D"/>
    <w:rsid w:val="00546642"/>
    <w:rsid w:val="005512AE"/>
    <w:rsid w:val="00551491"/>
    <w:rsid w:val="00552B88"/>
    <w:rsid w:val="00557860"/>
    <w:rsid w:val="00557CC3"/>
    <w:rsid w:val="00566FEA"/>
    <w:rsid w:val="0057054F"/>
    <w:rsid w:val="00571EE3"/>
    <w:rsid w:val="00583299"/>
    <w:rsid w:val="00583DEE"/>
    <w:rsid w:val="005850CB"/>
    <w:rsid w:val="005901ED"/>
    <w:rsid w:val="0059564C"/>
    <w:rsid w:val="00596F72"/>
    <w:rsid w:val="005A348E"/>
    <w:rsid w:val="005B3FDF"/>
    <w:rsid w:val="005B4989"/>
    <w:rsid w:val="005B6AA6"/>
    <w:rsid w:val="005B7737"/>
    <w:rsid w:val="005C2C6B"/>
    <w:rsid w:val="005C366D"/>
    <w:rsid w:val="005C3837"/>
    <w:rsid w:val="005C7C00"/>
    <w:rsid w:val="005D1362"/>
    <w:rsid w:val="005D224A"/>
    <w:rsid w:val="005D5498"/>
    <w:rsid w:val="005E5854"/>
    <w:rsid w:val="005E7381"/>
    <w:rsid w:val="005F0410"/>
    <w:rsid w:val="005F3C50"/>
    <w:rsid w:val="00600C8D"/>
    <w:rsid w:val="00613BFC"/>
    <w:rsid w:val="006161E5"/>
    <w:rsid w:val="0062096E"/>
    <w:rsid w:val="00627905"/>
    <w:rsid w:val="006314AE"/>
    <w:rsid w:val="00632248"/>
    <w:rsid w:val="006373A1"/>
    <w:rsid w:val="0064178D"/>
    <w:rsid w:val="006419F2"/>
    <w:rsid w:val="006442F4"/>
    <w:rsid w:val="00644D57"/>
    <w:rsid w:val="00645CED"/>
    <w:rsid w:val="0064645D"/>
    <w:rsid w:val="006509DD"/>
    <w:rsid w:val="00651739"/>
    <w:rsid w:val="006543E2"/>
    <w:rsid w:val="00656A2D"/>
    <w:rsid w:val="006717ED"/>
    <w:rsid w:val="00672290"/>
    <w:rsid w:val="00672CF0"/>
    <w:rsid w:val="00673BEE"/>
    <w:rsid w:val="00676114"/>
    <w:rsid w:val="00677EC7"/>
    <w:rsid w:val="006864FE"/>
    <w:rsid w:val="00691EAD"/>
    <w:rsid w:val="00692D31"/>
    <w:rsid w:val="006942EA"/>
    <w:rsid w:val="006A011D"/>
    <w:rsid w:val="006A3001"/>
    <w:rsid w:val="006A318A"/>
    <w:rsid w:val="006A4318"/>
    <w:rsid w:val="006B2B41"/>
    <w:rsid w:val="006B4651"/>
    <w:rsid w:val="006B55B3"/>
    <w:rsid w:val="006B6A37"/>
    <w:rsid w:val="006C031A"/>
    <w:rsid w:val="006C06BA"/>
    <w:rsid w:val="006C48C5"/>
    <w:rsid w:val="006C4FBB"/>
    <w:rsid w:val="006C5F75"/>
    <w:rsid w:val="006C78A7"/>
    <w:rsid w:val="006D1AEB"/>
    <w:rsid w:val="006D36B3"/>
    <w:rsid w:val="006D56B1"/>
    <w:rsid w:val="006D5808"/>
    <w:rsid w:val="006D5A7B"/>
    <w:rsid w:val="006D60C7"/>
    <w:rsid w:val="006F0B83"/>
    <w:rsid w:val="006F14B6"/>
    <w:rsid w:val="006F182F"/>
    <w:rsid w:val="006F1F1B"/>
    <w:rsid w:val="006F2A45"/>
    <w:rsid w:val="006F3293"/>
    <w:rsid w:val="007004AF"/>
    <w:rsid w:val="007021B0"/>
    <w:rsid w:val="00706B52"/>
    <w:rsid w:val="00707AA1"/>
    <w:rsid w:val="007106CB"/>
    <w:rsid w:val="00711DC5"/>
    <w:rsid w:val="0071287C"/>
    <w:rsid w:val="00715671"/>
    <w:rsid w:val="00716345"/>
    <w:rsid w:val="007207C2"/>
    <w:rsid w:val="007213FE"/>
    <w:rsid w:val="00725FB5"/>
    <w:rsid w:val="007262AA"/>
    <w:rsid w:val="00727AA2"/>
    <w:rsid w:val="00732232"/>
    <w:rsid w:val="00735369"/>
    <w:rsid w:val="00735A5D"/>
    <w:rsid w:val="00740AAC"/>
    <w:rsid w:val="00741560"/>
    <w:rsid w:val="007418B1"/>
    <w:rsid w:val="007534C1"/>
    <w:rsid w:val="007555E7"/>
    <w:rsid w:val="007567E7"/>
    <w:rsid w:val="00761316"/>
    <w:rsid w:val="0076593E"/>
    <w:rsid w:val="00770007"/>
    <w:rsid w:val="0077082D"/>
    <w:rsid w:val="00772CD9"/>
    <w:rsid w:val="00774954"/>
    <w:rsid w:val="00780695"/>
    <w:rsid w:val="00780D14"/>
    <w:rsid w:val="00780EC4"/>
    <w:rsid w:val="007814D2"/>
    <w:rsid w:val="007878C1"/>
    <w:rsid w:val="00790CAF"/>
    <w:rsid w:val="007916EF"/>
    <w:rsid w:val="00791C8E"/>
    <w:rsid w:val="00794881"/>
    <w:rsid w:val="00795452"/>
    <w:rsid w:val="007A0F87"/>
    <w:rsid w:val="007A1BB0"/>
    <w:rsid w:val="007A20F6"/>
    <w:rsid w:val="007A26EF"/>
    <w:rsid w:val="007A7F1A"/>
    <w:rsid w:val="007B5134"/>
    <w:rsid w:val="007C18AE"/>
    <w:rsid w:val="007C42F9"/>
    <w:rsid w:val="007C5016"/>
    <w:rsid w:val="007D4343"/>
    <w:rsid w:val="007E0F86"/>
    <w:rsid w:val="007E12B0"/>
    <w:rsid w:val="007E398F"/>
    <w:rsid w:val="007E400E"/>
    <w:rsid w:val="007F22A6"/>
    <w:rsid w:val="00801C1C"/>
    <w:rsid w:val="008024B7"/>
    <w:rsid w:val="008062BE"/>
    <w:rsid w:val="00815EA7"/>
    <w:rsid w:val="00823975"/>
    <w:rsid w:val="00833EA6"/>
    <w:rsid w:val="00845212"/>
    <w:rsid w:val="00852ACB"/>
    <w:rsid w:val="00854187"/>
    <w:rsid w:val="00854B0D"/>
    <w:rsid w:val="008665A9"/>
    <w:rsid w:val="0088680C"/>
    <w:rsid w:val="008907FA"/>
    <w:rsid w:val="008930FD"/>
    <w:rsid w:val="008A2572"/>
    <w:rsid w:val="008B1FB8"/>
    <w:rsid w:val="008B284F"/>
    <w:rsid w:val="008B66AE"/>
    <w:rsid w:val="008C10C3"/>
    <w:rsid w:val="008C4BE9"/>
    <w:rsid w:val="008C74F3"/>
    <w:rsid w:val="008D02B9"/>
    <w:rsid w:val="008D2641"/>
    <w:rsid w:val="008D56D3"/>
    <w:rsid w:val="008E1354"/>
    <w:rsid w:val="008E1AFB"/>
    <w:rsid w:val="008E442D"/>
    <w:rsid w:val="008E6343"/>
    <w:rsid w:val="008F2B85"/>
    <w:rsid w:val="0090094B"/>
    <w:rsid w:val="00901567"/>
    <w:rsid w:val="00906DDC"/>
    <w:rsid w:val="00913A72"/>
    <w:rsid w:val="00916894"/>
    <w:rsid w:val="00916A84"/>
    <w:rsid w:val="00920BF7"/>
    <w:rsid w:val="00922F0E"/>
    <w:rsid w:val="00930A07"/>
    <w:rsid w:val="009353B1"/>
    <w:rsid w:val="00935C2E"/>
    <w:rsid w:val="00935ED4"/>
    <w:rsid w:val="00937844"/>
    <w:rsid w:val="0094172E"/>
    <w:rsid w:val="009441EF"/>
    <w:rsid w:val="009452AD"/>
    <w:rsid w:val="00950AE9"/>
    <w:rsid w:val="00951482"/>
    <w:rsid w:val="00951FB9"/>
    <w:rsid w:val="00953EDB"/>
    <w:rsid w:val="00955EA3"/>
    <w:rsid w:val="0095660E"/>
    <w:rsid w:val="00967A35"/>
    <w:rsid w:val="00985D1E"/>
    <w:rsid w:val="00990AAE"/>
    <w:rsid w:val="009938D5"/>
    <w:rsid w:val="00994D39"/>
    <w:rsid w:val="009969BB"/>
    <w:rsid w:val="009A29CD"/>
    <w:rsid w:val="009A3FEA"/>
    <w:rsid w:val="009A6363"/>
    <w:rsid w:val="009C1BF0"/>
    <w:rsid w:val="009C1DD7"/>
    <w:rsid w:val="009D246F"/>
    <w:rsid w:val="009D3E9F"/>
    <w:rsid w:val="009D4174"/>
    <w:rsid w:val="009D4477"/>
    <w:rsid w:val="009D4AE8"/>
    <w:rsid w:val="009D4E04"/>
    <w:rsid w:val="009D60AD"/>
    <w:rsid w:val="009E0102"/>
    <w:rsid w:val="009E1C1E"/>
    <w:rsid w:val="00A00773"/>
    <w:rsid w:val="00A01602"/>
    <w:rsid w:val="00A073C8"/>
    <w:rsid w:val="00A1128E"/>
    <w:rsid w:val="00A1171F"/>
    <w:rsid w:val="00A14D7C"/>
    <w:rsid w:val="00A23352"/>
    <w:rsid w:val="00A36CEC"/>
    <w:rsid w:val="00A37D17"/>
    <w:rsid w:val="00A416F0"/>
    <w:rsid w:val="00A43C6B"/>
    <w:rsid w:val="00A47B50"/>
    <w:rsid w:val="00A56621"/>
    <w:rsid w:val="00A5672E"/>
    <w:rsid w:val="00A61D7C"/>
    <w:rsid w:val="00A65193"/>
    <w:rsid w:val="00A65E45"/>
    <w:rsid w:val="00A71CA4"/>
    <w:rsid w:val="00A72FF8"/>
    <w:rsid w:val="00A731B7"/>
    <w:rsid w:val="00A833DB"/>
    <w:rsid w:val="00A870E0"/>
    <w:rsid w:val="00A9005D"/>
    <w:rsid w:val="00A95C26"/>
    <w:rsid w:val="00AA2512"/>
    <w:rsid w:val="00AA4645"/>
    <w:rsid w:val="00AA465B"/>
    <w:rsid w:val="00AA5072"/>
    <w:rsid w:val="00AB41DD"/>
    <w:rsid w:val="00AB5909"/>
    <w:rsid w:val="00AC09BF"/>
    <w:rsid w:val="00AC376E"/>
    <w:rsid w:val="00AC499C"/>
    <w:rsid w:val="00AE5FC9"/>
    <w:rsid w:val="00AF1F7F"/>
    <w:rsid w:val="00B03940"/>
    <w:rsid w:val="00B03C9E"/>
    <w:rsid w:val="00B06342"/>
    <w:rsid w:val="00B0654D"/>
    <w:rsid w:val="00B06DC8"/>
    <w:rsid w:val="00B100E4"/>
    <w:rsid w:val="00B12E11"/>
    <w:rsid w:val="00B27149"/>
    <w:rsid w:val="00B350E1"/>
    <w:rsid w:val="00B378D2"/>
    <w:rsid w:val="00B3791D"/>
    <w:rsid w:val="00B37D58"/>
    <w:rsid w:val="00B43141"/>
    <w:rsid w:val="00B44460"/>
    <w:rsid w:val="00B503A0"/>
    <w:rsid w:val="00B53C08"/>
    <w:rsid w:val="00B54AC6"/>
    <w:rsid w:val="00B659FC"/>
    <w:rsid w:val="00B746B2"/>
    <w:rsid w:val="00B7629A"/>
    <w:rsid w:val="00B769D3"/>
    <w:rsid w:val="00B80ACE"/>
    <w:rsid w:val="00B830A7"/>
    <w:rsid w:val="00B86E8C"/>
    <w:rsid w:val="00BA3F06"/>
    <w:rsid w:val="00BA431C"/>
    <w:rsid w:val="00BA5685"/>
    <w:rsid w:val="00BA5F6A"/>
    <w:rsid w:val="00BB0B83"/>
    <w:rsid w:val="00BB47BE"/>
    <w:rsid w:val="00BB599B"/>
    <w:rsid w:val="00BC2111"/>
    <w:rsid w:val="00BD0DCB"/>
    <w:rsid w:val="00BD1D38"/>
    <w:rsid w:val="00BD2969"/>
    <w:rsid w:val="00BD3790"/>
    <w:rsid w:val="00BD6AC7"/>
    <w:rsid w:val="00BD7F79"/>
    <w:rsid w:val="00BE1238"/>
    <w:rsid w:val="00BE2487"/>
    <w:rsid w:val="00BE5A1C"/>
    <w:rsid w:val="00BE6636"/>
    <w:rsid w:val="00BE786D"/>
    <w:rsid w:val="00BE7EC2"/>
    <w:rsid w:val="00BF028E"/>
    <w:rsid w:val="00BF04EE"/>
    <w:rsid w:val="00BF0F74"/>
    <w:rsid w:val="00C005FB"/>
    <w:rsid w:val="00C022DB"/>
    <w:rsid w:val="00C16DD1"/>
    <w:rsid w:val="00C22E0B"/>
    <w:rsid w:val="00C238AC"/>
    <w:rsid w:val="00C24D69"/>
    <w:rsid w:val="00C306D0"/>
    <w:rsid w:val="00C30A9D"/>
    <w:rsid w:val="00C3165A"/>
    <w:rsid w:val="00C43CE5"/>
    <w:rsid w:val="00C44FFB"/>
    <w:rsid w:val="00C459D7"/>
    <w:rsid w:val="00C52B9F"/>
    <w:rsid w:val="00C544A9"/>
    <w:rsid w:val="00C61EA9"/>
    <w:rsid w:val="00C632A4"/>
    <w:rsid w:val="00C63CB0"/>
    <w:rsid w:val="00C67E3B"/>
    <w:rsid w:val="00C70B6E"/>
    <w:rsid w:val="00C72BC4"/>
    <w:rsid w:val="00C736B8"/>
    <w:rsid w:val="00C75333"/>
    <w:rsid w:val="00C816F5"/>
    <w:rsid w:val="00C844A4"/>
    <w:rsid w:val="00C86169"/>
    <w:rsid w:val="00C92D26"/>
    <w:rsid w:val="00C94F2A"/>
    <w:rsid w:val="00C962EC"/>
    <w:rsid w:val="00C977B6"/>
    <w:rsid w:val="00CA5360"/>
    <w:rsid w:val="00CB5056"/>
    <w:rsid w:val="00CB7FED"/>
    <w:rsid w:val="00CC59FD"/>
    <w:rsid w:val="00CC642D"/>
    <w:rsid w:val="00CD1146"/>
    <w:rsid w:val="00CD17DC"/>
    <w:rsid w:val="00CD5F97"/>
    <w:rsid w:val="00CE2B00"/>
    <w:rsid w:val="00CE337B"/>
    <w:rsid w:val="00CE755D"/>
    <w:rsid w:val="00CF205F"/>
    <w:rsid w:val="00CF2877"/>
    <w:rsid w:val="00CF70D9"/>
    <w:rsid w:val="00D03731"/>
    <w:rsid w:val="00D116C3"/>
    <w:rsid w:val="00D24751"/>
    <w:rsid w:val="00D25524"/>
    <w:rsid w:val="00D256BA"/>
    <w:rsid w:val="00D268FD"/>
    <w:rsid w:val="00D27970"/>
    <w:rsid w:val="00D27CA4"/>
    <w:rsid w:val="00D33F40"/>
    <w:rsid w:val="00D345DC"/>
    <w:rsid w:val="00D40442"/>
    <w:rsid w:val="00D41ABE"/>
    <w:rsid w:val="00D53D00"/>
    <w:rsid w:val="00D61C88"/>
    <w:rsid w:val="00D6625A"/>
    <w:rsid w:val="00D702F9"/>
    <w:rsid w:val="00D7164D"/>
    <w:rsid w:val="00D755BD"/>
    <w:rsid w:val="00D76B9E"/>
    <w:rsid w:val="00D80007"/>
    <w:rsid w:val="00D85E92"/>
    <w:rsid w:val="00D87741"/>
    <w:rsid w:val="00D95123"/>
    <w:rsid w:val="00DA4C86"/>
    <w:rsid w:val="00DB1830"/>
    <w:rsid w:val="00DB4596"/>
    <w:rsid w:val="00DB4F8C"/>
    <w:rsid w:val="00DB687A"/>
    <w:rsid w:val="00DC56C0"/>
    <w:rsid w:val="00DD12E8"/>
    <w:rsid w:val="00DD1885"/>
    <w:rsid w:val="00DD1AF7"/>
    <w:rsid w:val="00DE27BD"/>
    <w:rsid w:val="00DE5D99"/>
    <w:rsid w:val="00DE68FF"/>
    <w:rsid w:val="00DE7782"/>
    <w:rsid w:val="00DF50C3"/>
    <w:rsid w:val="00DF517D"/>
    <w:rsid w:val="00DF6541"/>
    <w:rsid w:val="00DF76F8"/>
    <w:rsid w:val="00E0575A"/>
    <w:rsid w:val="00E168C4"/>
    <w:rsid w:val="00E17F0F"/>
    <w:rsid w:val="00E20887"/>
    <w:rsid w:val="00E2105C"/>
    <w:rsid w:val="00E25887"/>
    <w:rsid w:val="00E35FE2"/>
    <w:rsid w:val="00E43C59"/>
    <w:rsid w:val="00E4577D"/>
    <w:rsid w:val="00E461FF"/>
    <w:rsid w:val="00E51291"/>
    <w:rsid w:val="00E539E9"/>
    <w:rsid w:val="00E60AC5"/>
    <w:rsid w:val="00E7092B"/>
    <w:rsid w:val="00E716E8"/>
    <w:rsid w:val="00E71B6D"/>
    <w:rsid w:val="00E73715"/>
    <w:rsid w:val="00E81EC3"/>
    <w:rsid w:val="00E8347E"/>
    <w:rsid w:val="00E95009"/>
    <w:rsid w:val="00EA1BF2"/>
    <w:rsid w:val="00EA2509"/>
    <w:rsid w:val="00EB3DED"/>
    <w:rsid w:val="00EB5637"/>
    <w:rsid w:val="00EB63F0"/>
    <w:rsid w:val="00EC21A3"/>
    <w:rsid w:val="00EC2609"/>
    <w:rsid w:val="00EC3FB1"/>
    <w:rsid w:val="00EC428C"/>
    <w:rsid w:val="00EC5481"/>
    <w:rsid w:val="00EC5922"/>
    <w:rsid w:val="00EC6E1A"/>
    <w:rsid w:val="00ED1C45"/>
    <w:rsid w:val="00ED7B11"/>
    <w:rsid w:val="00EF0A60"/>
    <w:rsid w:val="00EF4D0A"/>
    <w:rsid w:val="00EF61A9"/>
    <w:rsid w:val="00F04719"/>
    <w:rsid w:val="00F04DB6"/>
    <w:rsid w:val="00F06DAD"/>
    <w:rsid w:val="00F10357"/>
    <w:rsid w:val="00F13E6C"/>
    <w:rsid w:val="00F14553"/>
    <w:rsid w:val="00F14BE4"/>
    <w:rsid w:val="00F155EC"/>
    <w:rsid w:val="00F1750D"/>
    <w:rsid w:val="00F204D4"/>
    <w:rsid w:val="00F23E5A"/>
    <w:rsid w:val="00F24898"/>
    <w:rsid w:val="00F2587A"/>
    <w:rsid w:val="00F27BB9"/>
    <w:rsid w:val="00F3706A"/>
    <w:rsid w:val="00F41CDA"/>
    <w:rsid w:val="00F44079"/>
    <w:rsid w:val="00F44099"/>
    <w:rsid w:val="00F44345"/>
    <w:rsid w:val="00F50E09"/>
    <w:rsid w:val="00F6076B"/>
    <w:rsid w:val="00F63263"/>
    <w:rsid w:val="00F66EF0"/>
    <w:rsid w:val="00F734A5"/>
    <w:rsid w:val="00F77978"/>
    <w:rsid w:val="00F83638"/>
    <w:rsid w:val="00F92234"/>
    <w:rsid w:val="00F9452C"/>
    <w:rsid w:val="00F96B0F"/>
    <w:rsid w:val="00FA1DF2"/>
    <w:rsid w:val="00FA6E73"/>
    <w:rsid w:val="00FB19D0"/>
    <w:rsid w:val="00FD2454"/>
    <w:rsid w:val="00FD3561"/>
    <w:rsid w:val="00FD5B6E"/>
    <w:rsid w:val="00FE1EF4"/>
    <w:rsid w:val="00FE36D5"/>
    <w:rsid w:val="00FE632F"/>
    <w:rsid w:val="00FE6539"/>
    <w:rsid w:val="00FF03D8"/>
    <w:rsid w:val="00FF74C4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31626"/>
  <w15:docId w15:val="{B0E42BEE-31AE-4D16-ACD9-681F0099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E8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5B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bstract">
    <w:name w:val="Abstract"/>
    <w:link w:val="AbstractChar"/>
    <w:rsid w:val="00A9005D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basedOn w:val="DefaultParagraphFont"/>
    <w:link w:val="Abstract"/>
    <w:rsid w:val="00A9005D"/>
    <w:rPr>
      <w:rFonts w:ascii="Times New Roman" w:eastAsia="SimSun" w:hAnsi="Times New Roman" w:cs="Times New Roman"/>
      <w:b/>
      <w:sz w:val="18"/>
      <w:szCs w:val="20"/>
    </w:rPr>
  </w:style>
  <w:style w:type="paragraph" w:styleId="ListParagraph">
    <w:name w:val="List Paragraph"/>
    <w:basedOn w:val="Normal"/>
    <w:uiPriority w:val="34"/>
    <w:qFormat/>
    <w:rsid w:val="00545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8D2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8D2"/>
    <w:rPr>
      <w:i/>
      <w:iCs/>
    </w:rPr>
  </w:style>
  <w:style w:type="character" w:customStyle="1" w:styleId="articlecitationyear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7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g-scope">
    <w:name w:val="ng-scope"/>
    <w:basedOn w:val="DefaultParagraphFont"/>
    <w:rsid w:val="0048386E"/>
  </w:style>
  <w:style w:type="character" w:customStyle="1" w:styleId="ng-binding">
    <w:name w:val="ng-binding"/>
    <w:basedOn w:val="DefaultParagraphFont"/>
    <w:rsid w:val="0048386E"/>
  </w:style>
  <w:style w:type="character" w:customStyle="1" w:styleId="authorsname">
    <w:name w:val="authors__name"/>
    <w:basedOn w:val="DefaultParagraphFont"/>
    <w:rsid w:val="00C005FB"/>
  </w:style>
  <w:style w:type="character" w:customStyle="1" w:styleId="booktitle">
    <w:name w:val="booktitle"/>
    <w:basedOn w:val="DefaultParagraphFont"/>
    <w:rsid w:val="00C005FB"/>
  </w:style>
  <w:style w:type="character" w:customStyle="1" w:styleId="page-numbers-info">
    <w:name w:val="page-numbers-info"/>
    <w:basedOn w:val="DefaultParagraphFont"/>
    <w:rsid w:val="00C005FB"/>
  </w:style>
  <w:style w:type="paragraph" w:customStyle="1" w:styleId="Default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232"/>
    <w:rPr>
      <w:rFonts w:ascii="Times New Roman" w:eastAsia="SimSu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C844A4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igurecaption">
    <w:name w:val="figure caption"/>
    <w:link w:val="figurecaptionChar"/>
    <w:rsid w:val="00F2587A"/>
    <w:pPr>
      <w:numPr>
        <w:numId w:val="2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587A"/>
    <w:rPr>
      <w:rFonts w:ascii="Times New Roman" w:eastAsia="SimSun" w:hAnsi="Times New Roman" w:cs="Times New Roman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BD0DCB"/>
  </w:style>
  <w:style w:type="paragraph" w:customStyle="1" w:styleId="icon--meta-keyline-before">
    <w:name w:val="icon--meta-keyline-before"/>
    <w:basedOn w:val="Normal"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rticlecitationvolume">
    <w:name w:val="articlecitation_volume"/>
    <w:basedOn w:val="DefaultParagraphFont"/>
    <w:rsid w:val="00BD0DCB"/>
  </w:style>
  <w:style w:type="character" w:customStyle="1" w:styleId="articlecitationpages">
    <w:name w:val="articlecitation_pages"/>
    <w:basedOn w:val="DefaultParagraphFont"/>
    <w:rsid w:val="00BD0DCB"/>
  </w:style>
  <w:style w:type="character" w:customStyle="1" w:styleId="publication-meta-journal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/>
    <w:unhideWhenUsed/>
    <w:rsid w:val="0095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2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6"/>
    <w:rPr>
      <w:rFonts w:ascii="Calibri" w:eastAsia="Calibri" w:hAnsi="Calibri" w:cs="Times New Roman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11A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431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customStyle="1" w:styleId="TableParagraph">
    <w:name w:val="Table Paragraph"/>
    <w:basedOn w:val="Normal"/>
    <w:uiPriority w:val="1"/>
    <w:qFormat/>
    <w:rsid w:val="007E1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ipe.com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392E-78D5-4C5B-BF80-59822AF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SHASHANK SINGH</cp:lastModifiedBy>
  <cp:revision>12</cp:revision>
  <cp:lastPrinted>2017-09-18T13:36:00Z</cp:lastPrinted>
  <dcterms:created xsi:type="dcterms:W3CDTF">2025-03-09T13:42:00Z</dcterms:created>
  <dcterms:modified xsi:type="dcterms:W3CDTF">2025-08-21T05:19:00Z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