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88A027C" w:rsidR="006B55B3" w:rsidRPr="005441AB" w:rsidRDefault="00D3724E" w:rsidP="006B55B3">
      <w:pPr>
        <w:jc w:val="center"/>
        <w:rPr>
          <w:rFonts w:ascii="Times New Roman" w:hAnsi="Times New Roman"/>
          <w:b/>
          <w:color w:val="1F497D"/>
          <w:sz w:val="36"/>
          <w:szCs w:val="36"/>
        </w:rPr>
      </w:pPr>
      <w:r>
        <w:rPr>
          <w:rFonts w:ascii="Times New Roman" w:hAnsi="Times New Roman"/>
          <w:b/>
          <w:color w:val="1F497D"/>
          <w:sz w:val="36"/>
          <w:szCs w:val="36"/>
        </w:rPr>
        <w:t>Comparative Study of Consensus Algorithms</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9DDE2F9" w14:textId="77777777" w:rsidR="00355AE7" w:rsidRDefault="00914A12"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 xml:space="preserve">Riya Mudgal </w:t>
      </w:r>
    </w:p>
    <w:p w14:paraId="7D226EE9" w14:textId="1287ABFE" w:rsidR="006B55B3" w:rsidRPr="00454C41" w:rsidRDefault="00914A12"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2000290140105</w:t>
      </w:r>
    </w:p>
    <w:p w14:paraId="1D6FAF26" w14:textId="77777777"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441546BE"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r>
        <w:rPr>
          <w:rFonts w:ascii="Times New Roman" w:hAnsi="Times New Roman"/>
          <w:b/>
          <w:color w:val="1F497D"/>
          <w:sz w:val="36"/>
          <w:szCs w:val="36"/>
        </w:rPr>
        <w:t>(</w:t>
      </w:r>
      <w:r w:rsidRPr="00454C41">
        <w:rPr>
          <w:rFonts w:ascii="Times New Roman" w:hAnsi="Times New Roman"/>
          <w:b/>
          <w:color w:val="1F497D"/>
          <w:sz w:val="36"/>
          <w:szCs w:val="36"/>
        </w:rPr>
        <w:t>Dr.</w:t>
      </w:r>
      <w:r>
        <w:rPr>
          <w:rFonts w:ascii="Times New Roman" w:hAnsi="Times New Roman"/>
          <w:b/>
          <w:color w:val="1F497D"/>
          <w:sz w:val="36"/>
          <w:szCs w:val="36"/>
        </w:rPr>
        <w:t>)</w:t>
      </w:r>
      <w:r w:rsidR="00355AE7">
        <w:rPr>
          <w:rFonts w:ascii="Times New Roman" w:hAnsi="Times New Roman"/>
          <w:b/>
          <w:color w:val="1F497D"/>
          <w:sz w:val="36"/>
          <w:szCs w:val="36"/>
        </w:rPr>
        <w:t xml:space="preserve"> Arun Kumar Tripathi</w:t>
      </w:r>
      <w:r w:rsidRPr="00454C41">
        <w:rPr>
          <w:rFonts w:ascii="Times New Roman" w:hAnsi="Times New Roman"/>
          <w:b/>
          <w:color w:val="1F497D"/>
          <w:sz w:val="36"/>
          <w:szCs w:val="36"/>
        </w:rPr>
        <w:t xml:space="preserve"> </w:t>
      </w:r>
    </w:p>
    <w:p w14:paraId="7325EC18" w14:textId="77777777" w:rsidR="00C5110E" w:rsidRPr="00C5110E" w:rsidRDefault="00C5110E" w:rsidP="006B55B3">
      <w:pPr>
        <w:spacing w:after="0" w:line="240" w:lineRule="auto"/>
        <w:jc w:val="center"/>
        <w:rPr>
          <w:rFonts w:ascii="Times New Roman" w:hAnsi="Times New Roman"/>
          <w:color w:val="2F5496" w:themeColor="accent5" w:themeShade="BF"/>
          <w:sz w:val="32"/>
          <w:szCs w:val="32"/>
        </w:rPr>
      </w:pPr>
      <w:r w:rsidRPr="00C5110E">
        <w:rPr>
          <w:rFonts w:ascii="Times New Roman" w:hAnsi="Times New Roman"/>
          <w:color w:val="2F5496" w:themeColor="accent5" w:themeShade="BF"/>
          <w:sz w:val="32"/>
          <w:szCs w:val="32"/>
        </w:rPr>
        <w:t xml:space="preserve">Co-supervisor </w:t>
      </w:r>
    </w:p>
    <w:p w14:paraId="7F47B5FF" w14:textId="461BEB54" w:rsidR="00C5110E" w:rsidRPr="00C5110E" w:rsidRDefault="00C5110E" w:rsidP="006B55B3">
      <w:pPr>
        <w:spacing w:after="0" w:line="240" w:lineRule="auto"/>
        <w:jc w:val="center"/>
        <w:rPr>
          <w:rFonts w:ascii="Times New Roman" w:hAnsi="Times New Roman"/>
          <w:b/>
          <w:bCs/>
          <w:color w:val="2F5496" w:themeColor="accent5" w:themeShade="BF"/>
          <w:sz w:val="32"/>
          <w:szCs w:val="32"/>
        </w:rPr>
      </w:pPr>
      <w:r w:rsidRPr="00C5110E">
        <w:rPr>
          <w:rFonts w:ascii="Times New Roman" w:hAnsi="Times New Roman"/>
          <w:b/>
          <w:bCs/>
          <w:color w:val="2F5496" w:themeColor="accent5" w:themeShade="BF"/>
          <w:sz w:val="32"/>
          <w:szCs w:val="32"/>
        </w:rPr>
        <w:t>Mr. Apoorv Jain (</w:t>
      </w:r>
      <w:r w:rsidR="00E04768">
        <w:rPr>
          <w:rFonts w:ascii="Times New Roman" w:hAnsi="Times New Roman"/>
          <w:b/>
          <w:bCs/>
          <w:color w:val="2F5496" w:themeColor="accent5" w:themeShade="BF"/>
          <w:sz w:val="32"/>
          <w:szCs w:val="32"/>
        </w:rPr>
        <w:t>BlockChain</w:t>
      </w:r>
      <w:r w:rsidRPr="00C5110E">
        <w:rPr>
          <w:rFonts w:ascii="Times New Roman" w:hAnsi="Times New Roman"/>
          <w:b/>
          <w:bCs/>
          <w:color w:val="2F5496" w:themeColor="accent5" w:themeShade="BF"/>
          <w:sz w:val="32"/>
          <w:szCs w:val="32"/>
        </w:rPr>
        <w:t xml:space="preserve"> developer)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bidi="hi-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639A4CD7"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3182B0B8" w14:textId="09D59A54" w:rsidR="00DB5427" w:rsidRDefault="00DB5427" w:rsidP="00454C41">
      <w:pPr>
        <w:tabs>
          <w:tab w:val="left" w:pos="1230"/>
          <w:tab w:val="left" w:pos="5820"/>
        </w:tabs>
        <w:spacing w:after="0" w:line="240" w:lineRule="auto"/>
        <w:jc w:val="center"/>
        <w:rPr>
          <w:rFonts w:ascii="Times New Roman" w:hAnsi="Times New Roman"/>
          <w:bCs/>
          <w:smallCaps/>
          <w:color w:val="1F497D"/>
          <w:sz w:val="28"/>
          <w:szCs w:val="28"/>
        </w:rPr>
      </w:pPr>
    </w:p>
    <w:p w14:paraId="628E44C2" w14:textId="77777777" w:rsidR="00DB5427" w:rsidRPr="00454C41" w:rsidRDefault="00DB5427" w:rsidP="00454C41">
      <w:pPr>
        <w:tabs>
          <w:tab w:val="left" w:pos="1230"/>
          <w:tab w:val="left" w:pos="5820"/>
        </w:tabs>
        <w:spacing w:after="0" w:line="240" w:lineRule="auto"/>
        <w:jc w:val="center"/>
        <w:rPr>
          <w:rFonts w:ascii="Times New Roman" w:hAnsi="Times New Roman"/>
          <w:bCs/>
          <w:smallCaps/>
          <w:color w:val="1F497D"/>
          <w:sz w:val="28"/>
          <w:szCs w:val="28"/>
        </w:rPr>
      </w:pPr>
    </w:p>
    <w:p w14:paraId="63F220B2" w14:textId="032D3DEE" w:rsidR="00A9005D" w:rsidRDefault="00E95009" w:rsidP="00A9005D">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t>ABSTRACT</w:t>
      </w:r>
    </w:p>
    <w:p w14:paraId="79AD73E7" w14:textId="77777777" w:rsidR="00DB5427" w:rsidRDefault="00DB5427" w:rsidP="00A9005D">
      <w:pPr>
        <w:autoSpaceDE w:val="0"/>
        <w:autoSpaceDN w:val="0"/>
        <w:adjustRightInd w:val="0"/>
        <w:spacing w:after="0" w:line="240" w:lineRule="auto"/>
        <w:jc w:val="center"/>
        <w:rPr>
          <w:rFonts w:ascii="Times New Roman" w:hAnsi="Times New Roman"/>
          <w:b/>
          <w:sz w:val="36"/>
          <w:szCs w:val="36"/>
        </w:rPr>
      </w:pPr>
    </w:p>
    <w:p w14:paraId="0A178C95" w14:textId="66F0C0FA" w:rsidR="00DB5427" w:rsidRDefault="00E04768" w:rsidP="00DB5427">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BlockChain</w:t>
      </w:r>
      <w:r w:rsidR="00DB5427" w:rsidRPr="00DB5427">
        <w:rPr>
          <w:rFonts w:ascii="Times New Roman" w:hAnsi="Times New Roman"/>
          <w:sz w:val="24"/>
          <w:szCs w:val="24"/>
        </w:rPr>
        <w:t xml:space="preserve"> is the world’s most trusted service. It serves as a ledger that allows transaction to take place in a decentralized manner. There are so many applications based on </w:t>
      </w:r>
      <w:r>
        <w:rPr>
          <w:rFonts w:ascii="Times New Roman" w:hAnsi="Times New Roman"/>
          <w:sz w:val="24"/>
          <w:szCs w:val="24"/>
        </w:rPr>
        <w:t>BlockChain</w:t>
      </w:r>
      <w:r w:rsidR="00DB5427" w:rsidRPr="00DB5427">
        <w:rPr>
          <w:rFonts w:ascii="Times New Roman" w:hAnsi="Times New Roman"/>
          <w:sz w:val="24"/>
          <w:szCs w:val="24"/>
        </w:rPr>
        <w:t xml:space="preserve"> technology, including those covering numerous fields like financial services, non-financial services, internet of things (IoT), and so on. </w:t>
      </w:r>
      <w:r>
        <w:rPr>
          <w:rFonts w:ascii="Times New Roman" w:hAnsi="Times New Roman"/>
          <w:sz w:val="24"/>
          <w:szCs w:val="24"/>
        </w:rPr>
        <w:t>BlockChain</w:t>
      </w:r>
      <w:r w:rsidR="00DB5427" w:rsidRPr="00DB5427">
        <w:rPr>
          <w:rFonts w:ascii="Times New Roman" w:hAnsi="Times New Roman"/>
          <w:sz w:val="24"/>
          <w:szCs w:val="24"/>
        </w:rPr>
        <w:t xml:space="preserve"> combines a distributed database and decentralized ledger without the need of verification by central authority. This chapter surveys the different consensus algorithms, </w:t>
      </w:r>
      <w:r>
        <w:rPr>
          <w:rFonts w:ascii="Times New Roman" w:hAnsi="Times New Roman"/>
          <w:sz w:val="24"/>
          <w:szCs w:val="24"/>
        </w:rPr>
        <w:t>BlockChain</w:t>
      </w:r>
      <w:r w:rsidR="00DB5427" w:rsidRPr="00DB5427">
        <w:rPr>
          <w:rFonts w:ascii="Times New Roman" w:hAnsi="Times New Roman"/>
          <w:sz w:val="24"/>
          <w:szCs w:val="24"/>
        </w:rPr>
        <w:t xml:space="preserve"> challenges, and their scope. There are still many challenges of this technology, such as scalability and security problems, waiting to be overcome. The consensus algorithms of </w:t>
      </w:r>
      <w:r>
        <w:rPr>
          <w:rFonts w:ascii="Times New Roman" w:hAnsi="Times New Roman"/>
          <w:sz w:val="24"/>
          <w:szCs w:val="24"/>
        </w:rPr>
        <w:t>BlockChain</w:t>
      </w:r>
      <w:r w:rsidR="00DB5427" w:rsidRPr="00DB5427">
        <w:rPr>
          <w:rFonts w:ascii="Times New Roman" w:hAnsi="Times New Roman"/>
          <w:sz w:val="24"/>
          <w:szCs w:val="24"/>
        </w:rPr>
        <w:t xml:space="preserve"> are proof of work (POW), proof of stake (POS), ripple protocol consensus algorithm (RPCA), delegated proof of stake (dPOS), stellar consensus protocol (SCP), and proof of importance (POI). This chapter discusses the core concept of </w:t>
      </w:r>
      <w:r>
        <w:rPr>
          <w:rFonts w:ascii="Times New Roman" w:hAnsi="Times New Roman"/>
          <w:sz w:val="24"/>
          <w:szCs w:val="24"/>
        </w:rPr>
        <w:t>BlockChain</w:t>
      </w:r>
      <w:r w:rsidR="00DB5427" w:rsidRPr="00DB5427">
        <w:rPr>
          <w:rFonts w:ascii="Times New Roman" w:hAnsi="Times New Roman"/>
          <w:sz w:val="24"/>
          <w:szCs w:val="24"/>
        </w:rPr>
        <w:t xml:space="preserve"> and some mining techniques, consensus problems, and consensus algorithms and comparison algorithms on the basis of performance</w:t>
      </w:r>
      <w:r w:rsidR="00C5747C">
        <w:rPr>
          <w:rFonts w:ascii="Times New Roman" w:hAnsi="Times New Roman"/>
          <w:sz w:val="24"/>
          <w:szCs w:val="24"/>
        </w:rPr>
        <w:t>.</w:t>
      </w:r>
    </w:p>
    <w:p w14:paraId="40A19728" w14:textId="7CE0050A" w:rsidR="00C5747C" w:rsidRDefault="00C5747C" w:rsidP="00DB5427">
      <w:pPr>
        <w:autoSpaceDE w:val="0"/>
        <w:autoSpaceDN w:val="0"/>
        <w:adjustRightInd w:val="0"/>
        <w:spacing w:after="0" w:line="240" w:lineRule="auto"/>
        <w:ind w:firstLine="720"/>
        <w:jc w:val="both"/>
        <w:rPr>
          <w:rFonts w:ascii="Times New Roman" w:hAnsi="Times New Roman"/>
          <w:sz w:val="24"/>
          <w:szCs w:val="24"/>
        </w:rPr>
      </w:pPr>
    </w:p>
    <w:p w14:paraId="392E49A5" w14:textId="49C57F02" w:rsidR="00C5747C" w:rsidRPr="00C5747C" w:rsidRDefault="00C5747C" w:rsidP="00C5747C">
      <w:pPr>
        <w:autoSpaceDE w:val="0"/>
        <w:autoSpaceDN w:val="0"/>
        <w:adjustRightInd w:val="0"/>
        <w:spacing w:after="0" w:line="240" w:lineRule="auto"/>
        <w:jc w:val="both"/>
        <w:rPr>
          <w:rFonts w:ascii="Times New Roman" w:hAnsi="Times New Roman"/>
          <w:b/>
          <w:bCs/>
          <w:sz w:val="24"/>
          <w:szCs w:val="24"/>
        </w:rPr>
      </w:pPr>
      <w:r w:rsidRPr="00C5747C">
        <w:rPr>
          <w:rFonts w:ascii="Times New Roman" w:hAnsi="Times New Roman"/>
        </w:rPr>
        <w:t xml:space="preserve">KEYWORDS: [ </w:t>
      </w:r>
      <w:r w:rsidR="00E04768">
        <w:rPr>
          <w:rFonts w:ascii="Times New Roman" w:hAnsi="Times New Roman"/>
        </w:rPr>
        <w:t>BlockChain</w:t>
      </w:r>
      <w:r>
        <w:rPr>
          <w:rFonts w:ascii="Times New Roman" w:hAnsi="Times New Roman"/>
        </w:rPr>
        <w:t>, Smart Contract, Proof of Work</w:t>
      </w:r>
      <w:r w:rsidRPr="00C5747C">
        <w:rPr>
          <w:rFonts w:ascii="Times New Roman" w:hAnsi="Times New Roman"/>
        </w:rPr>
        <w:t>, Proof of stake</w:t>
      </w:r>
      <w:r>
        <w:rPr>
          <w:rFonts w:ascii="Times New Roman" w:hAnsi="Times New Roman"/>
        </w:rPr>
        <w:t>, Ripple Protocol, Delegated Proof of Stake</w:t>
      </w:r>
      <w:r w:rsidRPr="00C5747C">
        <w:rPr>
          <w:rFonts w:ascii="Times New Roman" w:hAnsi="Times New Roman"/>
        </w:rPr>
        <w: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E6E414A" w14:textId="4038BC00" w:rsidR="00795452" w:rsidRDefault="00795452" w:rsidP="005459DF">
      <w:pPr>
        <w:jc w:val="center"/>
        <w:rPr>
          <w:rFonts w:ascii="Times New Roman" w:hAnsi="Times New Roman"/>
          <w:b/>
          <w:sz w:val="44"/>
          <w:szCs w:val="44"/>
        </w:rPr>
      </w:pP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490168D7" w14:textId="0A40AEDF" w:rsidR="00515003" w:rsidRDefault="00515003" w:rsidP="00DB5427">
      <w:pPr>
        <w:rPr>
          <w:rFonts w:ascii="Times New Roman" w:hAnsi="Times New Roman"/>
          <w:b/>
          <w:sz w:val="44"/>
          <w:szCs w:val="44"/>
        </w:rPr>
      </w:pPr>
    </w:p>
    <w:p w14:paraId="6E81547C" w14:textId="5B1AE93E" w:rsidR="0044436C" w:rsidRDefault="0044436C" w:rsidP="00DB5427">
      <w:pPr>
        <w:rPr>
          <w:rFonts w:ascii="Times New Roman" w:hAnsi="Times New Roman"/>
          <w:b/>
          <w:sz w:val="20"/>
          <w:szCs w:val="20"/>
        </w:rPr>
      </w:pPr>
    </w:p>
    <w:p w14:paraId="3272D008" w14:textId="46119A13" w:rsidR="009448B1" w:rsidRDefault="009448B1" w:rsidP="00DB5427">
      <w:pPr>
        <w:rPr>
          <w:rFonts w:ascii="Times New Roman" w:hAnsi="Times New Roman"/>
          <w:b/>
          <w:sz w:val="20"/>
          <w:szCs w:val="20"/>
        </w:rPr>
      </w:pPr>
    </w:p>
    <w:p w14:paraId="2C50B514" w14:textId="1FDD59FC" w:rsidR="009448B1" w:rsidRDefault="009448B1" w:rsidP="00DB5427">
      <w:pPr>
        <w:rPr>
          <w:rFonts w:ascii="Times New Roman" w:hAnsi="Times New Roman"/>
          <w:b/>
          <w:sz w:val="20"/>
          <w:szCs w:val="20"/>
        </w:rPr>
      </w:pPr>
    </w:p>
    <w:p w14:paraId="09D1D2C5" w14:textId="24FBAFFE" w:rsidR="009448B1" w:rsidRDefault="009448B1" w:rsidP="00DB5427">
      <w:pPr>
        <w:rPr>
          <w:rFonts w:ascii="Times New Roman" w:hAnsi="Times New Roman"/>
          <w:b/>
          <w:sz w:val="20"/>
          <w:szCs w:val="20"/>
        </w:rPr>
      </w:pPr>
    </w:p>
    <w:p w14:paraId="669B6B81" w14:textId="77777777" w:rsidR="009448B1" w:rsidRPr="00515003" w:rsidRDefault="009448B1" w:rsidP="00DB5427">
      <w:pPr>
        <w:rPr>
          <w:rFonts w:ascii="Times New Roman" w:hAnsi="Times New Roman"/>
          <w:b/>
          <w:sz w:val="20"/>
          <w:szCs w:val="20"/>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12A5669E"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5C12A3">
        <w:rPr>
          <w:rFonts w:ascii="Times New Roman" w:hAnsi="Times New Roman"/>
          <w:sz w:val="24"/>
          <w:szCs w:val="24"/>
        </w:rPr>
        <w:t>4</w:t>
      </w:r>
    </w:p>
    <w:p w14:paraId="5CC2AEAA" w14:textId="2C3BF4F2"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C12A3">
        <w:rPr>
          <w:rFonts w:ascii="Times New Roman" w:hAnsi="Times New Roman"/>
          <w:sz w:val="24"/>
          <w:szCs w:val="24"/>
        </w:rPr>
        <w:t>5-6</w:t>
      </w:r>
    </w:p>
    <w:p w14:paraId="099005CF" w14:textId="1DD11D3B"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C12A3">
        <w:rPr>
          <w:rFonts w:ascii="Times New Roman" w:hAnsi="Times New Roman"/>
          <w:sz w:val="24"/>
          <w:szCs w:val="24"/>
        </w:rPr>
        <w:t>7</w:t>
      </w:r>
    </w:p>
    <w:p w14:paraId="753B9450" w14:textId="2035FAB3"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C12A3">
        <w:rPr>
          <w:rFonts w:ascii="Times New Roman" w:hAnsi="Times New Roman"/>
          <w:sz w:val="24"/>
          <w:szCs w:val="24"/>
        </w:rPr>
        <w:t>8</w:t>
      </w:r>
    </w:p>
    <w:p w14:paraId="482862C1" w14:textId="44D99BD3"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C12A3">
        <w:rPr>
          <w:rFonts w:ascii="Times New Roman" w:hAnsi="Times New Roman"/>
          <w:sz w:val="24"/>
          <w:szCs w:val="24"/>
        </w:rPr>
        <w:t>9</w:t>
      </w:r>
    </w:p>
    <w:p w14:paraId="1A5A1B2F" w14:textId="0349BC4A"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5C12A3">
        <w:rPr>
          <w:rFonts w:ascii="Times New Roman" w:hAnsi="Times New Roman"/>
          <w:sz w:val="24"/>
          <w:szCs w:val="24"/>
        </w:rPr>
        <w:t>10</w:t>
      </w:r>
    </w:p>
    <w:p w14:paraId="0DD190C6" w14:textId="66BB8737"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5C12A3">
        <w:rPr>
          <w:rFonts w:ascii="Times New Roman" w:hAnsi="Times New Roman"/>
          <w:sz w:val="24"/>
          <w:szCs w:val="24"/>
        </w:rPr>
        <w:t>11</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53FEE1A" w14:textId="709E3894" w:rsidR="00C70B6E" w:rsidRDefault="00C70B6E" w:rsidP="00F50E09">
      <w:pPr>
        <w:pStyle w:val="ListParagraph"/>
        <w:spacing w:line="480" w:lineRule="auto"/>
        <w:ind w:left="360"/>
        <w:rPr>
          <w:rFonts w:ascii="Times New Roman" w:hAnsi="Times New Roman"/>
          <w:sz w:val="24"/>
          <w:szCs w:val="24"/>
        </w:rPr>
      </w:pPr>
    </w:p>
    <w:p w14:paraId="00ED7D81" w14:textId="31F47B88" w:rsidR="00C70B6E" w:rsidRDefault="00C70B6E" w:rsidP="00F50E09">
      <w:pPr>
        <w:pStyle w:val="ListParagraph"/>
        <w:spacing w:line="480" w:lineRule="auto"/>
        <w:ind w:left="360"/>
        <w:rPr>
          <w:rFonts w:ascii="Times New Roman" w:hAnsi="Times New Roman"/>
          <w:sz w:val="24"/>
          <w:szCs w:val="24"/>
        </w:rPr>
      </w:pPr>
    </w:p>
    <w:p w14:paraId="0B33D6B2" w14:textId="5EC011D0" w:rsidR="00C70B6E" w:rsidRDefault="00C70B6E" w:rsidP="00F50E09">
      <w:pPr>
        <w:pStyle w:val="ListParagraph"/>
        <w:spacing w:line="480" w:lineRule="auto"/>
        <w:ind w:left="360"/>
        <w:rPr>
          <w:rFonts w:ascii="Times New Roman" w:hAnsi="Times New Roman"/>
          <w:sz w:val="24"/>
          <w:szCs w:val="24"/>
        </w:rPr>
      </w:pPr>
    </w:p>
    <w:p w14:paraId="09784207" w14:textId="6589C016" w:rsidR="00C70B6E" w:rsidRDefault="00C70B6E" w:rsidP="00F50E09">
      <w:pPr>
        <w:pStyle w:val="ListParagraph"/>
        <w:spacing w:line="480" w:lineRule="auto"/>
        <w:ind w:left="360"/>
        <w:rPr>
          <w:rFonts w:ascii="Times New Roman" w:hAnsi="Times New Roman"/>
          <w:sz w:val="24"/>
          <w:szCs w:val="24"/>
        </w:rPr>
      </w:pPr>
    </w:p>
    <w:p w14:paraId="6B55C0D3" w14:textId="414FDC37" w:rsidR="00A23B4F" w:rsidRPr="00375E62" w:rsidRDefault="00FE7AA1" w:rsidP="00375E62">
      <w:pPr>
        <w:pStyle w:val="ListParagraph"/>
        <w:numPr>
          <w:ilvl w:val="0"/>
          <w:numId w:val="37"/>
        </w:numPr>
        <w:jc w:val="center"/>
        <w:rPr>
          <w:rFonts w:ascii="Times New Roman" w:hAnsi="Times New Roman"/>
          <w:b/>
          <w:sz w:val="36"/>
          <w:szCs w:val="36"/>
        </w:rPr>
      </w:pPr>
      <w:r w:rsidRPr="00375E62">
        <w:rPr>
          <w:rFonts w:ascii="Times New Roman" w:hAnsi="Times New Roman"/>
          <w:b/>
          <w:sz w:val="36"/>
          <w:szCs w:val="36"/>
        </w:rPr>
        <w:lastRenderedPageBreak/>
        <w:t>INTRODUCTION</w:t>
      </w:r>
    </w:p>
    <w:p w14:paraId="29B47B1B" w14:textId="5EDF8BA8" w:rsidR="00A624DC" w:rsidRDefault="001852E5" w:rsidP="00AB248A">
      <w:pPr>
        <w:ind w:firstLine="360"/>
        <w:jc w:val="both"/>
        <w:rPr>
          <w:rFonts w:ascii="Times New Roman" w:hAnsi="Times New Roman"/>
          <w:sz w:val="24"/>
          <w:szCs w:val="24"/>
        </w:rPr>
      </w:pPr>
      <w:r w:rsidRPr="00227562">
        <w:rPr>
          <w:rFonts w:ascii="Times New Roman" w:hAnsi="Times New Roman"/>
          <w:sz w:val="24"/>
          <w:szCs w:val="24"/>
        </w:rPr>
        <w:t xml:space="preserve">A </w:t>
      </w:r>
      <w:r w:rsidR="00E04768">
        <w:rPr>
          <w:rFonts w:ascii="Times New Roman" w:hAnsi="Times New Roman"/>
          <w:sz w:val="24"/>
          <w:szCs w:val="24"/>
        </w:rPr>
        <w:t>BlockChain</w:t>
      </w:r>
      <w:r w:rsidR="00375E62" w:rsidRPr="00227562">
        <w:rPr>
          <w:rFonts w:ascii="Times New Roman" w:hAnsi="Times New Roman"/>
          <w:sz w:val="24"/>
          <w:szCs w:val="24"/>
        </w:rPr>
        <w:t xml:space="preserve"> can be interpreted as a distributed database that incorporates every event or transaction, executed and shared amongst the concerned parties. Each transaction is vehemently verified and once an information is entered, it can never be erased without the consent of the involved parties. </w:t>
      </w:r>
    </w:p>
    <w:p w14:paraId="590EAD63" w14:textId="2C20E26E" w:rsidR="00A624DC" w:rsidRDefault="00E04768" w:rsidP="00A624DC">
      <w:pPr>
        <w:ind w:firstLine="720"/>
        <w:jc w:val="both"/>
        <w:rPr>
          <w:rFonts w:ascii="Times New Roman" w:hAnsi="Times New Roman"/>
          <w:sz w:val="24"/>
          <w:szCs w:val="24"/>
        </w:rPr>
      </w:pPr>
      <w:r>
        <w:rPr>
          <w:rFonts w:ascii="Times New Roman" w:hAnsi="Times New Roman"/>
          <w:sz w:val="24"/>
          <w:szCs w:val="24"/>
        </w:rPr>
        <w:t>BlockChains</w:t>
      </w:r>
      <w:r w:rsidR="00375E62" w:rsidRPr="00227562">
        <w:rPr>
          <w:rFonts w:ascii="Times New Roman" w:hAnsi="Times New Roman"/>
          <w:sz w:val="24"/>
          <w:szCs w:val="24"/>
        </w:rPr>
        <w:t xml:space="preserve"> are thus like public registers where every transaction is accumulated as a series of blocks. They are essentially based on the concept of Cryptography and Distributed Systems. Each successive block stores the hash of the its preceding block. Thereby, if any modification is made into the previous block, its corresponding hash is modified and hence here is a mismatch with the one stored in the successive block. This features makes </w:t>
      </w:r>
      <w:r>
        <w:rPr>
          <w:rFonts w:ascii="Times New Roman" w:hAnsi="Times New Roman"/>
          <w:sz w:val="24"/>
          <w:szCs w:val="24"/>
        </w:rPr>
        <w:t>BlockChain</w:t>
      </w:r>
      <w:r w:rsidR="00375E62" w:rsidRPr="00227562">
        <w:rPr>
          <w:rFonts w:ascii="Times New Roman" w:hAnsi="Times New Roman"/>
          <w:sz w:val="24"/>
          <w:szCs w:val="24"/>
        </w:rPr>
        <w:t xml:space="preserve"> tamperproof and the contaminated block can be easily identified. </w:t>
      </w:r>
    </w:p>
    <w:p w14:paraId="23E07BA7" w14:textId="77E87967" w:rsidR="00A23B4F" w:rsidRPr="00227562" w:rsidRDefault="00375E62" w:rsidP="00A624DC">
      <w:pPr>
        <w:ind w:firstLine="720"/>
        <w:jc w:val="both"/>
        <w:rPr>
          <w:rFonts w:ascii="Times New Roman" w:hAnsi="Times New Roman"/>
          <w:sz w:val="24"/>
          <w:szCs w:val="24"/>
        </w:rPr>
      </w:pPr>
      <w:r w:rsidRPr="00227562">
        <w:rPr>
          <w:rFonts w:ascii="Times New Roman" w:hAnsi="Times New Roman"/>
          <w:sz w:val="24"/>
          <w:szCs w:val="24"/>
        </w:rPr>
        <w:t xml:space="preserve">Also </w:t>
      </w:r>
      <w:r w:rsidR="00E04768">
        <w:rPr>
          <w:rFonts w:ascii="Times New Roman" w:hAnsi="Times New Roman"/>
          <w:sz w:val="24"/>
          <w:szCs w:val="24"/>
        </w:rPr>
        <w:t>BlockChains</w:t>
      </w:r>
      <w:r w:rsidRPr="00227562">
        <w:rPr>
          <w:rFonts w:ascii="Times New Roman" w:hAnsi="Times New Roman"/>
          <w:sz w:val="24"/>
          <w:szCs w:val="24"/>
        </w:rPr>
        <w:t xml:space="preserve"> eliminate the need of any central authority for any kind of validation. Another important feature of </w:t>
      </w:r>
      <w:r w:rsidR="00E04768">
        <w:rPr>
          <w:rFonts w:ascii="Times New Roman" w:hAnsi="Times New Roman"/>
          <w:sz w:val="24"/>
          <w:szCs w:val="24"/>
        </w:rPr>
        <w:t>BlockChain</w:t>
      </w:r>
      <w:r w:rsidRPr="00227562">
        <w:rPr>
          <w:rFonts w:ascii="Times New Roman" w:hAnsi="Times New Roman"/>
          <w:sz w:val="24"/>
          <w:szCs w:val="24"/>
        </w:rPr>
        <w:t xml:space="preserve"> i</w:t>
      </w:r>
      <w:r w:rsidR="00AB248A" w:rsidRPr="00227562">
        <w:rPr>
          <w:rFonts w:ascii="Times New Roman" w:hAnsi="Times New Roman"/>
          <w:sz w:val="24"/>
          <w:szCs w:val="24"/>
        </w:rPr>
        <w:t xml:space="preserve">s its distributed nature </w:t>
      </w:r>
      <w:r w:rsidRPr="00227562">
        <w:rPr>
          <w:rFonts w:ascii="Times New Roman" w:hAnsi="Times New Roman"/>
          <w:sz w:val="24"/>
          <w:szCs w:val="24"/>
        </w:rPr>
        <w:t xml:space="preserve">where its several copies are stored by different parties over different networks which makes any modification quite tedious and further enhances the security of </w:t>
      </w:r>
      <w:r w:rsidR="00E04768">
        <w:rPr>
          <w:rFonts w:ascii="Times New Roman" w:hAnsi="Times New Roman"/>
          <w:sz w:val="24"/>
          <w:szCs w:val="24"/>
        </w:rPr>
        <w:t>BlockChains</w:t>
      </w:r>
      <w:r w:rsidRPr="00227562">
        <w:rPr>
          <w:rFonts w:ascii="Times New Roman" w:hAnsi="Times New Roman"/>
          <w:sz w:val="24"/>
          <w:szCs w:val="24"/>
        </w:rPr>
        <w:t>.</w:t>
      </w:r>
    </w:p>
    <w:p w14:paraId="3CFE9F4A" w14:textId="5CA77445" w:rsidR="001852E5" w:rsidRDefault="001852E5" w:rsidP="00375E62">
      <w:pPr>
        <w:jc w:val="both"/>
      </w:pPr>
    </w:p>
    <w:p w14:paraId="1F24538F" w14:textId="598A5953" w:rsidR="0078252A" w:rsidRDefault="0078252A" w:rsidP="00375E62">
      <w:pPr>
        <w:jc w:val="both"/>
      </w:pPr>
    </w:p>
    <w:p w14:paraId="2B91AC1B" w14:textId="410EC515" w:rsidR="0078252A" w:rsidRDefault="0078252A" w:rsidP="00375E62">
      <w:pPr>
        <w:jc w:val="both"/>
      </w:pPr>
    </w:p>
    <w:p w14:paraId="6EAB8514" w14:textId="07A0F843" w:rsidR="0078252A" w:rsidRDefault="0078252A" w:rsidP="00375E62">
      <w:pPr>
        <w:jc w:val="both"/>
      </w:pPr>
    </w:p>
    <w:p w14:paraId="4560CA94" w14:textId="2B5258FD" w:rsidR="0078252A" w:rsidRDefault="0078252A" w:rsidP="00375E62">
      <w:pPr>
        <w:jc w:val="both"/>
      </w:pPr>
    </w:p>
    <w:p w14:paraId="112CB2FC" w14:textId="293548E5" w:rsidR="0078252A" w:rsidRDefault="0078252A" w:rsidP="00375E62">
      <w:pPr>
        <w:jc w:val="both"/>
      </w:pPr>
    </w:p>
    <w:p w14:paraId="7C3A5234" w14:textId="6558F9C5" w:rsidR="0078252A" w:rsidRDefault="0078252A" w:rsidP="00375E62">
      <w:pPr>
        <w:jc w:val="both"/>
      </w:pPr>
    </w:p>
    <w:p w14:paraId="2172E0B2" w14:textId="541C4CB1" w:rsidR="0078252A" w:rsidRDefault="0078252A" w:rsidP="00375E62">
      <w:pPr>
        <w:jc w:val="both"/>
      </w:pPr>
    </w:p>
    <w:p w14:paraId="5CB714F1" w14:textId="2820E173" w:rsidR="0078252A" w:rsidRDefault="0078252A" w:rsidP="00375E62">
      <w:pPr>
        <w:jc w:val="both"/>
      </w:pPr>
    </w:p>
    <w:p w14:paraId="1075B88B" w14:textId="234A2534" w:rsidR="0078252A" w:rsidRDefault="0078252A" w:rsidP="00375E62">
      <w:pPr>
        <w:jc w:val="both"/>
      </w:pPr>
    </w:p>
    <w:p w14:paraId="6E820804" w14:textId="5E80EFE0" w:rsidR="0078252A" w:rsidRDefault="0078252A" w:rsidP="00375E62">
      <w:pPr>
        <w:jc w:val="both"/>
      </w:pPr>
    </w:p>
    <w:p w14:paraId="137F5D2A" w14:textId="1B17814E" w:rsidR="0078252A" w:rsidRDefault="0078252A" w:rsidP="00375E62">
      <w:pPr>
        <w:jc w:val="both"/>
      </w:pPr>
    </w:p>
    <w:p w14:paraId="6FC86081" w14:textId="3F582F67" w:rsidR="0078252A" w:rsidRDefault="0078252A" w:rsidP="00375E62">
      <w:pPr>
        <w:jc w:val="both"/>
      </w:pPr>
    </w:p>
    <w:p w14:paraId="351F4914" w14:textId="646F9E32" w:rsidR="0078252A" w:rsidRDefault="0078252A" w:rsidP="00375E62">
      <w:pPr>
        <w:jc w:val="both"/>
      </w:pPr>
    </w:p>
    <w:p w14:paraId="30837D07" w14:textId="4DCCADE2" w:rsidR="00515003" w:rsidRDefault="00515003" w:rsidP="00375E62">
      <w:pPr>
        <w:jc w:val="both"/>
      </w:pPr>
    </w:p>
    <w:p w14:paraId="0280D626" w14:textId="79227B00" w:rsidR="001852E5" w:rsidRDefault="00FE7AA1" w:rsidP="001852E5">
      <w:pPr>
        <w:pStyle w:val="ListParagraph"/>
        <w:numPr>
          <w:ilvl w:val="0"/>
          <w:numId w:val="37"/>
        </w:numPr>
        <w:jc w:val="center"/>
        <w:rPr>
          <w:rFonts w:ascii="Times New Roman" w:hAnsi="Times New Roman"/>
          <w:b/>
          <w:bCs/>
          <w:sz w:val="36"/>
          <w:szCs w:val="36"/>
        </w:rPr>
      </w:pPr>
      <w:r w:rsidRPr="001852E5">
        <w:rPr>
          <w:rFonts w:ascii="Times New Roman" w:hAnsi="Times New Roman"/>
          <w:b/>
          <w:bCs/>
          <w:sz w:val="36"/>
          <w:szCs w:val="36"/>
        </w:rPr>
        <w:lastRenderedPageBreak/>
        <w:t>LITERATURE REVIEW</w:t>
      </w:r>
    </w:p>
    <w:p w14:paraId="56ADA8EE" w14:textId="39D415A1" w:rsidR="00403F6D" w:rsidRDefault="00E04768" w:rsidP="00403F6D">
      <w:pPr>
        <w:ind w:firstLine="360"/>
        <w:jc w:val="both"/>
        <w:rPr>
          <w:sz w:val="24"/>
          <w:szCs w:val="24"/>
        </w:rPr>
      </w:pPr>
      <w:r>
        <w:rPr>
          <w:sz w:val="24"/>
          <w:szCs w:val="24"/>
        </w:rPr>
        <w:t>BlockChain</w:t>
      </w:r>
      <w:r w:rsidR="00651A06" w:rsidRPr="007907DB">
        <w:rPr>
          <w:sz w:val="24"/>
          <w:szCs w:val="24"/>
        </w:rPr>
        <w:t xml:space="preserve"> is a main technology for different cryptocurrencies. Today </w:t>
      </w:r>
      <w:r>
        <w:rPr>
          <w:sz w:val="24"/>
          <w:szCs w:val="24"/>
        </w:rPr>
        <w:t>BlockChain</w:t>
      </w:r>
      <w:r w:rsidR="00651A06" w:rsidRPr="007907DB">
        <w:rPr>
          <w:sz w:val="24"/>
          <w:szCs w:val="24"/>
        </w:rPr>
        <w:t xml:space="preserve"> has main research interest in the field of security due to its features like, stability, security, inalterable and decentralization. </w:t>
      </w:r>
    </w:p>
    <w:p w14:paraId="7A4C94CE" w14:textId="178D7B03" w:rsidR="00CF643E" w:rsidRPr="005F6B26" w:rsidRDefault="00CF643E" w:rsidP="005F6B26">
      <w:pPr>
        <w:pStyle w:val="ListParagraph"/>
        <w:numPr>
          <w:ilvl w:val="1"/>
          <w:numId w:val="37"/>
        </w:numPr>
        <w:jc w:val="center"/>
        <w:rPr>
          <w:rFonts w:ascii="Times New Roman" w:hAnsi="Times New Roman"/>
          <w:b/>
          <w:bCs/>
          <w:sz w:val="24"/>
          <w:szCs w:val="24"/>
        </w:rPr>
      </w:pPr>
      <w:r w:rsidRPr="005F6B26">
        <w:rPr>
          <w:rFonts w:ascii="Times New Roman" w:hAnsi="Times New Roman"/>
          <w:b/>
          <w:bCs/>
          <w:sz w:val="24"/>
          <w:szCs w:val="24"/>
        </w:rPr>
        <w:t xml:space="preserve">Evolution of </w:t>
      </w:r>
      <w:r w:rsidR="00E04768">
        <w:rPr>
          <w:rFonts w:ascii="Times New Roman" w:hAnsi="Times New Roman"/>
          <w:b/>
          <w:bCs/>
          <w:sz w:val="24"/>
          <w:szCs w:val="24"/>
        </w:rPr>
        <w:t>BlockChain</w:t>
      </w:r>
    </w:p>
    <w:p w14:paraId="0D61E43C" w14:textId="77777777" w:rsidR="00CF643E" w:rsidRDefault="00CF643E" w:rsidP="00CF643E">
      <w:pPr>
        <w:pStyle w:val="ListParagraph"/>
        <w:rPr>
          <w:rFonts w:ascii="Times New Roman" w:hAnsi="Times New Roman"/>
          <w:b/>
          <w:bCs/>
          <w:sz w:val="24"/>
          <w:szCs w:val="24"/>
        </w:rPr>
      </w:pPr>
    </w:p>
    <w:p w14:paraId="78849AB1" w14:textId="782F9125" w:rsidR="00A23B4F" w:rsidRDefault="00CF643E" w:rsidP="004F4BD0">
      <w:pPr>
        <w:ind w:firstLine="360"/>
        <w:jc w:val="both"/>
        <w:rPr>
          <w:sz w:val="24"/>
          <w:szCs w:val="24"/>
        </w:rPr>
      </w:pPr>
      <w:r>
        <w:rPr>
          <w:noProof/>
          <w:sz w:val="24"/>
          <w:szCs w:val="24"/>
          <w:lang w:eastAsia="en-IN" w:bidi="hi-IN"/>
        </w:rPr>
        <w:drawing>
          <wp:inline distT="0" distB="0" distL="0" distR="0" wp14:anchorId="0299EE13" wp14:editId="7AC6A3E0">
            <wp:extent cx="5943600" cy="5859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99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59780"/>
                    </a:xfrm>
                    <a:prstGeom prst="rect">
                      <a:avLst/>
                    </a:prstGeom>
                  </pic:spPr>
                </pic:pic>
              </a:graphicData>
            </a:graphic>
          </wp:inline>
        </w:drawing>
      </w:r>
      <w:r w:rsidR="004F4BD0">
        <w:rPr>
          <w:sz w:val="24"/>
          <w:szCs w:val="24"/>
        </w:rPr>
        <w:br/>
      </w:r>
    </w:p>
    <w:p w14:paraId="53E03B0A" w14:textId="77777777" w:rsidR="004F4BD0" w:rsidRPr="004F4BD0" w:rsidRDefault="004F4BD0" w:rsidP="004F4BD0">
      <w:pPr>
        <w:ind w:firstLine="360"/>
        <w:jc w:val="both"/>
        <w:rPr>
          <w:sz w:val="24"/>
          <w:szCs w:val="24"/>
        </w:rPr>
      </w:pPr>
    </w:p>
    <w:p w14:paraId="3FC5CDC7" w14:textId="77777777" w:rsidR="004F4BD0" w:rsidRPr="004F4BD0" w:rsidRDefault="004F4BD0" w:rsidP="004F4BD0">
      <w:pPr>
        <w:pStyle w:val="ListParagraph"/>
        <w:numPr>
          <w:ilvl w:val="1"/>
          <w:numId w:val="37"/>
        </w:numPr>
        <w:jc w:val="center"/>
        <w:rPr>
          <w:rFonts w:ascii="Times New Roman" w:hAnsi="Times New Roman"/>
          <w:b/>
          <w:bCs/>
          <w:sz w:val="24"/>
          <w:szCs w:val="24"/>
        </w:rPr>
      </w:pPr>
      <w:r w:rsidRPr="004F4BD0">
        <w:rPr>
          <w:rFonts w:ascii="Times New Roman" w:hAnsi="Times New Roman"/>
          <w:b/>
          <w:bCs/>
          <w:sz w:val="24"/>
          <w:szCs w:val="24"/>
        </w:rPr>
        <w:lastRenderedPageBreak/>
        <w:t>Consensus Algorithms</w:t>
      </w:r>
    </w:p>
    <w:p w14:paraId="22742117" w14:textId="005BBB9A" w:rsidR="004F4BD0" w:rsidRPr="00CF643E" w:rsidRDefault="004F4BD0" w:rsidP="004F4BD0">
      <w:pPr>
        <w:jc w:val="both"/>
        <w:rPr>
          <w:sz w:val="24"/>
          <w:szCs w:val="24"/>
        </w:rPr>
      </w:pPr>
      <w:r w:rsidRPr="00CF643E">
        <w:rPr>
          <w:sz w:val="24"/>
          <w:szCs w:val="24"/>
        </w:rPr>
        <w:t xml:space="preserve">In </w:t>
      </w:r>
      <w:r w:rsidR="00E04768">
        <w:rPr>
          <w:sz w:val="24"/>
          <w:szCs w:val="24"/>
        </w:rPr>
        <w:t>BlockChain</w:t>
      </w:r>
      <w:r w:rsidRPr="00CF643E">
        <w:rPr>
          <w:sz w:val="24"/>
          <w:szCs w:val="24"/>
        </w:rPr>
        <w:t xml:space="preserve"> technology, the transactions can be done securely with the help of consensus algorithms in a distributed system which has P2P connections of blocks, without interference of mediator. So the consensus algorithms are playing a key role for preserving the security and integrity of a distributed network in </w:t>
      </w:r>
      <w:r w:rsidR="00E04768">
        <w:rPr>
          <w:sz w:val="24"/>
          <w:szCs w:val="24"/>
        </w:rPr>
        <w:t>BlockChain</w:t>
      </w:r>
      <w:r w:rsidRPr="00CF643E">
        <w:rPr>
          <w:sz w:val="24"/>
          <w:szCs w:val="24"/>
        </w:rPr>
        <w:t xml:space="preserve"> technology. It is basically used for maintaining the trust in </w:t>
      </w:r>
      <w:r w:rsidR="00E04768">
        <w:rPr>
          <w:sz w:val="24"/>
          <w:szCs w:val="24"/>
        </w:rPr>
        <w:t>BlockChain</w:t>
      </w:r>
      <w:r w:rsidRPr="00CF643E">
        <w:rPr>
          <w:sz w:val="24"/>
          <w:szCs w:val="24"/>
        </w:rPr>
        <w:t xml:space="preserve"> technology. </w:t>
      </w:r>
    </w:p>
    <w:p w14:paraId="5C262201" w14:textId="77777777" w:rsidR="004F4BD0" w:rsidRDefault="004F4BD0" w:rsidP="004F4BD0">
      <w:pPr>
        <w:ind w:firstLine="360"/>
        <w:jc w:val="both"/>
        <w:rPr>
          <w:sz w:val="24"/>
          <w:szCs w:val="24"/>
        </w:rPr>
      </w:pPr>
      <w:r w:rsidRPr="007907DB">
        <w:rPr>
          <w:sz w:val="24"/>
          <w:szCs w:val="24"/>
        </w:rPr>
        <w:t>The consensus algorithms are divided into two type</w:t>
      </w:r>
      <w:r>
        <w:rPr>
          <w:sz w:val="24"/>
          <w:szCs w:val="24"/>
        </w:rPr>
        <w:t>s, proof based and voting based, that are going to be discussed in Project/Research Objective.</w:t>
      </w:r>
    </w:p>
    <w:p w14:paraId="3E6045B2" w14:textId="77777777" w:rsidR="00A23B4F" w:rsidRDefault="00A23B4F" w:rsidP="00E95009">
      <w:pPr>
        <w:jc w:val="center"/>
        <w:rPr>
          <w:rFonts w:ascii="Times New Roman" w:hAnsi="Times New Roman"/>
          <w:b/>
          <w:sz w:val="36"/>
          <w:szCs w:val="36"/>
        </w:rPr>
      </w:pPr>
    </w:p>
    <w:p w14:paraId="5ED827FD" w14:textId="77777777" w:rsidR="00A23B4F" w:rsidRDefault="00A23B4F" w:rsidP="00E95009">
      <w:pPr>
        <w:jc w:val="center"/>
        <w:rPr>
          <w:rFonts w:ascii="Times New Roman" w:hAnsi="Times New Roman"/>
          <w:b/>
          <w:sz w:val="36"/>
          <w:szCs w:val="36"/>
        </w:rPr>
      </w:pPr>
    </w:p>
    <w:p w14:paraId="4F6AEAED" w14:textId="77777777" w:rsidR="00A23B4F" w:rsidRDefault="00A23B4F" w:rsidP="00E95009">
      <w:pPr>
        <w:jc w:val="center"/>
        <w:rPr>
          <w:rFonts w:ascii="Times New Roman" w:hAnsi="Times New Roman"/>
          <w:b/>
          <w:sz w:val="36"/>
          <w:szCs w:val="36"/>
        </w:rPr>
      </w:pPr>
    </w:p>
    <w:p w14:paraId="7187AF08" w14:textId="77777777" w:rsidR="00A23B4F" w:rsidRDefault="00A23B4F" w:rsidP="00E95009">
      <w:pPr>
        <w:jc w:val="center"/>
        <w:rPr>
          <w:rFonts w:ascii="Times New Roman" w:hAnsi="Times New Roman"/>
          <w:b/>
          <w:sz w:val="36"/>
          <w:szCs w:val="36"/>
        </w:rPr>
      </w:pPr>
    </w:p>
    <w:p w14:paraId="69897ACC" w14:textId="77777777" w:rsidR="00A23B4F" w:rsidRDefault="00A23B4F" w:rsidP="00E95009">
      <w:pPr>
        <w:jc w:val="center"/>
        <w:rPr>
          <w:rFonts w:ascii="Times New Roman" w:hAnsi="Times New Roman"/>
          <w:b/>
          <w:sz w:val="36"/>
          <w:szCs w:val="36"/>
        </w:rPr>
      </w:pPr>
    </w:p>
    <w:p w14:paraId="6D896FAF" w14:textId="77777777" w:rsidR="00A23B4F" w:rsidRDefault="00A23B4F" w:rsidP="00E95009">
      <w:pPr>
        <w:jc w:val="center"/>
        <w:rPr>
          <w:rFonts w:ascii="Times New Roman" w:hAnsi="Times New Roman"/>
          <w:b/>
          <w:sz w:val="36"/>
          <w:szCs w:val="36"/>
        </w:rPr>
      </w:pPr>
    </w:p>
    <w:p w14:paraId="68533D16" w14:textId="77777777" w:rsidR="00A23B4F" w:rsidRDefault="00A23B4F" w:rsidP="00E95009">
      <w:pPr>
        <w:jc w:val="center"/>
        <w:rPr>
          <w:rFonts w:ascii="Times New Roman" w:hAnsi="Times New Roman"/>
          <w:b/>
          <w:sz w:val="36"/>
          <w:szCs w:val="36"/>
        </w:rPr>
      </w:pPr>
    </w:p>
    <w:p w14:paraId="0FE61048" w14:textId="77777777" w:rsidR="00A23B4F" w:rsidRDefault="00A23B4F" w:rsidP="00E95009">
      <w:pPr>
        <w:jc w:val="center"/>
        <w:rPr>
          <w:rFonts w:ascii="Times New Roman" w:hAnsi="Times New Roman"/>
          <w:b/>
          <w:sz w:val="36"/>
          <w:szCs w:val="36"/>
        </w:rPr>
      </w:pPr>
    </w:p>
    <w:p w14:paraId="0C71E2C5" w14:textId="77777777" w:rsidR="00A23B4F" w:rsidRDefault="00A23B4F" w:rsidP="00E95009">
      <w:pPr>
        <w:jc w:val="center"/>
        <w:rPr>
          <w:rFonts w:ascii="Times New Roman" w:hAnsi="Times New Roman"/>
          <w:b/>
          <w:sz w:val="36"/>
          <w:szCs w:val="36"/>
        </w:rPr>
      </w:pPr>
    </w:p>
    <w:p w14:paraId="33C1606D" w14:textId="4D7DCBFB" w:rsidR="00A23B4F" w:rsidRDefault="00A23B4F" w:rsidP="00DB5427">
      <w:pPr>
        <w:rPr>
          <w:rFonts w:ascii="Times New Roman" w:hAnsi="Times New Roman"/>
          <w:b/>
          <w:sz w:val="36"/>
          <w:szCs w:val="36"/>
        </w:rPr>
      </w:pPr>
    </w:p>
    <w:p w14:paraId="6E0742C2" w14:textId="0A0F8433" w:rsidR="00DB5427" w:rsidRDefault="00DB5427" w:rsidP="00DB5427">
      <w:pPr>
        <w:rPr>
          <w:rFonts w:ascii="Times New Roman" w:hAnsi="Times New Roman"/>
          <w:b/>
          <w:sz w:val="36"/>
          <w:szCs w:val="36"/>
        </w:rPr>
      </w:pPr>
    </w:p>
    <w:p w14:paraId="104F4869" w14:textId="06BEF23D" w:rsidR="004F4BD0" w:rsidRDefault="004F4BD0" w:rsidP="00DB5427">
      <w:pPr>
        <w:rPr>
          <w:rFonts w:ascii="Times New Roman" w:hAnsi="Times New Roman"/>
          <w:b/>
          <w:sz w:val="36"/>
          <w:szCs w:val="36"/>
        </w:rPr>
      </w:pPr>
    </w:p>
    <w:p w14:paraId="1F6228C9" w14:textId="65D8E63A" w:rsidR="00515003" w:rsidRDefault="00515003" w:rsidP="00DB5427">
      <w:pPr>
        <w:rPr>
          <w:rFonts w:ascii="Times New Roman" w:hAnsi="Times New Roman"/>
          <w:b/>
          <w:sz w:val="36"/>
          <w:szCs w:val="36"/>
        </w:rPr>
      </w:pPr>
    </w:p>
    <w:p w14:paraId="4D05275F" w14:textId="68DCA6D8" w:rsidR="006C20D9" w:rsidRDefault="006C20D9" w:rsidP="00DB5427">
      <w:pPr>
        <w:rPr>
          <w:rFonts w:ascii="Times New Roman" w:hAnsi="Times New Roman"/>
          <w:b/>
        </w:rPr>
      </w:pPr>
    </w:p>
    <w:p w14:paraId="73F99CB5" w14:textId="77777777" w:rsidR="0044436C" w:rsidRPr="00515003" w:rsidRDefault="0044436C" w:rsidP="00DB5427">
      <w:pPr>
        <w:rPr>
          <w:rFonts w:ascii="Times New Roman" w:hAnsi="Times New Roman"/>
          <w:b/>
        </w:rPr>
      </w:pPr>
    </w:p>
    <w:p w14:paraId="106CA1B6" w14:textId="4C0B5C13" w:rsidR="004F4BD0" w:rsidRPr="00FE7AA1" w:rsidRDefault="00FE7AA1" w:rsidP="004F4BD0">
      <w:pPr>
        <w:pStyle w:val="ListParagraph"/>
        <w:numPr>
          <w:ilvl w:val="0"/>
          <w:numId w:val="37"/>
        </w:numPr>
        <w:jc w:val="center"/>
        <w:rPr>
          <w:rFonts w:ascii="Times New Roman" w:hAnsi="Times New Roman"/>
          <w:b/>
          <w:bCs/>
          <w:sz w:val="36"/>
          <w:szCs w:val="36"/>
        </w:rPr>
      </w:pPr>
      <w:r w:rsidRPr="00FE7AA1">
        <w:rPr>
          <w:rFonts w:ascii="Times New Roman" w:hAnsi="Times New Roman"/>
          <w:b/>
          <w:bCs/>
          <w:sz w:val="36"/>
          <w:szCs w:val="36"/>
        </w:rPr>
        <w:lastRenderedPageBreak/>
        <w:t>PROJECT/RESEARCH OBJECTIVE</w:t>
      </w:r>
    </w:p>
    <w:p w14:paraId="32848222" w14:textId="77777777" w:rsidR="004F4BD0" w:rsidRDefault="004F4BD0" w:rsidP="004F4BD0">
      <w:pPr>
        <w:ind w:firstLine="720"/>
        <w:jc w:val="both"/>
        <w:rPr>
          <w:rFonts w:ascii="Times New Roman" w:hAnsi="Times New Roman"/>
          <w:sz w:val="24"/>
          <w:szCs w:val="24"/>
        </w:rPr>
      </w:pPr>
      <w:r w:rsidRPr="005F6B26">
        <w:rPr>
          <w:rFonts w:ascii="Times New Roman" w:hAnsi="Times New Roman"/>
          <w:sz w:val="24"/>
          <w:szCs w:val="24"/>
        </w:rPr>
        <w:t>To date, many variants of proof-based consensus algorithms have been proposed, which are based on PoW, PoS, their hybrid form, and other variants that are made independently from these two major ones. The basic concept of proof-based consensus algorithm is that among many nodes joining the network, the node that performs sufficient proof will get the right to append a new block to the chain, and receive the reward</w:t>
      </w:r>
      <w:r>
        <w:rPr>
          <w:rFonts w:ascii="Times New Roman" w:hAnsi="Times New Roman"/>
          <w:sz w:val="24"/>
          <w:szCs w:val="24"/>
        </w:rPr>
        <w:t xml:space="preserve">. </w:t>
      </w:r>
    </w:p>
    <w:p w14:paraId="208122FA" w14:textId="77777777" w:rsidR="004F4BD0" w:rsidRPr="005045B9" w:rsidRDefault="004F4BD0" w:rsidP="004F4BD0">
      <w:pPr>
        <w:ind w:firstLine="720"/>
        <w:jc w:val="both"/>
        <w:rPr>
          <w:rFonts w:ascii="Times New Roman" w:hAnsi="Times New Roman"/>
          <w:sz w:val="24"/>
          <w:szCs w:val="24"/>
        </w:rPr>
      </w:pPr>
      <w:r w:rsidRPr="005045B9">
        <w:rPr>
          <w:rFonts w:ascii="Times New Roman" w:hAnsi="Times New Roman"/>
          <w:sz w:val="24"/>
          <w:szCs w:val="24"/>
        </w:rPr>
        <w:t>In order to execute the voting based consensus algorithm, the nodes inside the verifying network should be known and adjustable, so that they can exchange the message easier. This is the main. difference compared to proof-based consensus algorithms, which nodes are often free to join and withdraw from the verifying network. Also, in voting-based consensus algorithm, besides maintaining the ledger, all the nodes in the network would have to verify together the transactions or blocks. They will communicate with others, before deciding to append their proposed blocks to their chain or not</w:t>
      </w:r>
    </w:p>
    <w:p w14:paraId="2B18B804" w14:textId="48D83C0C" w:rsidR="004F4BD0" w:rsidRDefault="004F4BD0" w:rsidP="00DB5427">
      <w:pPr>
        <w:rPr>
          <w:rFonts w:ascii="Times New Roman" w:hAnsi="Times New Roman"/>
          <w:b/>
          <w:sz w:val="36"/>
          <w:szCs w:val="36"/>
        </w:rPr>
      </w:pPr>
    </w:p>
    <w:p w14:paraId="2A84634A" w14:textId="3322AFB3" w:rsidR="00515003" w:rsidRDefault="00515003" w:rsidP="00DB5427">
      <w:pPr>
        <w:rPr>
          <w:rFonts w:ascii="Times New Roman" w:hAnsi="Times New Roman"/>
          <w:b/>
          <w:sz w:val="36"/>
          <w:szCs w:val="36"/>
        </w:rPr>
      </w:pPr>
    </w:p>
    <w:p w14:paraId="54BB2830" w14:textId="3A468718" w:rsidR="00515003" w:rsidRDefault="00515003" w:rsidP="00DB5427">
      <w:pPr>
        <w:rPr>
          <w:rFonts w:ascii="Times New Roman" w:hAnsi="Times New Roman"/>
          <w:b/>
          <w:sz w:val="36"/>
          <w:szCs w:val="36"/>
        </w:rPr>
      </w:pPr>
    </w:p>
    <w:p w14:paraId="3EB9741E" w14:textId="196DB213" w:rsidR="00515003" w:rsidRDefault="00515003" w:rsidP="00DB5427">
      <w:pPr>
        <w:rPr>
          <w:rFonts w:ascii="Times New Roman" w:hAnsi="Times New Roman"/>
          <w:b/>
          <w:sz w:val="36"/>
          <w:szCs w:val="36"/>
        </w:rPr>
      </w:pPr>
    </w:p>
    <w:p w14:paraId="205537F4" w14:textId="69A7ED02" w:rsidR="00515003" w:rsidRDefault="00515003" w:rsidP="00DB5427">
      <w:pPr>
        <w:rPr>
          <w:rFonts w:ascii="Times New Roman" w:hAnsi="Times New Roman"/>
          <w:b/>
          <w:sz w:val="36"/>
          <w:szCs w:val="36"/>
        </w:rPr>
      </w:pPr>
    </w:p>
    <w:p w14:paraId="6A3C560B" w14:textId="5335B22D" w:rsidR="00515003" w:rsidRDefault="00515003" w:rsidP="00DB5427">
      <w:pPr>
        <w:rPr>
          <w:rFonts w:ascii="Times New Roman" w:hAnsi="Times New Roman"/>
          <w:b/>
          <w:sz w:val="36"/>
          <w:szCs w:val="36"/>
        </w:rPr>
      </w:pPr>
    </w:p>
    <w:p w14:paraId="4E013BBE" w14:textId="5B67017D" w:rsidR="00515003" w:rsidRDefault="00515003" w:rsidP="00DB5427">
      <w:pPr>
        <w:rPr>
          <w:rFonts w:ascii="Times New Roman" w:hAnsi="Times New Roman"/>
          <w:b/>
          <w:sz w:val="36"/>
          <w:szCs w:val="36"/>
        </w:rPr>
      </w:pPr>
    </w:p>
    <w:p w14:paraId="19B0F1A7" w14:textId="545ED3AB" w:rsidR="00515003" w:rsidRDefault="00515003" w:rsidP="00DB5427">
      <w:pPr>
        <w:rPr>
          <w:rFonts w:ascii="Times New Roman" w:hAnsi="Times New Roman"/>
          <w:b/>
          <w:sz w:val="36"/>
          <w:szCs w:val="36"/>
        </w:rPr>
      </w:pPr>
    </w:p>
    <w:p w14:paraId="54EB1B90" w14:textId="3C75BB1E" w:rsidR="00515003" w:rsidRDefault="00515003" w:rsidP="00DB5427">
      <w:pPr>
        <w:rPr>
          <w:rFonts w:ascii="Times New Roman" w:hAnsi="Times New Roman"/>
          <w:b/>
          <w:sz w:val="36"/>
          <w:szCs w:val="36"/>
        </w:rPr>
      </w:pPr>
    </w:p>
    <w:p w14:paraId="0B983F59" w14:textId="1835BB87" w:rsidR="00515003" w:rsidRDefault="00515003" w:rsidP="00DB5427">
      <w:pPr>
        <w:rPr>
          <w:rFonts w:ascii="Times New Roman" w:hAnsi="Times New Roman"/>
          <w:b/>
          <w:sz w:val="36"/>
          <w:szCs w:val="36"/>
        </w:rPr>
      </w:pPr>
    </w:p>
    <w:p w14:paraId="6067DC6E" w14:textId="31EBA1A7" w:rsidR="00515003" w:rsidRDefault="00515003" w:rsidP="00DB5427">
      <w:pPr>
        <w:rPr>
          <w:rFonts w:ascii="Times New Roman" w:hAnsi="Times New Roman"/>
          <w:b/>
          <w:sz w:val="36"/>
          <w:szCs w:val="36"/>
        </w:rPr>
      </w:pPr>
    </w:p>
    <w:p w14:paraId="37A55A83" w14:textId="10B2026A" w:rsidR="00515003" w:rsidRDefault="00515003" w:rsidP="00F76E63">
      <w:pPr>
        <w:rPr>
          <w:rFonts w:ascii="Times New Roman" w:hAnsi="Times New Roman"/>
          <w:b/>
          <w:sz w:val="36"/>
          <w:szCs w:val="36"/>
        </w:rPr>
      </w:pPr>
    </w:p>
    <w:p w14:paraId="1813699D" w14:textId="3A517033" w:rsidR="006C20D9" w:rsidRPr="00FE7AA1" w:rsidRDefault="00FE7AA1" w:rsidP="00F76E63">
      <w:pPr>
        <w:pStyle w:val="ListParagraph"/>
        <w:numPr>
          <w:ilvl w:val="0"/>
          <w:numId w:val="37"/>
        </w:numPr>
        <w:jc w:val="center"/>
        <w:rPr>
          <w:rFonts w:ascii="Times New Roman" w:hAnsi="Times New Roman"/>
          <w:b/>
          <w:sz w:val="36"/>
          <w:szCs w:val="36"/>
        </w:rPr>
      </w:pPr>
      <w:r w:rsidRPr="00FE7AA1">
        <w:rPr>
          <w:rFonts w:ascii="Times New Roman" w:hAnsi="Times New Roman"/>
          <w:b/>
          <w:sz w:val="36"/>
          <w:szCs w:val="36"/>
        </w:rPr>
        <w:lastRenderedPageBreak/>
        <w:t>RESEARCH METHODOLOGY</w:t>
      </w:r>
    </w:p>
    <w:p w14:paraId="4433D1E7" w14:textId="77777777" w:rsidR="00FE7AA1" w:rsidRDefault="00FE7AA1" w:rsidP="00FE7AA1">
      <w:pPr>
        <w:pStyle w:val="ListParagraph"/>
        <w:rPr>
          <w:rFonts w:ascii="Times New Roman" w:hAnsi="Times New Roman"/>
          <w:b/>
          <w:sz w:val="28"/>
          <w:szCs w:val="28"/>
        </w:rPr>
      </w:pPr>
    </w:p>
    <w:p w14:paraId="4FFC53BA" w14:textId="4B81CD01" w:rsidR="00FE7AA1" w:rsidRDefault="00FE7AA1" w:rsidP="00FE7AA1">
      <w:pPr>
        <w:pStyle w:val="ListParagraph"/>
        <w:rPr>
          <w:rFonts w:ascii="Times New Roman" w:hAnsi="Times New Roman"/>
          <w:sz w:val="24"/>
          <w:szCs w:val="24"/>
        </w:rPr>
      </w:pPr>
      <w:r w:rsidRPr="00FE7AA1">
        <w:rPr>
          <w:rFonts w:ascii="Times New Roman" w:hAnsi="Times New Roman"/>
          <w:sz w:val="24"/>
          <w:szCs w:val="24"/>
        </w:rPr>
        <w:t xml:space="preserve">Referencing research papers on </w:t>
      </w:r>
      <w:r w:rsidR="00E04768">
        <w:rPr>
          <w:rFonts w:ascii="Times New Roman" w:hAnsi="Times New Roman"/>
          <w:sz w:val="24"/>
          <w:szCs w:val="24"/>
        </w:rPr>
        <w:t>BlockChain</w:t>
      </w:r>
      <w:r w:rsidRPr="00FE7AA1">
        <w:rPr>
          <w:rFonts w:ascii="Times New Roman" w:hAnsi="Times New Roman"/>
          <w:sz w:val="24"/>
          <w:szCs w:val="24"/>
        </w:rPr>
        <w:t>, smart contracts, and consensus algorithm</w:t>
      </w:r>
    </w:p>
    <w:p w14:paraId="738BE212" w14:textId="7AFC595E" w:rsidR="00AD3A18" w:rsidRPr="00FE7AA1" w:rsidRDefault="00CF3E1B" w:rsidP="00FE7AA1">
      <w:pPr>
        <w:pStyle w:val="ListParagraph"/>
        <w:rPr>
          <w:rFonts w:ascii="Times New Roman" w:hAnsi="Times New Roman"/>
          <w:b/>
          <w:sz w:val="24"/>
          <w:szCs w:val="24"/>
        </w:rPr>
      </w:pPr>
      <w:r>
        <w:rPr>
          <w:rFonts w:ascii="Times New Roman" w:hAnsi="Times New Roman"/>
          <w:sz w:val="24"/>
          <w:szCs w:val="24"/>
        </w:rPr>
        <w:t xml:space="preserve">The main idea </w:t>
      </w:r>
      <w:r w:rsidR="00AD3A18">
        <w:rPr>
          <w:rFonts w:ascii="Times New Roman" w:hAnsi="Times New Roman"/>
          <w:sz w:val="24"/>
          <w:szCs w:val="24"/>
        </w:rPr>
        <w:t>behind this paper is to give a simplified view of various Consensus Algorithms</w:t>
      </w:r>
    </w:p>
    <w:p w14:paraId="44F3731C" w14:textId="77777777" w:rsidR="00F962D3" w:rsidRDefault="00F962D3" w:rsidP="00F962D3">
      <w:pPr>
        <w:jc w:val="center"/>
        <w:rPr>
          <w:rFonts w:ascii="Times New Roman" w:hAnsi="Times New Roman"/>
          <w:b/>
          <w:sz w:val="36"/>
          <w:szCs w:val="36"/>
        </w:rPr>
      </w:pPr>
    </w:p>
    <w:p w14:paraId="5B6C09BF" w14:textId="77777777" w:rsidR="00F962D3" w:rsidRDefault="00F962D3" w:rsidP="00F962D3">
      <w:pPr>
        <w:jc w:val="center"/>
        <w:rPr>
          <w:rFonts w:ascii="Times New Roman" w:hAnsi="Times New Roman"/>
          <w:b/>
          <w:sz w:val="36"/>
          <w:szCs w:val="36"/>
        </w:rPr>
      </w:pPr>
    </w:p>
    <w:p w14:paraId="0E2C00C2" w14:textId="77777777" w:rsidR="00F962D3" w:rsidRDefault="00F962D3" w:rsidP="00F962D3">
      <w:pPr>
        <w:jc w:val="center"/>
        <w:rPr>
          <w:rFonts w:ascii="Times New Roman" w:hAnsi="Times New Roman"/>
          <w:b/>
          <w:sz w:val="36"/>
          <w:szCs w:val="36"/>
        </w:rPr>
      </w:pPr>
    </w:p>
    <w:p w14:paraId="558E81D6" w14:textId="77777777" w:rsidR="00F962D3" w:rsidRDefault="00F962D3" w:rsidP="00F962D3">
      <w:pPr>
        <w:jc w:val="center"/>
        <w:rPr>
          <w:rFonts w:ascii="Times New Roman" w:hAnsi="Times New Roman"/>
          <w:b/>
          <w:sz w:val="36"/>
          <w:szCs w:val="36"/>
        </w:rPr>
      </w:pPr>
    </w:p>
    <w:p w14:paraId="106FE12F" w14:textId="77777777" w:rsidR="00F962D3" w:rsidRDefault="00F962D3" w:rsidP="00F962D3">
      <w:pPr>
        <w:jc w:val="center"/>
        <w:rPr>
          <w:rFonts w:ascii="Times New Roman" w:hAnsi="Times New Roman"/>
          <w:b/>
          <w:sz w:val="36"/>
          <w:szCs w:val="36"/>
        </w:rPr>
      </w:pPr>
    </w:p>
    <w:p w14:paraId="22E62A0C" w14:textId="77777777" w:rsidR="00F962D3" w:rsidRDefault="00F962D3" w:rsidP="00F962D3">
      <w:pPr>
        <w:jc w:val="center"/>
        <w:rPr>
          <w:rFonts w:ascii="Times New Roman" w:hAnsi="Times New Roman"/>
          <w:b/>
          <w:sz w:val="36"/>
          <w:szCs w:val="36"/>
        </w:rPr>
      </w:pPr>
    </w:p>
    <w:p w14:paraId="5E9C6A28" w14:textId="77777777" w:rsidR="00F962D3" w:rsidRDefault="00F962D3" w:rsidP="00F962D3">
      <w:pPr>
        <w:jc w:val="center"/>
        <w:rPr>
          <w:rFonts w:ascii="Times New Roman" w:hAnsi="Times New Roman"/>
          <w:b/>
          <w:sz w:val="36"/>
          <w:szCs w:val="36"/>
        </w:rPr>
      </w:pPr>
    </w:p>
    <w:p w14:paraId="47C61E27" w14:textId="77777777" w:rsidR="00F962D3" w:rsidRDefault="00F962D3" w:rsidP="00F962D3">
      <w:pPr>
        <w:jc w:val="center"/>
        <w:rPr>
          <w:rFonts w:ascii="Times New Roman" w:hAnsi="Times New Roman"/>
          <w:b/>
          <w:sz w:val="36"/>
          <w:szCs w:val="36"/>
        </w:rPr>
      </w:pPr>
    </w:p>
    <w:p w14:paraId="361680BC" w14:textId="77777777" w:rsidR="00F962D3" w:rsidRDefault="00F962D3" w:rsidP="00F962D3">
      <w:pPr>
        <w:jc w:val="center"/>
        <w:rPr>
          <w:rFonts w:ascii="Times New Roman" w:hAnsi="Times New Roman"/>
          <w:b/>
          <w:sz w:val="36"/>
          <w:szCs w:val="36"/>
        </w:rPr>
      </w:pPr>
    </w:p>
    <w:p w14:paraId="30DA591D" w14:textId="77777777" w:rsidR="00F962D3" w:rsidRDefault="00F962D3" w:rsidP="00F962D3">
      <w:pPr>
        <w:jc w:val="center"/>
        <w:rPr>
          <w:rFonts w:ascii="Times New Roman" w:hAnsi="Times New Roman"/>
          <w:b/>
          <w:sz w:val="36"/>
          <w:szCs w:val="36"/>
        </w:rPr>
      </w:pPr>
    </w:p>
    <w:p w14:paraId="56D83C82" w14:textId="77777777" w:rsidR="00F962D3" w:rsidRDefault="00F962D3" w:rsidP="00F962D3">
      <w:pPr>
        <w:jc w:val="center"/>
        <w:rPr>
          <w:rFonts w:ascii="Times New Roman" w:hAnsi="Times New Roman"/>
          <w:b/>
          <w:sz w:val="36"/>
          <w:szCs w:val="36"/>
        </w:rPr>
      </w:pPr>
    </w:p>
    <w:p w14:paraId="4A8254C3" w14:textId="77777777" w:rsidR="00F962D3" w:rsidRDefault="00F962D3" w:rsidP="00F962D3">
      <w:pPr>
        <w:jc w:val="center"/>
        <w:rPr>
          <w:rFonts w:ascii="Times New Roman" w:hAnsi="Times New Roman"/>
          <w:b/>
          <w:sz w:val="36"/>
          <w:szCs w:val="36"/>
        </w:rPr>
      </w:pPr>
    </w:p>
    <w:p w14:paraId="18BC3C3A" w14:textId="77777777" w:rsidR="00F962D3" w:rsidRDefault="00F962D3" w:rsidP="00F962D3">
      <w:pPr>
        <w:jc w:val="center"/>
        <w:rPr>
          <w:rFonts w:ascii="Times New Roman" w:hAnsi="Times New Roman"/>
          <w:b/>
          <w:sz w:val="36"/>
          <w:szCs w:val="36"/>
        </w:rPr>
      </w:pPr>
    </w:p>
    <w:p w14:paraId="2AAE8B86" w14:textId="77777777" w:rsidR="00F962D3" w:rsidRDefault="00F962D3" w:rsidP="00F962D3">
      <w:pPr>
        <w:jc w:val="center"/>
        <w:rPr>
          <w:rFonts w:ascii="Times New Roman" w:hAnsi="Times New Roman"/>
          <w:b/>
          <w:sz w:val="36"/>
          <w:szCs w:val="36"/>
        </w:rPr>
      </w:pPr>
    </w:p>
    <w:p w14:paraId="251EC90C" w14:textId="3C0B4C3F" w:rsidR="004E706F" w:rsidRDefault="004E706F" w:rsidP="00FE7AA1">
      <w:pPr>
        <w:rPr>
          <w:rFonts w:ascii="Times New Roman" w:hAnsi="Times New Roman"/>
          <w:b/>
          <w:sz w:val="36"/>
          <w:szCs w:val="36"/>
        </w:rPr>
      </w:pPr>
    </w:p>
    <w:p w14:paraId="1878E754" w14:textId="77777777" w:rsidR="00901889" w:rsidRDefault="00901889" w:rsidP="00FE7AA1">
      <w:pPr>
        <w:rPr>
          <w:rFonts w:ascii="Times New Roman" w:hAnsi="Times New Roman"/>
          <w:b/>
          <w:sz w:val="36"/>
          <w:szCs w:val="36"/>
        </w:rPr>
      </w:pPr>
    </w:p>
    <w:p w14:paraId="6B17CB65" w14:textId="77777777" w:rsidR="00FE7AA1" w:rsidRPr="004E706F" w:rsidRDefault="00FE7AA1" w:rsidP="00FE7AA1">
      <w:pPr>
        <w:rPr>
          <w:rFonts w:ascii="Times New Roman" w:hAnsi="Times New Roman"/>
          <w:b/>
          <w:sz w:val="24"/>
          <w:szCs w:val="24"/>
        </w:rPr>
      </w:pPr>
    </w:p>
    <w:p w14:paraId="3193CBE8" w14:textId="057402CC" w:rsidR="00F962D3" w:rsidRDefault="00FE7AA1" w:rsidP="00F962D3">
      <w:pPr>
        <w:pStyle w:val="ListParagraph"/>
        <w:numPr>
          <w:ilvl w:val="0"/>
          <w:numId w:val="37"/>
        </w:numPr>
        <w:jc w:val="center"/>
        <w:rPr>
          <w:rFonts w:ascii="Times New Roman" w:hAnsi="Times New Roman"/>
          <w:b/>
          <w:sz w:val="36"/>
          <w:szCs w:val="36"/>
        </w:rPr>
      </w:pPr>
      <w:r w:rsidRPr="00FE7AA1">
        <w:rPr>
          <w:rFonts w:ascii="Times New Roman" w:hAnsi="Times New Roman"/>
          <w:b/>
          <w:sz w:val="36"/>
          <w:szCs w:val="36"/>
        </w:rPr>
        <w:lastRenderedPageBreak/>
        <w:t>PROJECT/ RESEARCH OUTCOME</w:t>
      </w:r>
    </w:p>
    <w:p w14:paraId="4E9C0A26" w14:textId="77777777" w:rsidR="00FC187B" w:rsidRPr="00FE7AA1" w:rsidRDefault="00FC187B" w:rsidP="00FC187B">
      <w:pPr>
        <w:pStyle w:val="ListParagraph"/>
        <w:rPr>
          <w:rFonts w:ascii="Times New Roman" w:hAnsi="Times New Roman"/>
          <w:b/>
          <w:sz w:val="36"/>
          <w:szCs w:val="36"/>
        </w:rPr>
      </w:pPr>
    </w:p>
    <w:p w14:paraId="1B624AAB" w14:textId="77777777" w:rsidR="00FC187B" w:rsidRDefault="004F7C98" w:rsidP="00FC187B">
      <w:pPr>
        <w:pStyle w:val="ListParagraph"/>
        <w:rPr>
          <w:rFonts w:ascii="Times New Roman" w:hAnsi="Times New Roman"/>
          <w:bCs/>
          <w:sz w:val="24"/>
          <w:szCs w:val="24"/>
        </w:rPr>
      </w:pPr>
      <w:r>
        <w:rPr>
          <w:rFonts w:ascii="Times New Roman" w:hAnsi="Times New Roman"/>
          <w:bCs/>
          <w:sz w:val="24"/>
          <w:szCs w:val="24"/>
        </w:rPr>
        <w:t>T</w:t>
      </w:r>
      <w:r w:rsidR="007F0449">
        <w:rPr>
          <w:rFonts w:ascii="Times New Roman" w:hAnsi="Times New Roman"/>
          <w:bCs/>
          <w:sz w:val="24"/>
          <w:szCs w:val="24"/>
        </w:rPr>
        <w:t>he outcome of this paper would be a research pape</w:t>
      </w:r>
      <w:r w:rsidR="00FC187B">
        <w:rPr>
          <w:rFonts w:ascii="Times New Roman" w:hAnsi="Times New Roman"/>
          <w:bCs/>
          <w:sz w:val="24"/>
          <w:szCs w:val="24"/>
        </w:rPr>
        <w:t>r covering following topics:</w:t>
      </w:r>
    </w:p>
    <w:p w14:paraId="47B56FE3" w14:textId="6717C917" w:rsidR="00FE7AA1" w:rsidRPr="00FC187B" w:rsidRDefault="00FC187B" w:rsidP="00FC187B">
      <w:pPr>
        <w:pStyle w:val="ListParagraph"/>
        <w:rPr>
          <w:rFonts w:ascii="Times New Roman" w:hAnsi="Times New Roman"/>
          <w:bCs/>
          <w:sz w:val="24"/>
          <w:szCs w:val="24"/>
        </w:rPr>
      </w:pPr>
      <w:r>
        <w:rPr>
          <w:rFonts w:ascii="Times New Roman" w:hAnsi="Times New Roman"/>
          <w:bCs/>
          <w:sz w:val="24"/>
          <w:szCs w:val="24"/>
        </w:rPr>
        <w:t xml:space="preserve">1. </w:t>
      </w:r>
      <w:r w:rsidR="00E04768">
        <w:rPr>
          <w:rFonts w:ascii="Times New Roman" w:hAnsi="Times New Roman"/>
          <w:bCs/>
          <w:sz w:val="24"/>
          <w:szCs w:val="24"/>
        </w:rPr>
        <w:t>BlockChain</w:t>
      </w:r>
      <w:r w:rsidR="00FE7AA1" w:rsidRPr="00FC187B">
        <w:rPr>
          <w:rFonts w:ascii="Times New Roman" w:hAnsi="Times New Roman"/>
          <w:bCs/>
          <w:sz w:val="24"/>
          <w:szCs w:val="24"/>
        </w:rPr>
        <w:t xml:space="preserve"> Evolutions</w:t>
      </w:r>
    </w:p>
    <w:p w14:paraId="10DD1FFC" w14:textId="6C5B4992" w:rsidR="00FE7AA1" w:rsidRDefault="00FC187B" w:rsidP="00FC187B">
      <w:pPr>
        <w:pStyle w:val="ListParagraph"/>
        <w:rPr>
          <w:rFonts w:ascii="Times New Roman" w:hAnsi="Times New Roman"/>
          <w:bCs/>
          <w:sz w:val="24"/>
          <w:szCs w:val="24"/>
        </w:rPr>
      </w:pPr>
      <w:r>
        <w:rPr>
          <w:rFonts w:ascii="Times New Roman" w:hAnsi="Times New Roman"/>
          <w:bCs/>
          <w:sz w:val="24"/>
          <w:szCs w:val="24"/>
        </w:rPr>
        <w:t xml:space="preserve">2. </w:t>
      </w:r>
      <w:r w:rsidR="00FE7AA1">
        <w:rPr>
          <w:rFonts w:ascii="Times New Roman" w:hAnsi="Times New Roman"/>
          <w:bCs/>
          <w:sz w:val="24"/>
          <w:szCs w:val="24"/>
        </w:rPr>
        <w:t>Various Consensus Algorithms</w:t>
      </w:r>
    </w:p>
    <w:p w14:paraId="0D32B53B" w14:textId="743F605E" w:rsidR="00FE7AA1" w:rsidRDefault="00FC187B" w:rsidP="00FC187B">
      <w:pPr>
        <w:pStyle w:val="ListParagraph"/>
        <w:rPr>
          <w:rFonts w:ascii="Times New Roman" w:hAnsi="Times New Roman"/>
          <w:bCs/>
          <w:sz w:val="24"/>
          <w:szCs w:val="24"/>
        </w:rPr>
      </w:pPr>
      <w:r>
        <w:rPr>
          <w:rFonts w:ascii="Times New Roman" w:hAnsi="Times New Roman"/>
          <w:bCs/>
          <w:sz w:val="24"/>
          <w:szCs w:val="24"/>
        </w:rPr>
        <w:t xml:space="preserve">3. </w:t>
      </w:r>
      <w:r w:rsidR="00FE7AA1">
        <w:rPr>
          <w:rFonts w:ascii="Times New Roman" w:hAnsi="Times New Roman"/>
          <w:bCs/>
          <w:sz w:val="24"/>
          <w:szCs w:val="24"/>
        </w:rPr>
        <w:t>Comparative Study of Various Consensus Algorithms</w:t>
      </w:r>
    </w:p>
    <w:p w14:paraId="3E60E378" w14:textId="0FA3E39F" w:rsidR="009D2431" w:rsidRPr="00581E05" w:rsidRDefault="009D2431" w:rsidP="00FC187B">
      <w:pPr>
        <w:pStyle w:val="ListParagraph"/>
        <w:rPr>
          <w:rFonts w:ascii="Times New Roman" w:hAnsi="Times New Roman"/>
          <w:sz w:val="24"/>
          <w:szCs w:val="24"/>
        </w:rPr>
      </w:pPr>
      <w:r w:rsidRPr="00581E05">
        <w:rPr>
          <w:rFonts w:ascii="Times New Roman" w:hAnsi="Times New Roman"/>
          <w:sz w:val="24"/>
          <w:szCs w:val="24"/>
        </w:rPr>
        <w:t>then submitting a modified version of this paper in Scopus Journal</w:t>
      </w:r>
    </w:p>
    <w:p w14:paraId="1D6005F5" w14:textId="77777777" w:rsidR="007E5448" w:rsidRDefault="007E5448" w:rsidP="00FC187B">
      <w:pPr>
        <w:pStyle w:val="ListParagraph"/>
        <w:rPr>
          <w:rFonts w:ascii="Times New Roman" w:hAnsi="Times New Roman"/>
          <w:bCs/>
          <w:sz w:val="24"/>
          <w:szCs w:val="24"/>
        </w:rPr>
      </w:pPr>
    </w:p>
    <w:p w14:paraId="6AAEAF21" w14:textId="77777777" w:rsidR="007F0449" w:rsidRPr="004F7C98" w:rsidRDefault="007F0449" w:rsidP="004F7C98">
      <w:pPr>
        <w:pStyle w:val="ListParagraph"/>
        <w:rPr>
          <w:rFonts w:ascii="Times New Roman" w:hAnsi="Times New Roman"/>
          <w:bCs/>
          <w:sz w:val="24"/>
          <w:szCs w:val="24"/>
        </w:rPr>
      </w:pPr>
    </w:p>
    <w:p w14:paraId="55CBE69C" w14:textId="5B2EAEE8" w:rsidR="004E706F" w:rsidRDefault="004E706F" w:rsidP="004E706F">
      <w:pPr>
        <w:jc w:val="center"/>
        <w:rPr>
          <w:rFonts w:ascii="Times New Roman" w:hAnsi="Times New Roman"/>
          <w:b/>
          <w:sz w:val="28"/>
          <w:szCs w:val="28"/>
        </w:rPr>
      </w:pPr>
    </w:p>
    <w:p w14:paraId="28F8F0AB" w14:textId="1A8D2A41" w:rsidR="004E706F" w:rsidRDefault="004E706F" w:rsidP="004E706F">
      <w:pPr>
        <w:jc w:val="center"/>
        <w:rPr>
          <w:rFonts w:ascii="Times New Roman" w:hAnsi="Times New Roman"/>
          <w:b/>
          <w:sz w:val="28"/>
          <w:szCs w:val="28"/>
        </w:rPr>
      </w:pPr>
    </w:p>
    <w:p w14:paraId="349AB124" w14:textId="77D140B6" w:rsidR="007F4ADF" w:rsidRDefault="007F4ADF" w:rsidP="004E706F">
      <w:pPr>
        <w:jc w:val="center"/>
        <w:rPr>
          <w:rFonts w:ascii="Times New Roman" w:hAnsi="Times New Roman"/>
          <w:b/>
          <w:sz w:val="28"/>
          <w:szCs w:val="28"/>
        </w:rPr>
      </w:pPr>
    </w:p>
    <w:p w14:paraId="31AC8532" w14:textId="5E73759C" w:rsidR="007F4ADF" w:rsidRDefault="007F4ADF" w:rsidP="004E706F">
      <w:pPr>
        <w:jc w:val="center"/>
        <w:rPr>
          <w:rFonts w:ascii="Times New Roman" w:hAnsi="Times New Roman"/>
          <w:b/>
          <w:sz w:val="28"/>
          <w:szCs w:val="28"/>
        </w:rPr>
      </w:pPr>
    </w:p>
    <w:p w14:paraId="0E73CB66" w14:textId="303F9029" w:rsidR="007F4ADF" w:rsidRDefault="007F4ADF" w:rsidP="004E706F">
      <w:pPr>
        <w:jc w:val="center"/>
        <w:rPr>
          <w:rFonts w:ascii="Times New Roman" w:hAnsi="Times New Roman"/>
          <w:b/>
          <w:sz w:val="28"/>
          <w:szCs w:val="28"/>
        </w:rPr>
      </w:pPr>
    </w:p>
    <w:p w14:paraId="118A5182" w14:textId="560B3650" w:rsidR="007F4ADF" w:rsidRDefault="007F4ADF" w:rsidP="004E706F">
      <w:pPr>
        <w:jc w:val="center"/>
        <w:rPr>
          <w:rFonts w:ascii="Times New Roman" w:hAnsi="Times New Roman"/>
          <w:b/>
          <w:sz w:val="28"/>
          <w:szCs w:val="28"/>
        </w:rPr>
      </w:pPr>
    </w:p>
    <w:p w14:paraId="072F90D1" w14:textId="28BACDAE" w:rsidR="007F4ADF" w:rsidRDefault="007F4ADF" w:rsidP="004E706F">
      <w:pPr>
        <w:jc w:val="center"/>
        <w:rPr>
          <w:rFonts w:ascii="Times New Roman" w:hAnsi="Times New Roman"/>
          <w:b/>
          <w:sz w:val="28"/>
          <w:szCs w:val="28"/>
        </w:rPr>
      </w:pPr>
    </w:p>
    <w:p w14:paraId="21715186" w14:textId="0AFE635F" w:rsidR="007F4ADF" w:rsidRDefault="007F4ADF" w:rsidP="004E706F">
      <w:pPr>
        <w:jc w:val="center"/>
        <w:rPr>
          <w:rFonts w:ascii="Times New Roman" w:hAnsi="Times New Roman"/>
          <w:b/>
          <w:sz w:val="28"/>
          <w:szCs w:val="28"/>
        </w:rPr>
      </w:pPr>
    </w:p>
    <w:p w14:paraId="5C36DE85" w14:textId="3C3514C2" w:rsidR="007F4ADF" w:rsidRDefault="007F4ADF" w:rsidP="004E706F">
      <w:pPr>
        <w:jc w:val="center"/>
        <w:rPr>
          <w:rFonts w:ascii="Times New Roman" w:hAnsi="Times New Roman"/>
          <w:b/>
          <w:sz w:val="28"/>
          <w:szCs w:val="28"/>
        </w:rPr>
      </w:pPr>
    </w:p>
    <w:p w14:paraId="5B6A3483" w14:textId="182CF091" w:rsidR="007F4ADF" w:rsidRDefault="007F4ADF" w:rsidP="004E706F">
      <w:pPr>
        <w:jc w:val="center"/>
        <w:rPr>
          <w:rFonts w:ascii="Times New Roman" w:hAnsi="Times New Roman"/>
          <w:b/>
          <w:sz w:val="28"/>
          <w:szCs w:val="28"/>
        </w:rPr>
      </w:pPr>
    </w:p>
    <w:p w14:paraId="0F15B469" w14:textId="172E23A9" w:rsidR="007F4ADF" w:rsidRDefault="007F4ADF" w:rsidP="004E706F">
      <w:pPr>
        <w:jc w:val="center"/>
        <w:rPr>
          <w:rFonts w:ascii="Times New Roman" w:hAnsi="Times New Roman"/>
          <w:b/>
          <w:sz w:val="28"/>
          <w:szCs w:val="28"/>
        </w:rPr>
      </w:pPr>
    </w:p>
    <w:p w14:paraId="601ACAFB" w14:textId="3F1BE3C5" w:rsidR="007F4ADF" w:rsidRDefault="007F4ADF" w:rsidP="004E706F">
      <w:pPr>
        <w:jc w:val="center"/>
        <w:rPr>
          <w:rFonts w:ascii="Times New Roman" w:hAnsi="Times New Roman"/>
          <w:b/>
          <w:sz w:val="28"/>
          <w:szCs w:val="28"/>
        </w:rPr>
      </w:pPr>
    </w:p>
    <w:p w14:paraId="2BFDD7FB" w14:textId="22C1580C" w:rsidR="007F4ADF" w:rsidRDefault="007F4ADF" w:rsidP="004E706F">
      <w:pPr>
        <w:jc w:val="center"/>
        <w:rPr>
          <w:rFonts w:ascii="Times New Roman" w:hAnsi="Times New Roman"/>
          <w:b/>
          <w:sz w:val="28"/>
          <w:szCs w:val="28"/>
        </w:rPr>
      </w:pPr>
    </w:p>
    <w:p w14:paraId="6E5B9654" w14:textId="1A75CC99" w:rsidR="007F4ADF" w:rsidRDefault="007F4ADF" w:rsidP="004E706F">
      <w:pPr>
        <w:jc w:val="center"/>
        <w:rPr>
          <w:rFonts w:ascii="Times New Roman" w:hAnsi="Times New Roman"/>
          <w:b/>
          <w:sz w:val="28"/>
          <w:szCs w:val="28"/>
        </w:rPr>
      </w:pPr>
    </w:p>
    <w:p w14:paraId="3436BFD5" w14:textId="6E666B10" w:rsidR="007F4ADF" w:rsidRDefault="007F4ADF" w:rsidP="004E706F">
      <w:pPr>
        <w:jc w:val="center"/>
        <w:rPr>
          <w:rFonts w:ascii="Times New Roman" w:hAnsi="Times New Roman"/>
          <w:b/>
          <w:sz w:val="28"/>
          <w:szCs w:val="28"/>
        </w:rPr>
      </w:pPr>
    </w:p>
    <w:p w14:paraId="6A26344E" w14:textId="77777777" w:rsidR="007F4ADF" w:rsidRDefault="007F4ADF" w:rsidP="004E706F">
      <w:pPr>
        <w:jc w:val="center"/>
        <w:rPr>
          <w:rFonts w:ascii="Times New Roman" w:hAnsi="Times New Roman"/>
          <w:b/>
          <w:sz w:val="28"/>
          <w:szCs w:val="28"/>
        </w:rPr>
      </w:pPr>
    </w:p>
    <w:p w14:paraId="429445D5" w14:textId="73C0239D" w:rsidR="00367781" w:rsidRDefault="00367781" w:rsidP="00367781">
      <w:pPr>
        <w:rPr>
          <w:rFonts w:ascii="Times New Roman" w:hAnsi="Times New Roman"/>
          <w:b/>
          <w:sz w:val="28"/>
          <w:szCs w:val="28"/>
        </w:rPr>
      </w:pPr>
      <w:bookmarkStart w:id="0" w:name="_GoBack"/>
      <w:bookmarkEnd w:id="0"/>
    </w:p>
    <w:p w14:paraId="5072BAB1" w14:textId="4FE85E99" w:rsidR="00B47962" w:rsidRDefault="00C5747C" w:rsidP="00C5747C">
      <w:pPr>
        <w:pStyle w:val="ListParagraph"/>
        <w:numPr>
          <w:ilvl w:val="0"/>
          <w:numId w:val="37"/>
        </w:numPr>
        <w:jc w:val="center"/>
        <w:rPr>
          <w:rFonts w:ascii="Times New Roman" w:hAnsi="Times New Roman"/>
          <w:b/>
          <w:sz w:val="36"/>
          <w:szCs w:val="36"/>
        </w:rPr>
      </w:pPr>
      <w:r w:rsidRPr="00C5747C">
        <w:rPr>
          <w:rFonts w:ascii="Times New Roman" w:hAnsi="Times New Roman"/>
          <w:b/>
          <w:sz w:val="36"/>
          <w:szCs w:val="36"/>
        </w:rPr>
        <w:lastRenderedPageBreak/>
        <w:t>PROPOSED TIME DURATION</w:t>
      </w:r>
    </w:p>
    <w:p w14:paraId="2081FD4F" w14:textId="77777777" w:rsidR="002B0654" w:rsidRDefault="002B0654" w:rsidP="002B0654">
      <w:pPr>
        <w:pStyle w:val="ListParagraph"/>
        <w:rPr>
          <w:rFonts w:ascii="Times New Roman" w:hAnsi="Times New Roman"/>
          <w:b/>
          <w:sz w:val="36"/>
          <w:szCs w:val="36"/>
        </w:rPr>
      </w:pPr>
    </w:p>
    <w:tbl>
      <w:tblPr>
        <w:tblStyle w:val="TableGrid"/>
        <w:tblW w:w="11582" w:type="dxa"/>
        <w:tblInd w:w="-1111" w:type="dxa"/>
        <w:tblCellMar>
          <w:top w:w="47" w:type="dxa"/>
          <w:left w:w="106" w:type="dxa"/>
          <w:bottom w:w="0" w:type="dxa"/>
          <w:right w:w="115" w:type="dxa"/>
        </w:tblCellMar>
        <w:tblLook w:val="04A0" w:firstRow="1" w:lastRow="0" w:firstColumn="1" w:lastColumn="0" w:noHBand="0" w:noVBand="1"/>
      </w:tblPr>
      <w:tblGrid>
        <w:gridCol w:w="2061"/>
        <w:gridCol w:w="1273"/>
        <w:gridCol w:w="1180"/>
        <w:gridCol w:w="1180"/>
        <w:gridCol w:w="1175"/>
        <w:gridCol w:w="1181"/>
        <w:gridCol w:w="1178"/>
        <w:gridCol w:w="1176"/>
        <w:gridCol w:w="1178"/>
      </w:tblGrid>
      <w:tr w:rsidR="002B0654" w14:paraId="29CF560A" w14:textId="77777777" w:rsidTr="00617EC8">
        <w:trPr>
          <w:trHeight w:val="937"/>
        </w:trPr>
        <w:tc>
          <w:tcPr>
            <w:tcW w:w="2062" w:type="dxa"/>
            <w:tcBorders>
              <w:top w:val="single" w:sz="4" w:space="0" w:color="000000"/>
              <w:left w:val="single" w:sz="4" w:space="0" w:color="000000"/>
              <w:bottom w:val="single" w:sz="4" w:space="0" w:color="000000"/>
              <w:right w:val="single" w:sz="4" w:space="0" w:color="000000"/>
            </w:tcBorders>
          </w:tcPr>
          <w:p w14:paraId="1AA513F5" w14:textId="77777777" w:rsidR="002B0654" w:rsidRDefault="002B0654" w:rsidP="00617EC8">
            <w:pPr>
              <w:spacing w:after="0" w:line="259" w:lineRule="auto"/>
              <w:ind w:left="2"/>
            </w:pPr>
          </w:p>
        </w:tc>
        <w:tc>
          <w:tcPr>
            <w:tcW w:w="1273" w:type="dxa"/>
            <w:tcBorders>
              <w:top w:val="single" w:sz="4" w:space="0" w:color="000000"/>
              <w:left w:val="single" w:sz="4" w:space="0" w:color="000000"/>
              <w:bottom w:val="single" w:sz="4" w:space="0" w:color="000000"/>
              <w:right w:val="single" w:sz="4" w:space="0" w:color="000000"/>
            </w:tcBorders>
          </w:tcPr>
          <w:p w14:paraId="49FB6902" w14:textId="77777777" w:rsidR="002B0654" w:rsidRDefault="002B0654" w:rsidP="00617EC8">
            <w:pPr>
              <w:spacing w:after="0" w:line="259" w:lineRule="auto"/>
            </w:pPr>
            <w:r>
              <w:rPr>
                <w:rFonts w:ascii="Times New Roman" w:eastAsia="Times New Roman" w:hAnsi="Times New Roman"/>
              </w:rPr>
              <w:t xml:space="preserve">Week 1 </w:t>
            </w:r>
          </w:p>
        </w:tc>
        <w:tc>
          <w:tcPr>
            <w:tcW w:w="1180" w:type="dxa"/>
            <w:tcBorders>
              <w:top w:val="single" w:sz="4" w:space="0" w:color="000000"/>
              <w:left w:val="single" w:sz="4" w:space="0" w:color="000000"/>
              <w:bottom w:val="single" w:sz="4" w:space="0" w:color="000000"/>
              <w:right w:val="single" w:sz="4" w:space="0" w:color="000000"/>
            </w:tcBorders>
          </w:tcPr>
          <w:p w14:paraId="4CF844BF" w14:textId="77777777" w:rsidR="002B0654" w:rsidRDefault="002B0654" w:rsidP="00617EC8">
            <w:pPr>
              <w:spacing w:after="0" w:line="259" w:lineRule="auto"/>
              <w:ind w:left="4"/>
            </w:pPr>
            <w:r>
              <w:rPr>
                <w:rFonts w:ascii="Times New Roman" w:eastAsia="Times New Roman" w:hAnsi="Times New Roman"/>
              </w:rPr>
              <w:t xml:space="preserve">Week 2 </w:t>
            </w:r>
          </w:p>
        </w:tc>
        <w:tc>
          <w:tcPr>
            <w:tcW w:w="1180" w:type="dxa"/>
            <w:tcBorders>
              <w:top w:val="single" w:sz="4" w:space="0" w:color="000000"/>
              <w:left w:val="single" w:sz="4" w:space="0" w:color="000000"/>
              <w:bottom w:val="single" w:sz="4" w:space="0" w:color="000000"/>
              <w:right w:val="single" w:sz="4" w:space="0" w:color="000000"/>
            </w:tcBorders>
          </w:tcPr>
          <w:p w14:paraId="6B72371D" w14:textId="77777777" w:rsidR="002B0654" w:rsidRDefault="002B0654" w:rsidP="00617EC8">
            <w:pPr>
              <w:spacing w:after="0" w:line="259" w:lineRule="auto"/>
              <w:ind w:left="2"/>
            </w:pPr>
            <w:r>
              <w:rPr>
                <w:rFonts w:ascii="Times New Roman" w:eastAsia="Times New Roman" w:hAnsi="Times New Roman"/>
              </w:rPr>
              <w:t xml:space="preserve">Week 3 </w:t>
            </w:r>
          </w:p>
        </w:tc>
        <w:tc>
          <w:tcPr>
            <w:tcW w:w="1175" w:type="dxa"/>
            <w:tcBorders>
              <w:top w:val="single" w:sz="4" w:space="0" w:color="000000"/>
              <w:left w:val="single" w:sz="4" w:space="0" w:color="000000"/>
              <w:bottom w:val="single" w:sz="4" w:space="0" w:color="000000"/>
              <w:right w:val="single" w:sz="4" w:space="0" w:color="000000"/>
            </w:tcBorders>
          </w:tcPr>
          <w:p w14:paraId="17B94AAD" w14:textId="77777777" w:rsidR="002B0654" w:rsidRDefault="002B0654" w:rsidP="00617EC8">
            <w:pPr>
              <w:spacing w:after="0" w:line="259" w:lineRule="auto"/>
              <w:ind w:left="1"/>
            </w:pPr>
            <w:r>
              <w:rPr>
                <w:rFonts w:ascii="Times New Roman" w:eastAsia="Times New Roman" w:hAnsi="Times New Roman"/>
              </w:rPr>
              <w:t xml:space="preserve">Week 4 </w:t>
            </w:r>
          </w:p>
        </w:tc>
        <w:tc>
          <w:tcPr>
            <w:tcW w:w="1181" w:type="dxa"/>
            <w:tcBorders>
              <w:top w:val="single" w:sz="4" w:space="0" w:color="000000"/>
              <w:left w:val="single" w:sz="4" w:space="0" w:color="000000"/>
              <w:bottom w:val="single" w:sz="4" w:space="0" w:color="000000"/>
              <w:right w:val="single" w:sz="4" w:space="0" w:color="000000"/>
            </w:tcBorders>
          </w:tcPr>
          <w:p w14:paraId="3A727B22" w14:textId="77777777" w:rsidR="002B0654" w:rsidRDefault="002B0654" w:rsidP="00617EC8">
            <w:pPr>
              <w:spacing w:after="0" w:line="259" w:lineRule="auto"/>
              <w:ind w:left="5"/>
            </w:pPr>
            <w:r>
              <w:rPr>
                <w:rFonts w:ascii="Times New Roman" w:eastAsia="Times New Roman" w:hAnsi="Times New Roman"/>
              </w:rPr>
              <w:t xml:space="preserve">Week 5 </w:t>
            </w:r>
          </w:p>
        </w:tc>
        <w:tc>
          <w:tcPr>
            <w:tcW w:w="1178" w:type="dxa"/>
            <w:tcBorders>
              <w:top w:val="single" w:sz="4" w:space="0" w:color="000000"/>
              <w:left w:val="single" w:sz="4" w:space="0" w:color="000000"/>
              <w:bottom w:val="single" w:sz="4" w:space="0" w:color="000000"/>
              <w:right w:val="single" w:sz="4" w:space="0" w:color="000000"/>
            </w:tcBorders>
          </w:tcPr>
          <w:p w14:paraId="54EA883D" w14:textId="77777777" w:rsidR="002B0654" w:rsidRDefault="002B0654" w:rsidP="00617EC8">
            <w:pPr>
              <w:spacing w:after="0" w:line="259" w:lineRule="auto"/>
            </w:pPr>
            <w:r>
              <w:rPr>
                <w:rFonts w:ascii="Times New Roman" w:eastAsia="Times New Roman" w:hAnsi="Times New Roman"/>
              </w:rPr>
              <w:t xml:space="preserve">Week 6 </w:t>
            </w:r>
          </w:p>
        </w:tc>
        <w:tc>
          <w:tcPr>
            <w:tcW w:w="1176" w:type="dxa"/>
            <w:tcBorders>
              <w:top w:val="single" w:sz="4" w:space="0" w:color="000000"/>
              <w:left w:val="single" w:sz="4" w:space="0" w:color="000000"/>
              <w:bottom w:val="single" w:sz="4" w:space="0" w:color="000000"/>
              <w:right w:val="single" w:sz="4" w:space="0" w:color="000000"/>
            </w:tcBorders>
          </w:tcPr>
          <w:p w14:paraId="4479718A" w14:textId="77777777" w:rsidR="002B0654" w:rsidRDefault="002B0654" w:rsidP="00617EC8">
            <w:pPr>
              <w:spacing w:after="0" w:line="259" w:lineRule="auto"/>
            </w:pPr>
            <w:r>
              <w:rPr>
                <w:rFonts w:ascii="Times New Roman" w:eastAsia="Times New Roman" w:hAnsi="Times New Roman"/>
              </w:rPr>
              <w:t xml:space="preserve">Week 7 </w:t>
            </w:r>
          </w:p>
        </w:tc>
        <w:tc>
          <w:tcPr>
            <w:tcW w:w="1178" w:type="dxa"/>
            <w:tcBorders>
              <w:top w:val="single" w:sz="4" w:space="0" w:color="000000"/>
              <w:left w:val="single" w:sz="4" w:space="0" w:color="000000"/>
              <w:bottom w:val="single" w:sz="4" w:space="0" w:color="000000"/>
              <w:right w:val="single" w:sz="4" w:space="0" w:color="000000"/>
            </w:tcBorders>
          </w:tcPr>
          <w:p w14:paraId="02058BC2" w14:textId="77777777" w:rsidR="002B0654" w:rsidRDefault="002B0654" w:rsidP="00617EC8">
            <w:pPr>
              <w:spacing w:after="0" w:line="259" w:lineRule="auto"/>
              <w:ind w:left="2"/>
            </w:pPr>
            <w:r>
              <w:rPr>
                <w:rFonts w:ascii="Times New Roman" w:eastAsia="Times New Roman" w:hAnsi="Times New Roman"/>
              </w:rPr>
              <w:t xml:space="preserve">Week 8 </w:t>
            </w:r>
          </w:p>
        </w:tc>
      </w:tr>
      <w:tr w:rsidR="002B0654" w14:paraId="2D665216" w14:textId="77777777" w:rsidTr="00617EC8">
        <w:trPr>
          <w:trHeight w:val="484"/>
        </w:trPr>
        <w:tc>
          <w:tcPr>
            <w:tcW w:w="2062" w:type="dxa"/>
            <w:tcBorders>
              <w:top w:val="single" w:sz="4" w:space="0" w:color="000000"/>
              <w:left w:val="single" w:sz="4" w:space="0" w:color="000000"/>
              <w:bottom w:val="single" w:sz="4" w:space="0" w:color="000000"/>
              <w:right w:val="single" w:sz="4" w:space="0" w:color="000000"/>
            </w:tcBorders>
          </w:tcPr>
          <w:p w14:paraId="122478D5" w14:textId="77777777" w:rsidR="002B0654" w:rsidRDefault="002B0654" w:rsidP="00617EC8">
            <w:pPr>
              <w:spacing w:after="0" w:line="259" w:lineRule="auto"/>
              <w:ind w:left="2"/>
            </w:pPr>
            <w:r>
              <w:rPr>
                <w:rFonts w:ascii="Times New Roman" w:eastAsia="Times New Roman" w:hAnsi="Times New Roman"/>
              </w:rPr>
              <w:t xml:space="preserve">Feasibility Study </w:t>
            </w:r>
          </w:p>
        </w:tc>
        <w:tc>
          <w:tcPr>
            <w:tcW w:w="1273" w:type="dxa"/>
            <w:tcBorders>
              <w:top w:val="single" w:sz="4" w:space="0" w:color="000000"/>
              <w:left w:val="single" w:sz="4" w:space="0" w:color="000000"/>
              <w:bottom w:val="single" w:sz="4" w:space="0" w:color="000000"/>
              <w:right w:val="single" w:sz="4" w:space="0" w:color="000000"/>
            </w:tcBorders>
            <w:shd w:val="clear" w:color="auto" w:fill="FFC000"/>
          </w:tcPr>
          <w:p w14:paraId="1C3C3A87" w14:textId="77777777" w:rsidR="002B0654" w:rsidRDefault="002B0654" w:rsidP="00617EC8">
            <w:pPr>
              <w:spacing w:after="0" w:line="259" w:lineRule="auto"/>
            </w:pPr>
            <w:r>
              <w:rPr>
                <w:rFonts w:ascii="Times New Roman" w:eastAsia="Times New Roman" w:hAnsi="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4D9E1AE5" w14:textId="77777777" w:rsidR="002B0654" w:rsidRDefault="002B0654" w:rsidP="00617EC8">
            <w:pPr>
              <w:spacing w:after="0" w:line="259" w:lineRule="auto"/>
              <w:ind w:left="4"/>
            </w:pPr>
            <w:r>
              <w:rPr>
                <w:rFonts w:ascii="Times New Roman" w:eastAsia="Times New Roman" w:hAnsi="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457A9277" w14:textId="77777777" w:rsidR="002B0654" w:rsidRDefault="002B0654" w:rsidP="00617EC8">
            <w:pPr>
              <w:spacing w:after="0" w:line="259" w:lineRule="auto"/>
              <w:ind w:left="2"/>
            </w:pPr>
            <w:r>
              <w:rPr>
                <w:rFonts w:ascii="Times New Roman" w:eastAsia="Times New Roman" w:hAnsi="Times New Roman"/>
              </w:rPr>
              <w:t xml:space="preserve"> </w:t>
            </w:r>
          </w:p>
        </w:tc>
        <w:tc>
          <w:tcPr>
            <w:tcW w:w="1175" w:type="dxa"/>
            <w:tcBorders>
              <w:top w:val="single" w:sz="4" w:space="0" w:color="000000"/>
              <w:left w:val="single" w:sz="4" w:space="0" w:color="000000"/>
              <w:bottom w:val="single" w:sz="4" w:space="0" w:color="000000"/>
              <w:right w:val="single" w:sz="4" w:space="0" w:color="000000"/>
            </w:tcBorders>
          </w:tcPr>
          <w:p w14:paraId="0A51BFD1" w14:textId="77777777" w:rsidR="002B0654" w:rsidRDefault="002B0654" w:rsidP="00617EC8">
            <w:pPr>
              <w:spacing w:after="0" w:line="259" w:lineRule="auto"/>
              <w:ind w:left="1"/>
            </w:pPr>
            <w:r>
              <w:rPr>
                <w:rFonts w:ascii="Times New Roman" w:eastAsia="Times New Roman" w:hAnsi="Times New Roman"/>
              </w:rPr>
              <w:t xml:space="preserve"> </w:t>
            </w:r>
          </w:p>
        </w:tc>
        <w:tc>
          <w:tcPr>
            <w:tcW w:w="1181" w:type="dxa"/>
            <w:tcBorders>
              <w:top w:val="single" w:sz="4" w:space="0" w:color="000000"/>
              <w:left w:val="single" w:sz="4" w:space="0" w:color="000000"/>
              <w:bottom w:val="single" w:sz="4" w:space="0" w:color="000000"/>
              <w:right w:val="single" w:sz="4" w:space="0" w:color="000000"/>
            </w:tcBorders>
          </w:tcPr>
          <w:p w14:paraId="7D386D91" w14:textId="77777777" w:rsidR="002B0654" w:rsidRDefault="002B0654" w:rsidP="00617EC8">
            <w:pPr>
              <w:spacing w:after="0" w:line="259" w:lineRule="auto"/>
              <w:ind w:left="5"/>
            </w:pPr>
            <w:r>
              <w:rPr>
                <w:rFonts w:ascii="Times New Roman" w:eastAsia="Times New Roman" w:hAnsi="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78D0602A" w14:textId="77777777" w:rsidR="002B0654" w:rsidRDefault="002B0654" w:rsidP="00617EC8">
            <w:pPr>
              <w:spacing w:after="0" w:line="259" w:lineRule="auto"/>
            </w:pPr>
            <w:r>
              <w:rPr>
                <w:rFonts w:ascii="Times New Roman" w:eastAsia="Times New Roman" w:hAnsi="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6D061B46" w14:textId="77777777" w:rsidR="002B0654" w:rsidRDefault="002B0654" w:rsidP="00617EC8">
            <w:pPr>
              <w:spacing w:after="0" w:line="259" w:lineRule="auto"/>
            </w:pPr>
            <w:r>
              <w:rPr>
                <w:rFonts w:ascii="Times New Roman" w:eastAsia="Times New Roman" w:hAnsi="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1E513B8D" w14:textId="77777777" w:rsidR="002B0654" w:rsidRDefault="002B0654" w:rsidP="00617EC8">
            <w:pPr>
              <w:spacing w:after="0" w:line="259" w:lineRule="auto"/>
              <w:ind w:left="2"/>
            </w:pPr>
            <w:r>
              <w:rPr>
                <w:rFonts w:ascii="Times New Roman" w:eastAsia="Times New Roman" w:hAnsi="Times New Roman"/>
              </w:rPr>
              <w:t xml:space="preserve"> </w:t>
            </w:r>
          </w:p>
        </w:tc>
      </w:tr>
      <w:tr w:rsidR="002B0654" w14:paraId="1BA5994F" w14:textId="77777777" w:rsidTr="00617EC8">
        <w:trPr>
          <w:trHeight w:val="485"/>
        </w:trPr>
        <w:tc>
          <w:tcPr>
            <w:tcW w:w="2062" w:type="dxa"/>
            <w:tcBorders>
              <w:top w:val="single" w:sz="4" w:space="0" w:color="000000"/>
              <w:left w:val="single" w:sz="4" w:space="0" w:color="000000"/>
              <w:bottom w:val="single" w:sz="4" w:space="0" w:color="000000"/>
              <w:right w:val="single" w:sz="4" w:space="0" w:color="000000"/>
            </w:tcBorders>
          </w:tcPr>
          <w:p w14:paraId="4967E2DE" w14:textId="77777777" w:rsidR="002B0654" w:rsidRDefault="002B0654" w:rsidP="00617EC8">
            <w:pPr>
              <w:spacing w:after="0" w:line="259" w:lineRule="auto"/>
              <w:ind w:left="2"/>
            </w:pPr>
            <w:r>
              <w:rPr>
                <w:rFonts w:ascii="Times New Roman" w:eastAsia="Times New Roman" w:hAnsi="Times New Roman"/>
              </w:rPr>
              <w:t xml:space="preserve">Research work </w:t>
            </w:r>
          </w:p>
        </w:tc>
        <w:tc>
          <w:tcPr>
            <w:tcW w:w="1273" w:type="dxa"/>
            <w:tcBorders>
              <w:top w:val="single" w:sz="4" w:space="0" w:color="000000"/>
              <w:left w:val="single" w:sz="4" w:space="0" w:color="000000"/>
              <w:bottom w:val="single" w:sz="4" w:space="0" w:color="000000"/>
              <w:right w:val="nil"/>
            </w:tcBorders>
            <w:shd w:val="clear" w:color="auto" w:fill="92D050"/>
          </w:tcPr>
          <w:p w14:paraId="3177466D" w14:textId="77777777" w:rsidR="002B0654" w:rsidRDefault="002B0654" w:rsidP="00617EC8">
            <w:pPr>
              <w:spacing w:after="0" w:line="259" w:lineRule="auto"/>
            </w:pPr>
            <w:r>
              <w:rPr>
                <w:rFonts w:ascii="Times New Roman" w:eastAsia="Times New Roman" w:hAnsi="Times New Roman"/>
              </w:rPr>
              <w:t xml:space="preserve"> </w:t>
            </w:r>
          </w:p>
        </w:tc>
        <w:tc>
          <w:tcPr>
            <w:tcW w:w="1180" w:type="dxa"/>
            <w:tcBorders>
              <w:top w:val="single" w:sz="4" w:space="0" w:color="000000"/>
              <w:left w:val="nil"/>
              <w:bottom w:val="single" w:sz="4" w:space="0" w:color="000000"/>
              <w:right w:val="nil"/>
            </w:tcBorders>
            <w:shd w:val="clear" w:color="auto" w:fill="92D050"/>
          </w:tcPr>
          <w:p w14:paraId="47D58D07" w14:textId="77777777" w:rsidR="002B0654" w:rsidRDefault="002B0654" w:rsidP="00617EC8">
            <w:pPr>
              <w:spacing w:after="160" w:line="259" w:lineRule="auto"/>
            </w:pPr>
          </w:p>
        </w:tc>
        <w:tc>
          <w:tcPr>
            <w:tcW w:w="1180" w:type="dxa"/>
            <w:tcBorders>
              <w:top w:val="single" w:sz="4" w:space="0" w:color="000000"/>
              <w:left w:val="nil"/>
              <w:bottom w:val="single" w:sz="4" w:space="0" w:color="000000"/>
              <w:right w:val="nil"/>
            </w:tcBorders>
            <w:shd w:val="clear" w:color="auto" w:fill="92D050"/>
          </w:tcPr>
          <w:p w14:paraId="66901FAE" w14:textId="77777777" w:rsidR="002B0654" w:rsidRDefault="002B0654" w:rsidP="00617EC8">
            <w:pPr>
              <w:spacing w:after="160" w:line="259" w:lineRule="auto"/>
            </w:pPr>
          </w:p>
        </w:tc>
        <w:tc>
          <w:tcPr>
            <w:tcW w:w="1175" w:type="dxa"/>
            <w:tcBorders>
              <w:top w:val="single" w:sz="4" w:space="0" w:color="000000"/>
              <w:left w:val="nil"/>
              <w:bottom w:val="single" w:sz="4" w:space="0" w:color="000000"/>
              <w:right w:val="single" w:sz="4" w:space="0" w:color="000000"/>
            </w:tcBorders>
            <w:shd w:val="clear" w:color="auto" w:fill="92D050"/>
          </w:tcPr>
          <w:p w14:paraId="421C43C2" w14:textId="77777777" w:rsidR="002B0654" w:rsidRDefault="002B0654" w:rsidP="00617EC8">
            <w:pPr>
              <w:spacing w:after="160" w:line="259" w:lineRule="auto"/>
            </w:pPr>
          </w:p>
        </w:tc>
        <w:tc>
          <w:tcPr>
            <w:tcW w:w="1181" w:type="dxa"/>
            <w:tcBorders>
              <w:top w:val="single" w:sz="4" w:space="0" w:color="000000"/>
              <w:left w:val="single" w:sz="4" w:space="0" w:color="000000"/>
              <w:bottom w:val="single" w:sz="4" w:space="0" w:color="000000"/>
              <w:right w:val="single" w:sz="4" w:space="0" w:color="000000"/>
            </w:tcBorders>
          </w:tcPr>
          <w:p w14:paraId="51603262" w14:textId="77777777" w:rsidR="002B0654" w:rsidRDefault="002B0654" w:rsidP="00617EC8">
            <w:pPr>
              <w:spacing w:after="0" w:line="259" w:lineRule="auto"/>
              <w:ind w:left="5"/>
            </w:pPr>
            <w:r>
              <w:rPr>
                <w:rFonts w:ascii="Times New Roman" w:eastAsia="Times New Roman" w:hAnsi="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7279A953" w14:textId="77777777" w:rsidR="002B0654" w:rsidRDefault="002B0654" w:rsidP="00617EC8">
            <w:pPr>
              <w:spacing w:after="0" w:line="259" w:lineRule="auto"/>
            </w:pPr>
            <w:r>
              <w:rPr>
                <w:rFonts w:ascii="Times New Roman" w:eastAsia="Times New Roman" w:hAnsi="Times New Roman"/>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4061B92F" w14:textId="77777777" w:rsidR="002B0654" w:rsidRDefault="002B0654" w:rsidP="00617EC8">
            <w:pPr>
              <w:spacing w:after="0" w:line="259" w:lineRule="auto"/>
            </w:pPr>
            <w:r>
              <w:rPr>
                <w:rFonts w:ascii="Times New Roman" w:eastAsia="Times New Roman" w:hAnsi="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000A0670" w14:textId="77777777" w:rsidR="002B0654" w:rsidRDefault="002B0654" w:rsidP="00617EC8">
            <w:pPr>
              <w:spacing w:after="0" w:line="259" w:lineRule="auto"/>
              <w:ind w:left="2"/>
            </w:pPr>
            <w:r>
              <w:rPr>
                <w:rFonts w:ascii="Times New Roman" w:eastAsia="Times New Roman" w:hAnsi="Times New Roman"/>
              </w:rPr>
              <w:t xml:space="preserve"> </w:t>
            </w:r>
          </w:p>
        </w:tc>
      </w:tr>
      <w:tr w:rsidR="002B0654" w14:paraId="60F618F6" w14:textId="77777777" w:rsidTr="00617EC8">
        <w:trPr>
          <w:trHeight w:val="458"/>
        </w:trPr>
        <w:tc>
          <w:tcPr>
            <w:tcW w:w="2062" w:type="dxa"/>
            <w:tcBorders>
              <w:top w:val="single" w:sz="4" w:space="0" w:color="000000"/>
              <w:left w:val="single" w:sz="4" w:space="0" w:color="000000"/>
              <w:bottom w:val="single" w:sz="4" w:space="0" w:color="000000"/>
              <w:right w:val="single" w:sz="4" w:space="0" w:color="000000"/>
            </w:tcBorders>
          </w:tcPr>
          <w:p w14:paraId="3AF71C08" w14:textId="77777777" w:rsidR="002B0654" w:rsidRDefault="002B0654" w:rsidP="00617EC8">
            <w:pPr>
              <w:spacing w:after="0" w:line="259" w:lineRule="auto"/>
              <w:ind w:left="2"/>
            </w:pPr>
            <w:r>
              <w:rPr>
                <w:rFonts w:ascii="Times New Roman" w:eastAsia="Times New Roman" w:hAnsi="Times New Roman"/>
              </w:rPr>
              <w:t xml:space="preserve">Paper writing </w:t>
            </w:r>
          </w:p>
        </w:tc>
        <w:tc>
          <w:tcPr>
            <w:tcW w:w="1273" w:type="dxa"/>
            <w:tcBorders>
              <w:top w:val="single" w:sz="4" w:space="0" w:color="000000"/>
              <w:left w:val="single" w:sz="4" w:space="0" w:color="000000"/>
              <w:bottom w:val="single" w:sz="4" w:space="0" w:color="000000"/>
              <w:right w:val="single" w:sz="4" w:space="0" w:color="000000"/>
            </w:tcBorders>
          </w:tcPr>
          <w:p w14:paraId="34FB2617" w14:textId="77777777" w:rsidR="002B0654" w:rsidRDefault="002B0654" w:rsidP="00617EC8">
            <w:pPr>
              <w:spacing w:after="0" w:line="259" w:lineRule="auto"/>
            </w:pPr>
            <w:r>
              <w:rPr>
                <w:rFonts w:ascii="Times New Roman" w:eastAsia="Times New Roman" w:hAnsi="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21F10943" w14:textId="77777777" w:rsidR="002B0654" w:rsidRDefault="002B0654" w:rsidP="00617EC8">
            <w:pPr>
              <w:spacing w:after="0" w:line="259" w:lineRule="auto"/>
              <w:ind w:left="4"/>
            </w:pPr>
            <w:r>
              <w:rPr>
                <w:rFonts w:ascii="Times New Roman" w:eastAsia="Times New Roman" w:hAnsi="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36FD1F10" w14:textId="77777777" w:rsidR="002B0654" w:rsidRDefault="002B0654" w:rsidP="00617EC8">
            <w:pPr>
              <w:spacing w:after="0" w:line="259" w:lineRule="auto"/>
              <w:ind w:left="2"/>
            </w:pPr>
            <w:r>
              <w:rPr>
                <w:rFonts w:ascii="Times New Roman" w:eastAsia="Times New Roman" w:hAnsi="Times New Roman"/>
              </w:rPr>
              <w:t xml:space="preserve"> </w:t>
            </w:r>
          </w:p>
        </w:tc>
        <w:tc>
          <w:tcPr>
            <w:tcW w:w="1175" w:type="dxa"/>
            <w:tcBorders>
              <w:top w:val="single" w:sz="4" w:space="0" w:color="000000"/>
              <w:left w:val="single" w:sz="4" w:space="0" w:color="000000"/>
              <w:bottom w:val="single" w:sz="4" w:space="0" w:color="000000"/>
              <w:right w:val="nil"/>
            </w:tcBorders>
            <w:shd w:val="clear" w:color="auto" w:fill="0070C0"/>
          </w:tcPr>
          <w:p w14:paraId="279D8CD8" w14:textId="77777777" w:rsidR="002B0654" w:rsidRDefault="002B0654" w:rsidP="00617EC8">
            <w:pPr>
              <w:spacing w:after="0" w:line="259" w:lineRule="auto"/>
              <w:ind w:left="1"/>
            </w:pPr>
            <w:r>
              <w:rPr>
                <w:rFonts w:ascii="Times New Roman" w:eastAsia="Times New Roman" w:hAnsi="Times New Roman"/>
              </w:rPr>
              <w:t xml:space="preserve"> </w:t>
            </w:r>
          </w:p>
        </w:tc>
        <w:tc>
          <w:tcPr>
            <w:tcW w:w="1181" w:type="dxa"/>
            <w:tcBorders>
              <w:top w:val="single" w:sz="4" w:space="0" w:color="000000"/>
              <w:left w:val="nil"/>
              <w:bottom w:val="single" w:sz="4" w:space="0" w:color="000000"/>
              <w:right w:val="nil"/>
            </w:tcBorders>
            <w:shd w:val="clear" w:color="auto" w:fill="0070C0"/>
          </w:tcPr>
          <w:p w14:paraId="623100C0" w14:textId="77777777" w:rsidR="002B0654" w:rsidRDefault="002B0654" w:rsidP="00617EC8">
            <w:pPr>
              <w:spacing w:after="160" w:line="259" w:lineRule="auto"/>
            </w:pPr>
          </w:p>
        </w:tc>
        <w:tc>
          <w:tcPr>
            <w:tcW w:w="1178" w:type="dxa"/>
            <w:tcBorders>
              <w:top w:val="single" w:sz="4" w:space="0" w:color="000000"/>
              <w:left w:val="nil"/>
              <w:bottom w:val="single" w:sz="4" w:space="0" w:color="000000"/>
              <w:right w:val="nil"/>
            </w:tcBorders>
            <w:shd w:val="clear" w:color="auto" w:fill="0070C0"/>
          </w:tcPr>
          <w:p w14:paraId="0CF6AE21" w14:textId="77777777" w:rsidR="002B0654" w:rsidRDefault="002B0654" w:rsidP="00617EC8">
            <w:pPr>
              <w:spacing w:after="160" w:line="259" w:lineRule="auto"/>
            </w:pPr>
          </w:p>
        </w:tc>
        <w:tc>
          <w:tcPr>
            <w:tcW w:w="1176" w:type="dxa"/>
            <w:tcBorders>
              <w:top w:val="single" w:sz="4" w:space="0" w:color="000000"/>
              <w:left w:val="nil"/>
              <w:bottom w:val="single" w:sz="4" w:space="0" w:color="000000"/>
              <w:right w:val="nil"/>
            </w:tcBorders>
            <w:shd w:val="clear" w:color="auto" w:fill="0070C0"/>
          </w:tcPr>
          <w:p w14:paraId="6E82DC70" w14:textId="77777777" w:rsidR="002B0654" w:rsidRDefault="002B0654" w:rsidP="00617EC8">
            <w:pPr>
              <w:spacing w:after="160" w:line="259" w:lineRule="auto"/>
            </w:pPr>
          </w:p>
        </w:tc>
        <w:tc>
          <w:tcPr>
            <w:tcW w:w="1178" w:type="dxa"/>
            <w:tcBorders>
              <w:top w:val="single" w:sz="4" w:space="0" w:color="000000"/>
              <w:left w:val="nil"/>
              <w:bottom w:val="single" w:sz="4" w:space="0" w:color="000000"/>
              <w:right w:val="single" w:sz="4" w:space="0" w:color="000000"/>
            </w:tcBorders>
            <w:shd w:val="clear" w:color="auto" w:fill="0070C0"/>
          </w:tcPr>
          <w:p w14:paraId="2D4F9439" w14:textId="77777777" w:rsidR="002B0654" w:rsidRDefault="002B0654" w:rsidP="00617EC8">
            <w:pPr>
              <w:spacing w:after="160" w:line="259" w:lineRule="auto"/>
            </w:pPr>
          </w:p>
        </w:tc>
      </w:tr>
      <w:tr w:rsidR="002B0654" w14:paraId="17815EDB" w14:textId="77777777" w:rsidTr="00617EC8">
        <w:trPr>
          <w:trHeight w:val="456"/>
        </w:trPr>
        <w:tc>
          <w:tcPr>
            <w:tcW w:w="2062" w:type="dxa"/>
            <w:tcBorders>
              <w:top w:val="single" w:sz="4" w:space="0" w:color="000000"/>
              <w:left w:val="single" w:sz="4" w:space="0" w:color="000000"/>
              <w:bottom w:val="single" w:sz="4" w:space="0" w:color="000000"/>
              <w:right w:val="single" w:sz="4" w:space="0" w:color="000000"/>
            </w:tcBorders>
          </w:tcPr>
          <w:p w14:paraId="5C286F6E" w14:textId="77777777" w:rsidR="002B0654" w:rsidRDefault="002B0654" w:rsidP="00617EC8">
            <w:pPr>
              <w:spacing w:after="0" w:line="259" w:lineRule="auto"/>
              <w:ind w:left="2"/>
            </w:pPr>
            <w:r>
              <w:rPr>
                <w:rFonts w:ascii="Times New Roman" w:eastAsia="Times New Roman" w:hAnsi="Times New Roman"/>
              </w:rPr>
              <w:t xml:space="preserve">Implementation </w:t>
            </w:r>
          </w:p>
        </w:tc>
        <w:tc>
          <w:tcPr>
            <w:tcW w:w="1273" w:type="dxa"/>
            <w:tcBorders>
              <w:top w:val="single" w:sz="4" w:space="0" w:color="000000"/>
              <w:left w:val="single" w:sz="4" w:space="0" w:color="000000"/>
              <w:bottom w:val="single" w:sz="4" w:space="0" w:color="000000"/>
              <w:right w:val="single" w:sz="4" w:space="0" w:color="000000"/>
            </w:tcBorders>
          </w:tcPr>
          <w:p w14:paraId="1647B58A" w14:textId="77777777" w:rsidR="002B0654" w:rsidRDefault="002B0654" w:rsidP="00617EC8">
            <w:pPr>
              <w:spacing w:after="0" w:line="259" w:lineRule="auto"/>
            </w:pPr>
            <w:r>
              <w:rPr>
                <w:rFonts w:ascii="Times New Roman" w:eastAsia="Times New Roman" w:hAnsi="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580C3C28" w14:textId="77777777" w:rsidR="002B0654" w:rsidRDefault="002B0654" w:rsidP="00617EC8">
            <w:pPr>
              <w:spacing w:after="0" w:line="259" w:lineRule="auto"/>
              <w:ind w:left="4"/>
            </w:pPr>
            <w:r>
              <w:rPr>
                <w:rFonts w:ascii="Times New Roman" w:eastAsia="Times New Roman" w:hAnsi="Times New Roman"/>
              </w:rPr>
              <w:t xml:space="preserve"> </w:t>
            </w:r>
          </w:p>
        </w:tc>
        <w:tc>
          <w:tcPr>
            <w:tcW w:w="1180" w:type="dxa"/>
            <w:tcBorders>
              <w:top w:val="single" w:sz="4" w:space="0" w:color="000000"/>
              <w:left w:val="single" w:sz="4" w:space="0" w:color="000000"/>
              <w:bottom w:val="single" w:sz="4" w:space="0" w:color="000000"/>
              <w:right w:val="single" w:sz="4" w:space="0" w:color="000000"/>
            </w:tcBorders>
          </w:tcPr>
          <w:p w14:paraId="686CC03E" w14:textId="77777777" w:rsidR="002B0654" w:rsidRDefault="002B0654" w:rsidP="00617EC8">
            <w:pPr>
              <w:spacing w:after="0" w:line="259" w:lineRule="auto"/>
              <w:ind w:left="2"/>
            </w:pPr>
            <w:r>
              <w:rPr>
                <w:rFonts w:ascii="Times New Roman" w:eastAsia="Times New Roman" w:hAnsi="Times New Roman"/>
              </w:rPr>
              <w:t xml:space="preserve"> </w:t>
            </w:r>
          </w:p>
        </w:tc>
        <w:tc>
          <w:tcPr>
            <w:tcW w:w="1175" w:type="dxa"/>
            <w:tcBorders>
              <w:top w:val="single" w:sz="4" w:space="0" w:color="000000"/>
              <w:left w:val="single" w:sz="4" w:space="0" w:color="000000"/>
              <w:bottom w:val="single" w:sz="4" w:space="0" w:color="000000"/>
              <w:right w:val="nil"/>
            </w:tcBorders>
            <w:shd w:val="clear" w:color="auto" w:fill="F565EB"/>
          </w:tcPr>
          <w:p w14:paraId="2F17F213" w14:textId="77777777" w:rsidR="002B0654" w:rsidRDefault="002B0654" w:rsidP="00617EC8">
            <w:pPr>
              <w:spacing w:after="0" w:line="259" w:lineRule="auto"/>
              <w:ind w:left="1"/>
            </w:pPr>
            <w:r>
              <w:rPr>
                <w:rFonts w:ascii="Times New Roman" w:eastAsia="Times New Roman" w:hAnsi="Times New Roman"/>
              </w:rPr>
              <w:t xml:space="preserve"> </w:t>
            </w:r>
          </w:p>
        </w:tc>
        <w:tc>
          <w:tcPr>
            <w:tcW w:w="1181" w:type="dxa"/>
            <w:tcBorders>
              <w:top w:val="single" w:sz="4" w:space="0" w:color="000000"/>
              <w:left w:val="nil"/>
              <w:bottom w:val="single" w:sz="4" w:space="0" w:color="000000"/>
              <w:right w:val="nil"/>
            </w:tcBorders>
            <w:shd w:val="clear" w:color="auto" w:fill="F565EB"/>
          </w:tcPr>
          <w:p w14:paraId="44AE9DCA" w14:textId="77777777" w:rsidR="002B0654" w:rsidRDefault="002B0654" w:rsidP="00617EC8">
            <w:pPr>
              <w:spacing w:after="160" w:line="259" w:lineRule="auto"/>
            </w:pPr>
          </w:p>
        </w:tc>
        <w:tc>
          <w:tcPr>
            <w:tcW w:w="1178" w:type="dxa"/>
            <w:tcBorders>
              <w:top w:val="single" w:sz="4" w:space="0" w:color="000000"/>
              <w:left w:val="nil"/>
              <w:bottom w:val="single" w:sz="4" w:space="0" w:color="000000"/>
              <w:right w:val="nil"/>
            </w:tcBorders>
            <w:shd w:val="clear" w:color="auto" w:fill="F565EB"/>
          </w:tcPr>
          <w:p w14:paraId="79E834E2" w14:textId="77777777" w:rsidR="002B0654" w:rsidRDefault="002B0654" w:rsidP="00617EC8">
            <w:pPr>
              <w:spacing w:after="160" w:line="259" w:lineRule="auto"/>
            </w:pPr>
          </w:p>
        </w:tc>
        <w:tc>
          <w:tcPr>
            <w:tcW w:w="1176" w:type="dxa"/>
            <w:tcBorders>
              <w:top w:val="single" w:sz="4" w:space="0" w:color="000000"/>
              <w:left w:val="nil"/>
              <w:bottom w:val="single" w:sz="4" w:space="0" w:color="000000"/>
              <w:right w:val="single" w:sz="4" w:space="0" w:color="000000"/>
            </w:tcBorders>
            <w:shd w:val="clear" w:color="auto" w:fill="F565EB"/>
          </w:tcPr>
          <w:p w14:paraId="5C41AE85" w14:textId="77777777" w:rsidR="002B0654" w:rsidRDefault="002B0654" w:rsidP="00617EC8">
            <w:pPr>
              <w:spacing w:after="160" w:line="259" w:lineRule="auto"/>
            </w:pPr>
          </w:p>
        </w:tc>
        <w:tc>
          <w:tcPr>
            <w:tcW w:w="1178" w:type="dxa"/>
            <w:tcBorders>
              <w:top w:val="single" w:sz="4" w:space="0" w:color="000000"/>
              <w:left w:val="single" w:sz="4" w:space="0" w:color="000000"/>
              <w:bottom w:val="single" w:sz="4" w:space="0" w:color="000000"/>
              <w:right w:val="single" w:sz="4" w:space="0" w:color="000000"/>
            </w:tcBorders>
          </w:tcPr>
          <w:p w14:paraId="5ED11E39" w14:textId="77777777" w:rsidR="002B0654" w:rsidRDefault="002B0654" w:rsidP="00617EC8">
            <w:pPr>
              <w:spacing w:after="0" w:line="259" w:lineRule="auto"/>
              <w:ind w:left="2"/>
            </w:pPr>
            <w:r>
              <w:rPr>
                <w:rFonts w:ascii="Times New Roman" w:eastAsia="Times New Roman" w:hAnsi="Times New Roman"/>
              </w:rPr>
              <w:t xml:space="preserve"> </w:t>
            </w:r>
          </w:p>
        </w:tc>
      </w:tr>
    </w:tbl>
    <w:p w14:paraId="0119BBF1" w14:textId="77777777" w:rsidR="002B0654" w:rsidRPr="00C5747C" w:rsidRDefault="002B0654" w:rsidP="002B0654">
      <w:pPr>
        <w:pStyle w:val="ListParagraph"/>
        <w:rPr>
          <w:rFonts w:ascii="Times New Roman" w:hAnsi="Times New Roman"/>
          <w:b/>
          <w:sz w:val="36"/>
          <w:szCs w:val="36"/>
        </w:rPr>
      </w:pPr>
    </w:p>
    <w:p w14:paraId="5DE1D126" w14:textId="0BA96784" w:rsidR="004E706F" w:rsidRDefault="004E706F" w:rsidP="004E706F">
      <w:pPr>
        <w:jc w:val="center"/>
        <w:rPr>
          <w:rFonts w:ascii="Times New Roman" w:hAnsi="Times New Roman"/>
          <w:b/>
          <w:sz w:val="28"/>
          <w:szCs w:val="28"/>
        </w:rPr>
      </w:pPr>
    </w:p>
    <w:p w14:paraId="7CF4EAEC" w14:textId="4711C299" w:rsidR="00670FAC" w:rsidRDefault="00670FAC" w:rsidP="004E706F">
      <w:pPr>
        <w:jc w:val="center"/>
        <w:rPr>
          <w:rFonts w:ascii="Times New Roman" w:hAnsi="Times New Roman"/>
          <w:b/>
          <w:sz w:val="28"/>
          <w:szCs w:val="28"/>
        </w:rPr>
      </w:pPr>
    </w:p>
    <w:p w14:paraId="0F6342EC" w14:textId="7934AE4F" w:rsidR="00670FAC" w:rsidRDefault="00670FAC" w:rsidP="004E706F">
      <w:pPr>
        <w:jc w:val="center"/>
        <w:rPr>
          <w:rFonts w:ascii="Times New Roman" w:hAnsi="Times New Roman"/>
          <w:b/>
          <w:sz w:val="28"/>
          <w:szCs w:val="28"/>
        </w:rPr>
      </w:pPr>
    </w:p>
    <w:p w14:paraId="750FF5AC" w14:textId="6EB008AC" w:rsidR="00670FAC" w:rsidRDefault="00670FAC" w:rsidP="004E706F">
      <w:pPr>
        <w:jc w:val="center"/>
        <w:rPr>
          <w:rFonts w:ascii="Times New Roman" w:hAnsi="Times New Roman"/>
          <w:b/>
          <w:sz w:val="28"/>
          <w:szCs w:val="28"/>
        </w:rPr>
      </w:pPr>
    </w:p>
    <w:p w14:paraId="72499DC0" w14:textId="5B5C979D" w:rsidR="00670FAC" w:rsidRDefault="00670FAC" w:rsidP="004E706F">
      <w:pPr>
        <w:jc w:val="center"/>
        <w:rPr>
          <w:rFonts w:ascii="Times New Roman" w:hAnsi="Times New Roman"/>
          <w:b/>
          <w:sz w:val="28"/>
          <w:szCs w:val="28"/>
        </w:rPr>
      </w:pPr>
    </w:p>
    <w:p w14:paraId="0A313BCE" w14:textId="3FCF04D6" w:rsidR="00670FAC" w:rsidRDefault="00670FAC" w:rsidP="004E706F">
      <w:pPr>
        <w:jc w:val="center"/>
        <w:rPr>
          <w:rFonts w:ascii="Times New Roman" w:hAnsi="Times New Roman"/>
          <w:b/>
          <w:sz w:val="28"/>
          <w:szCs w:val="28"/>
        </w:rPr>
      </w:pPr>
    </w:p>
    <w:p w14:paraId="03F94FC6" w14:textId="4D67B8B0" w:rsidR="00670FAC" w:rsidRDefault="00670FAC" w:rsidP="004E706F">
      <w:pPr>
        <w:jc w:val="center"/>
        <w:rPr>
          <w:rFonts w:ascii="Times New Roman" w:hAnsi="Times New Roman"/>
          <w:b/>
          <w:sz w:val="28"/>
          <w:szCs w:val="28"/>
        </w:rPr>
      </w:pPr>
    </w:p>
    <w:p w14:paraId="1F250D48" w14:textId="4F80CA23" w:rsidR="00670FAC" w:rsidRDefault="00670FAC" w:rsidP="004E706F">
      <w:pPr>
        <w:jc w:val="center"/>
        <w:rPr>
          <w:rFonts w:ascii="Times New Roman" w:hAnsi="Times New Roman"/>
          <w:b/>
          <w:sz w:val="28"/>
          <w:szCs w:val="28"/>
        </w:rPr>
      </w:pPr>
    </w:p>
    <w:p w14:paraId="1AD7826D" w14:textId="4419A21E" w:rsidR="00670FAC" w:rsidRDefault="00670FAC" w:rsidP="004E706F">
      <w:pPr>
        <w:jc w:val="center"/>
        <w:rPr>
          <w:rFonts w:ascii="Times New Roman" w:hAnsi="Times New Roman"/>
          <w:b/>
          <w:sz w:val="28"/>
          <w:szCs w:val="28"/>
        </w:rPr>
      </w:pPr>
    </w:p>
    <w:p w14:paraId="266D3F67" w14:textId="33289C84" w:rsidR="00670FAC" w:rsidRDefault="00670FAC" w:rsidP="004E706F">
      <w:pPr>
        <w:jc w:val="center"/>
        <w:rPr>
          <w:rFonts w:ascii="Times New Roman" w:hAnsi="Times New Roman"/>
          <w:b/>
          <w:sz w:val="28"/>
          <w:szCs w:val="28"/>
        </w:rPr>
      </w:pPr>
    </w:p>
    <w:p w14:paraId="380946E6" w14:textId="4F48B568" w:rsidR="00670FAC" w:rsidRDefault="00670FAC" w:rsidP="004E706F">
      <w:pPr>
        <w:jc w:val="center"/>
        <w:rPr>
          <w:rFonts w:ascii="Times New Roman" w:hAnsi="Times New Roman"/>
          <w:b/>
          <w:sz w:val="28"/>
          <w:szCs w:val="28"/>
        </w:rPr>
      </w:pPr>
    </w:p>
    <w:p w14:paraId="336445FA" w14:textId="77777777" w:rsidR="00670FAC" w:rsidRDefault="00670FAC" w:rsidP="004E706F">
      <w:pPr>
        <w:jc w:val="center"/>
        <w:rPr>
          <w:rFonts w:ascii="Times New Roman" w:hAnsi="Times New Roman"/>
          <w:b/>
          <w:sz w:val="28"/>
          <w:szCs w:val="28"/>
        </w:rPr>
      </w:pPr>
    </w:p>
    <w:p w14:paraId="6D94F406" w14:textId="2AFAB201" w:rsidR="00670FAC" w:rsidRDefault="00670FAC" w:rsidP="004E706F">
      <w:pPr>
        <w:jc w:val="center"/>
        <w:rPr>
          <w:rFonts w:ascii="Times New Roman" w:hAnsi="Times New Roman"/>
          <w:b/>
          <w:sz w:val="28"/>
          <w:szCs w:val="28"/>
        </w:rPr>
      </w:pPr>
    </w:p>
    <w:p w14:paraId="6E8B8722" w14:textId="77777777" w:rsidR="007F4ADF" w:rsidRPr="004E706F" w:rsidRDefault="007F4ADF" w:rsidP="004E706F">
      <w:pPr>
        <w:jc w:val="center"/>
        <w:rPr>
          <w:rFonts w:ascii="Times New Roman" w:hAnsi="Times New Roman"/>
          <w:b/>
          <w:sz w:val="28"/>
          <w:szCs w:val="28"/>
        </w:rPr>
      </w:pPr>
    </w:p>
    <w:p w14:paraId="50717FC6" w14:textId="08CFDB77" w:rsidR="005D1362" w:rsidRPr="007F4ADF" w:rsidRDefault="00C70B6E" w:rsidP="007F4ADF">
      <w:pPr>
        <w:pStyle w:val="ListParagraph"/>
        <w:numPr>
          <w:ilvl w:val="0"/>
          <w:numId w:val="37"/>
        </w:numPr>
        <w:jc w:val="center"/>
        <w:rPr>
          <w:rFonts w:ascii="Times New Roman" w:hAnsi="Times New Roman"/>
          <w:b/>
          <w:sz w:val="36"/>
          <w:szCs w:val="36"/>
        </w:rPr>
      </w:pPr>
      <w:r w:rsidRPr="00F962D3">
        <w:rPr>
          <w:rFonts w:ascii="Times New Roman" w:hAnsi="Times New Roman"/>
          <w:b/>
          <w:sz w:val="36"/>
          <w:szCs w:val="36"/>
        </w:rPr>
        <w:lastRenderedPageBreak/>
        <w:t>REFERENCES</w:t>
      </w:r>
    </w:p>
    <w:p w14:paraId="0F998196" w14:textId="00DE4DFC" w:rsidR="0030774D" w:rsidRPr="00BA2249" w:rsidRDefault="00BA2249" w:rsidP="00BA2249">
      <w:p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Pr>
          <w:rFonts w:ascii="Times New Roman" w:eastAsia="Times New Roman" w:hAnsi="Times New Roman"/>
          <w:color w:val="333333"/>
          <w:sz w:val="20"/>
          <w:szCs w:val="20"/>
        </w:rPr>
        <w:t xml:space="preserve">1. </w:t>
      </w:r>
      <w:r>
        <w:t>https://en.wikipedia.org/wiki/Ledger</w:t>
      </w:r>
    </w:p>
    <w:p w14:paraId="11F8059D" w14:textId="457890E4" w:rsidR="0030774D" w:rsidRDefault="0030774D" w:rsidP="0030774D">
      <w:pPr>
        <w:shd w:val="clear" w:color="auto" w:fill="FFFFFF"/>
        <w:tabs>
          <w:tab w:val="left" w:pos="450"/>
        </w:tabs>
        <w:spacing w:after="0" w:line="240" w:lineRule="auto"/>
        <w:jc w:val="both"/>
        <w:textAlignment w:val="top"/>
      </w:pPr>
      <w:r>
        <w:t xml:space="preserve">2. https://en.bitcoin.it/wiki/Block </w:t>
      </w:r>
    </w:p>
    <w:p w14:paraId="3230AC51" w14:textId="77777777" w:rsidR="00772082" w:rsidRDefault="0030774D" w:rsidP="0030774D">
      <w:pPr>
        <w:shd w:val="clear" w:color="auto" w:fill="FFFFFF"/>
        <w:tabs>
          <w:tab w:val="left" w:pos="450"/>
        </w:tabs>
        <w:spacing w:after="0" w:line="240" w:lineRule="auto"/>
        <w:jc w:val="both"/>
        <w:textAlignment w:val="top"/>
      </w:pPr>
      <w:r>
        <w:t xml:space="preserve">3. </w:t>
      </w:r>
      <w:hyperlink r:id="rId10" w:history="1">
        <w:r w:rsidRPr="00F07907">
          <w:rPr>
            <w:rStyle w:val="Hyperlink"/>
          </w:rPr>
          <w:t>https://en.bitcoin.it/wiki/Genesis_block</w:t>
        </w:r>
      </w:hyperlink>
      <w:r>
        <w:t xml:space="preserve"> </w:t>
      </w:r>
    </w:p>
    <w:p w14:paraId="6F008FC3" w14:textId="2F581D11" w:rsidR="0030774D" w:rsidRDefault="00772082" w:rsidP="0030774D">
      <w:pPr>
        <w:shd w:val="clear" w:color="auto" w:fill="FFFFFF"/>
        <w:tabs>
          <w:tab w:val="left" w:pos="450"/>
        </w:tabs>
        <w:spacing w:after="0" w:line="240" w:lineRule="auto"/>
        <w:jc w:val="both"/>
        <w:textAlignment w:val="top"/>
      </w:pPr>
      <w:r>
        <w:t>4</w:t>
      </w:r>
      <w:r w:rsidR="0030774D">
        <w:t xml:space="preserve">. </w:t>
      </w:r>
      <w:hyperlink r:id="rId11" w:history="1">
        <w:r w:rsidR="00BA2249" w:rsidRPr="00F07907">
          <w:rPr>
            <w:rStyle w:val="Hyperlink"/>
          </w:rPr>
          <w:t>https://en.wikipedia.org/wiki/Digital_currency</w:t>
        </w:r>
      </w:hyperlink>
    </w:p>
    <w:p w14:paraId="3F3CC03B" w14:textId="54007556" w:rsidR="00BA2249" w:rsidRDefault="00772082" w:rsidP="0030774D">
      <w:pPr>
        <w:shd w:val="clear" w:color="auto" w:fill="FFFFFF"/>
        <w:tabs>
          <w:tab w:val="left" w:pos="450"/>
        </w:tabs>
        <w:spacing w:after="0" w:line="240" w:lineRule="auto"/>
        <w:jc w:val="both"/>
        <w:textAlignment w:val="top"/>
      </w:pPr>
      <w:r>
        <w:t>5</w:t>
      </w:r>
      <w:r w:rsidR="00BA2249">
        <w:t xml:space="preserve">. Mingxiao, D., Xiaofeng, M., Zhe, Z., Xiangwei,W., Qijun, C.: A review on consensus algorithm of </w:t>
      </w:r>
      <w:r w:rsidR="00E04768">
        <w:t>BlockChain</w:t>
      </w:r>
      <w:r w:rsidR="00BA2249">
        <w:t>. In 2017 IEEE International Conference on Systems, Man, and Cybernetics (SMC), pp. 2567–2572. IEEE (2017)</w:t>
      </w:r>
    </w:p>
    <w:p w14:paraId="6B63BD72" w14:textId="59D00D56" w:rsidR="00F9404F" w:rsidRDefault="00772082" w:rsidP="0030774D">
      <w:pPr>
        <w:shd w:val="clear" w:color="auto" w:fill="FFFFFF"/>
        <w:tabs>
          <w:tab w:val="left" w:pos="450"/>
        </w:tabs>
        <w:spacing w:after="0" w:line="240" w:lineRule="auto"/>
        <w:jc w:val="both"/>
        <w:textAlignment w:val="top"/>
      </w:pPr>
      <w:r>
        <w:t xml:space="preserve">6. </w:t>
      </w:r>
      <w:r w:rsidR="00F9404F">
        <w:t xml:space="preserve">Norman, M.D., Karavas, Y.G., Reed, H.: The emergence of trust and value in public </w:t>
      </w:r>
      <w:r w:rsidR="00E04768">
        <w:t>BlockChain</w:t>
      </w:r>
      <w:r w:rsidR="00F9404F">
        <w:t xml:space="preserve"> networks. In: IX International Conference on Complex Systems, p. 22 (2018)</w:t>
      </w:r>
    </w:p>
    <w:p w14:paraId="76D11533" w14:textId="7EE4720B" w:rsidR="004F7C98" w:rsidRDefault="00AC716F" w:rsidP="0030774D">
      <w:pPr>
        <w:shd w:val="clear" w:color="auto" w:fill="FFFFFF"/>
        <w:tabs>
          <w:tab w:val="left" w:pos="450"/>
        </w:tabs>
        <w:spacing w:after="0" w:line="240" w:lineRule="auto"/>
        <w:jc w:val="both"/>
        <w:textAlignment w:val="top"/>
      </w:pPr>
      <w:r>
        <w:t xml:space="preserve">7. </w:t>
      </w:r>
      <w:hyperlink r:id="rId12" w:history="1">
        <w:r w:rsidR="00D03BFA">
          <w:rPr>
            <w:rStyle w:val="Hyperlink"/>
          </w:rPr>
          <w:t xml:space="preserve">Public Vs. Private </w:t>
        </w:r>
        <w:r w:rsidR="00E04768">
          <w:rPr>
            <w:rStyle w:val="Hyperlink"/>
          </w:rPr>
          <w:t>BlockChain</w:t>
        </w:r>
        <w:r w:rsidR="00D03BFA">
          <w:rPr>
            <w:rStyle w:val="Hyperlink"/>
          </w:rPr>
          <w:t xml:space="preserve"> : A Comprehensive Comparison (</w:t>
        </w:r>
        <w:r w:rsidR="00E04768">
          <w:rPr>
            <w:rStyle w:val="Hyperlink"/>
          </w:rPr>
          <w:t>BlockChain</w:t>
        </w:r>
        <w:r w:rsidR="00D03BFA">
          <w:rPr>
            <w:rStyle w:val="Hyperlink"/>
          </w:rPr>
          <w:t>-council.org)</w:t>
        </w:r>
      </w:hyperlink>
    </w:p>
    <w:p w14:paraId="736D690F" w14:textId="77777777" w:rsidR="00BA2249" w:rsidRPr="0030774D" w:rsidRDefault="00BA2249" w:rsidP="0030774D">
      <w:pPr>
        <w:shd w:val="clear" w:color="auto" w:fill="FFFFFF"/>
        <w:tabs>
          <w:tab w:val="left" w:pos="450"/>
        </w:tabs>
        <w:spacing w:after="0" w:line="240" w:lineRule="auto"/>
        <w:jc w:val="both"/>
        <w:textAlignment w:val="top"/>
      </w:pPr>
    </w:p>
    <w:sectPr w:rsidR="00BA2249" w:rsidRPr="0030774D" w:rsidSect="00454C41">
      <w:footerReference w:type="default" r:id="rId13"/>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2BC51" w14:textId="77777777" w:rsidR="00053428" w:rsidRDefault="00053428" w:rsidP="000B39D6">
      <w:pPr>
        <w:spacing w:after="0" w:line="240" w:lineRule="auto"/>
      </w:pPr>
      <w:r>
        <w:separator/>
      </w:r>
    </w:p>
  </w:endnote>
  <w:endnote w:type="continuationSeparator" w:id="0">
    <w:p w14:paraId="37949C20" w14:textId="77777777" w:rsidR="00053428" w:rsidRDefault="00053428"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497283"/>
      <w:docPartObj>
        <w:docPartGallery w:val="Page Numbers (Bottom of Page)"/>
        <w:docPartUnique/>
      </w:docPartObj>
    </w:sdtPr>
    <w:sdtEndPr>
      <w:rPr>
        <w:noProof/>
      </w:rPr>
    </w:sdtEndPr>
    <w:sdtContent>
      <w:p w14:paraId="193812C2" w14:textId="46020097" w:rsidR="007E5448" w:rsidRDefault="007E5448">
        <w:pPr>
          <w:pStyle w:val="Footer"/>
          <w:jc w:val="right"/>
        </w:pPr>
        <w:r>
          <w:fldChar w:fldCharType="begin"/>
        </w:r>
        <w:r>
          <w:instrText xml:space="preserve"> PAGE   \* MERGEFORMAT </w:instrText>
        </w:r>
        <w:r>
          <w:fldChar w:fldCharType="separate"/>
        </w:r>
        <w:r w:rsidR="00901889">
          <w:rPr>
            <w:noProof/>
          </w:rPr>
          <w:t>11</w:t>
        </w:r>
        <w:r>
          <w:rPr>
            <w:noProof/>
          </w:rPr>
          <w:fldChar w:fldCharType="end"/>
        </w:r>
      </w:p>
    </w:sdtContent>
  </w:sdt>
  <w:p w14:paraId="17344E62" w14:textId="77777777" w:rsidR="007E5448" w:rsidRDefault="007E54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5BC60" w14:textId="77777777" w:rsidR="00053428" w:rsidRDefault="00053428" w:rsidP="000B39D6">
      <w:pPr>
        <w:spacing w:after="0" w:line="240" w:lineRule="auto"/>
      </w:pPr>
      <w:r>
        <w:separator/>
      </w:r>
    </w:p>
  </w:footnote>
  <w:footnote w:type="continuationSeparator" w:id="0">
    <w:p w14:paraId="7A16522D" w14:textId="77777777" w:rsidR="00053428" w:rsidRDefault="00053428"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7C7073"/>
    <w:multiLevelType w:val="multilevel"/>
    <w:tmpl w:val="04B62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81C69"/>
    <w:multiLevelType w:val="hybridMultilevel"/>
    <w:tmpl w:val="24CAD4E8"/>
    <w:lvl w:ilvl="0" w:tplc="C6E25584">
      <w:start w:val="1"/>
      <w:numFmt w:val="decimal"/>
      <w:lvlText w:val="%1."/>
      <w:lvlJc w:val="left"/>
      <w:pPr>
        <w:ind w:left="720" w:hanging="360"/>
      </w:pPr>
      <w:rPr>
        <w:rFonts w:ascii="Calibri" w:eastAsia="Calibri" w:hAnsi="Calibr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EB205D"/>
    <w:multiLevelType w:val="hybridMultilevel"/>
    <w:tmpl w:val="D6A62450"/>
    <w:lvl w:ilvl="0" w:tplc="84541786">
      <w:start w:val="1"/>
      <w:numFmt w:val="decimal"/>
      <w:lvlText w:val="%1."/>
      <w:lvlJc w:val="left"/>
      <w:pPr>
        <w:ind w:left="720" w:hanging="360"/>
      </w:pPr>
      <w:rPr>
        <w:rFonts w:ascii="Calibri" w:eastAsia="Calibri" w:hAnsi="Calibr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AA5458"/>
    <w:multiLevelType w:val="multilevel"/>
    <w:tmpl w:val="DF3C822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2"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5"/>
  </w:num>
  <w:num w:numId="2">
    <w:abstractNumId w:val="18"/>
  </w:num>
  <w:num w:numId="3">
    <w:abstractNumId w:val="14"/>
  </w:num>
  <w:num w:numId="4">
    <w:abstractNumId w:val="30"/>
  </w:num>
  <w:num w:numId="5">
    <w:abstractNumId w:val="9"/>
  </w:num>
  <w:num w:numId="6">
    <w:abstractNumId w:val="5"/>
  </w:num>
  <w:num w:numId="7">
    <w:abstractNumId w:val="25"/>
  </w:num>
  <w:num w:numId="8">
    <w:abstractNumId w:val="34"/>
  </w:num>
  <w:num w:numId="9">
    <w:abstractNumId w:val="11"/>
  </w:num>
  <w:num w:numId="10">
    <w:abstractNumId w:val="33"/>
  </w:num>
  <w:num w:numId="11">
    <w:abstractNumId w:val="12"/>
  </w:num>
  <w:num w:numId="12">
    <w:abstractNumId w:val="28"/>
  </w:num>
  <w:num w:numId="13">
    <w:abstractNumId w:val="19"/>
  </w:num>
  <w:num w:numId="14">
    <w:abstractNumId w:val="2"/>
  </w:num>
  <w:num w:numId="15">
    <w:abstractNumId w:val="7"/>
  </w:num>
  <w:num w:numId="16">
    <w:abstractNumId w:val="1"/>
  </w:num>
  <w:num w:numId="17">
    <w:abstractNumId w:val="38"/>
  </w:num>
  <w:num w:numId="18">
    <w:abstractNumId w:val="4"/>
  </w:num>
  <w:num w:numId="19">
    <w:abstractNumId w:val="37"/>
  </w:num>
  <w:num w:numId="20">
    <w:abstractNumId w:val="27"/>
  </w:num>
  <w:num w:numId="21">
    <w:abstractNumId w:val="16"/>
  </w:num>
  <w:num w:numId="22">
    <w:abstractNumId w:val="32"/>
  </w:num>
  <w:num w:numId="23">
    <w:abstractNumId w:val="17"/>
  </w:num>
  <w:num w:numId="24">
    <w:abstractNumId w:val="31"/>
  </w:num>
  <w:num w:numId="25">
    <w:abstractNumId w:val="36"/>
  </w:num>
  <w:num w:numId="26">
    <w:abstractNumId w:val="39"/>
  </w:num>
  <w:num w:numId="27">
    <w:abstractNumId w:val="21"/>
  </w:num>
  <w:num w:numId="28">
    <w:abstractNumId w:val="20"/>
  </w:num>
  <w:num w:numId="29">
    <w:abstractNumId w:val="13"/>
  </w:num>
  <w:num w:numId="30">
    <w:abstractNumId w:val="24"/>
  </w:num>
  <w:num w:numId="31">
    <w:abstractNumId w:val="26"/>
  </w:num>
  <w:num w:numId="32">
    <w:abstractNumId w:val="8"/>
  </w:num>
  <w:num w:numId="33">
    <w:abstractNumId w:val="6"/>
  </w:num>
  <w:num w:numId="34">
    <w:abstractNumId w:val="0"/>
  </w:num>
  <w:num w:numId="35">
    <w:abstractNumId w:val="3"/>
  </w:num>
  <w:num w:numId="36">
    <w:abstractNumId w:val="29"/>
  </w:num>
  <w:num w:numId="37">
    <w:abstractNumId w:val="10"/>
  </w:num>
  <w:num w:numId="38">
    <w:abstractNumId w:val="23"/>
  </w:num>
  <w:num w:numId="39">
    <w:abstractNumId w:val="2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53428"/>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852E5"/>
    <w:rsid w:val="00192181"/>
    <w:rsid w:val="00197E2D"/>
    <w:rsid w:val="001B607C"/>
    <w:rsid w:val="001C2BA7"/>
    <w:rsid w:val="001C7E67"/>
    <w:rsid w:val="001D7412"/>
    <w:rsid w:val="001E0347"/>
    <w:rsid w:val="001E4566"/>
    <w:rsid w:val="001E5656"/>
    <w:rsid w:val="001F475B"/>
    <w:rsid w:val="001F4C7A"/>
    <w:rsid w:val="001F6068"/>
    <w:rsid w:val="0021023D"/>
    <w:rsid w:val="00210875"/>
    <w:rsid w:val="00210C46"/>
    <w:rsid w:val="002175B8"/>
    <w:rsid w:val="0022105D"/>
    <w:rsid w:val="00227562"/>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A300F"/>
    <w:rsid w:val="002B0654"/>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0774D"/>
    <w:rsid w:val="00315540"/>
    <w:rsid w:val="003162B2"/>
    <w:rsid w:val="003202C4"/>
    <w:rsid w:val="00326B25"/>
    <w:rsid w:val="0033171F"/>
    <w:rsid w:val="003352D7"/>
    <w:rsid w:val="0034212D"/>
    <w:rsid w:val="003440D4"/>
    <w:rsid w:val="00344DEC"/>
    <w:rsid w:val="003513F2"/>
    <w:rsid w:val="00352023"/>
    <w:rsid w:val="00355AE7"/>
    <w:rsid w:val="00355BB8"/>
    <w:rsid w:val="00360741"/>
    <w:rsid w:val="00361002"/>
    <w:rsid w:val="0036489B"/>
    <w:rsid w:val="00364B5A"/>
    <w:rsid w:val="00365A32"/>
    <w:rsid w:val="00367781"/>
    <w:rsid w:val="00374A0C"/>
    <w:rsid w:val="00374EAD"/>
    <w:rsid w:val="00375E62"/>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3F6D"/>
    <w:rsid w:val="00406DD5"/>
    <w:rsid w:val="0040762E"/>
    <w:rsid w:val="00410853"/>
    <w:rsid w:val="004155D2"/>
    <w:rsid w:val="00420114"/>
    <w:rsid w:val="004221F1"/>
    <w:rsid w:val="004234D9"/>
    <w:rsid w:val="00426D25"/>
    <w:rsid w:val="00430578"/>
    <w:rsid w:val="00434B5A"/>
    <w:rsid w:val="0044436C"/>
    <w:rsid w:val="004455CE"/>
    <w:rsid w:val="00446F44"/>
    <w:rsid w:val="00451A64"/>
    <w:rsid w:val="00453B08"/>
    <w:rsid w:val="00454C41"/>
    <w:rsid w:val="00463E8C"/>
    <w:rsid w:val="00472205"/>
    <w:rsid w:val="00480463"/>
    <w:rsid w:val="00483547"/>
    <w:rsid w:val="0048386E"/>
    <w:rsid w:val="00486EDB"/>
    <w:rsid w:val="00487DE7"/>
    <w:rsid w:val="00487EC2"/>
    <w:rsid w:val="00490A93"/>
    <w:rsid w:val="00491CAE"/>
    <w:rsid w:val="00495991"/>
    <w:rsid w:val="004B06C7"/>
    <w:rsid w:val="004B0DCA"/>
    <w:rsid w:val="004B2B61"/>
    <w:rsid w:val="004B2CE5"/>
    <w:rsid w:val="004C04D1"/>
    <w:rsid w:val="004C219C"/>
    <w:rsid w:val="004D6334"/>
    <w:rsid w:val="004E2D15"/>
    <w:rsid w:val="004E3B7A"/>
    <w:rsid w:val="004E5AC1"/>
    <w:rsid w:val="004E6A1F"/>
    <w:rsid w:val="004E706F"/>
    <w:rsid w:val="004F1325"/>
    <w:rsid w:val="004F4BD0"/>
    <w:rsid w:val="004F6466"/>
    <w:rsid w:val="004F7C98"/>
    <w:rsid w:val="0050047F"/>
    <w:rsid w:val="005045B9"/>
    <w:rsid w:val="0050519B"/>
    <w:rsid w:val="00506FF2"/>
    <w:rsid w:val="00515003"/>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1E05"/>
    <w:rsid w:val="00583299"/>
    <w:rsid w:val="00583DEE"/>
    <w:rsid w:val="005850CB"/>
    <w:rsid w:val="005901ED"/>
    <w:rsid w:val="0059564C"/>
    <w:rsid w:val="00596F72"/>
    <w:rsid w:val="005A348E"/>
    <w:rsid w:val="005B3FDF"/>
    <w:rsid w:val="005B4989"/>
    <w:rsid w:val="005B6AA6"/>
    <w:rsid w:val="005B7737"/>
    <w:rsid w:val="005C12A3"/>
    <w:rsid w:val="005C2C6B"/>
    <w:rsid w:val="005C366D"/>
    <w:rsid w:val="005C3837"/>
    <w:rsid w:val="005C7C00"/>
    <w:rsid w:val="005D1362"/>
    <w:rsid w:val="005D156C"/>
    <w:rsid w:val="005D224A"/>
    <w:rsid w:val="005E5854"/>
    <w:rsid w:val="005E7381"/>
    <w:rsid w:val="005F0410"/>
    <w:rsid w:val="005F3C50"/>
    <w:rsid w:val="005F6B26"/>
    <w:rsid w:val="00600C8D"/>
    <w:rsid w:val="00613BFC"/>
    <w:rsid w:val="006161E5"/>
    <w:rsid w:val="0062096E"/>
    <w:rsid w:val="00627905"/>
    <w:rsid w:val="00632248"/>
    <w:rsid w:val="00636FB4"/>
    <w:rsid w:val="006373A1"/>
    <w:rsid w:val="006419F2"/>
    <w:rsid w:val="006442F4"/>
    <w:rsid w:val="00644D57"/>
    <w:rsid w:val="00645CED"/>
    <w:rsid w:val="0064645D"/>
    <w:rsid w:val="006509DD"/>
    <w:rsid w:val="00651739"/>
    <w:rsid w:val="00651A06"/>
    <w:rsid w:val="006543E2"/>
    <w:rsid w:val="00656A2D"/>
    <w:rsid w:val="00670FAC"/>
    <w:rsid w:val="006717ED"/>
    <w:rsid w:val="00672290"/>
    <w:rsid w:val="00672CF0"/>
    <w:rsid w:val="00673BEE"/>
    <w:rsid w:val="00676114"/>
    <w:rsid w:val="00677EC7"/>
    <w:rsid w:val="006864FE"/>
    <w:rsid w:val="00690711"/>
    <w:rsid w:val="00691EAD"/>
    <w:rsid w:val="00692D31"/>
    <w:rsid w:val="006942EA"/>
    <w:rsid w:val="006A011D"/>
    <w:rsid w:val="006A3001"/>
    <w:rsid w:val="006A318A"/>
    <w:rsid w:val="006A4318"/>
    <w:rsid w:val="006B4651"/>
    <w:rsid w:val="006B55B3"/>
    <w:rsid w:val="006B6A37"/>
    <w:rsid w:val="006C031A"/>
    <w:rsid w:val="006C06BA"/>
    <w:rsid w:val="006C20D9"/>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785E"/>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4248C"/>
    <w:rsid w:val="007534C1"/>
    <w:rsid w:val="007555E7"/>
    <w:rsid w:val="007567E7"/>
    <w:rsid w:val="00761316"/>
    <w:rsid w:val="0076593E"/>
    <w:rsid w:val="00770007"/>
    <w:rsid w:val="0077082D"/>
    <w:rsid w:val="00772082"/>
    <w:rsid w:val="00772CD9"/>
    <w:rsid w:val="00774954"/>
    <w:rsid w:val="00780695"/>
    <w:rsid w:val="00780D14"/>
    <w:rsid w:val="00780EC4"/>
    <w:rsid w:val="007814D2"/>
    <w:rsid w:val="0078252A"/>
    <w:rsid w:val="007878C1"/>
    <w:rsid w:val="007907DB"/>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E5448"/>
    <w:rsid w:val="007F0449"/>
    <w:rsid w:val="007F22A6"/>
    <w:rsid w:val="007F4ADF"/>
    <w:rsid w:val="00801C1C"/>
    <w:rsid w:val="008024B7"/>
    <w:rsid w:val="008062BE"/>
    <w:rsid w:val="00815EA7"/>
    <w:rsid w:val="00823975"/>
    <w:rsid w:val="00833EA6"/>
    <w:rsid w:val="008406CF"/>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1889"/>
    <w:rsid w:val="00906DDC"/>
    <w:rsid w:val="00913A72"/>
    <w:rsid w:val="00914A12"/>
    <w:rsid w:val="00916894"/>
    <w:rsid w:val="00916A84"/>
    <w:rsid w:val="00920BF7"/>
    <w:rsid w:val="00922F0E"/>
    <w:rsid w:val="00930A07"/>
    <w:rsid w:val="009353B1"/>
    <w:rsid w:val="00935C2E"/>
    <w:rsid w:val="00935ED4"/>
    <w:rsid w:val="00937844"/>
    <w:rsid w:val="0094172E"/>
    <w:rsid w:val="009441EF"/>
    <w:rsid w:val="009448B1"/>
    <w:rsid w:val="009452AD"/>
    <w:rsid w:val="00951482"/>
    <w:rsid w:val="00951FB9"/>
    <w:rsid w:val="00955EA3"/>
    <w:rsid w:val="0095660E"/>
    <w:rsid w:val="009637F7"/>
    <w:rsid w:val="00967A35"/>
    <w:rsid w:val="00985D1E"/>
    <w:rsid w:val="00990AAE"/>
    <w:rsid w:val="009938D5"/>
    <w:rsid w:val="00994D39"/>
    <w:rsid w:val="009969BB"/>
    <w:rsid w:val="009A29CD"/>
    <w:rsid w:val="009A3FEA"/>
    <w:rsid w:val="009A6363"/>
    <w:rsid w:val="009C1BF0"/>
    <w:rsid w:val="009D2431"/>
    <w:rsid w:val="009D246F"/>
    <w:rsid w:val="009D3E9F"/>
    <w:rsid w:val="009D4174"/>
    <w:rsid w:val="009D4477"/>
    <w:rsid w:val="009D4AE8"/>
    <w:rsid w:val="009D4E04"/>
    <w:rsid w:val="009D60AD"/>
    <w:rsid w:val="009E1C1E"/>
    <w:rsid w:val="009E2EE1"/>
    <w:rsid w:val="00A01602"/>
    <w:rsid w:val="00A073C8"/>
    <w:rsid w:val="00A1128E"/>
    <w:rsid w:val="00A14D7C"/>
    <w:rsid w:val="00A23352"/>
    <w:rsid w:val="00A23B4F"/>
    <w:rsid w:val="00A36CEC"/>
    <w:rsid w:val="00A37D17"/>
    <w:rsid w:val="00A416F0"/>
    <w:rsid w:val="00A43C6B"/>
    <w:rsid w:val="00A47B50"/>
    <w:rsid w:val="00A56621"/>
    <w:rsid w:val="00A61D7C"/>
    <w:rsid w:val="00A624DC"/>
    <w:rsid w:val="00A65193"/>
    <w:rsid w:val="00A65E45"/>
    <w:rsid w:val="00A71CA4"/>
    <w:rsid w:val="00A72FF8"/>
    <w:rsid w:val="00A833DB"/>
    <w:rsid w:val="00A870E0"/>
    <w:rsid w:val="00A9005D"/>
    <w:rsid w:val="00A95C26"/>
    <w:rsid w:val="00AA2512"/>
    <w:rsid w:val="00AA4645"/>
    <w:rsid w:val="00AA465B"/>
    <w:rsid w:val="00AA5072"/>
    <w:rsid w:val="00AA734D"/>
    <w:rsid w:val="00AA75A6"/>
    <w:rsid w:val="00AB248A"/>
    <w:rsid w:val="00AB41DD"/>
    <w:rsid w:val="00AB5909"/>
    <w:rsid w:val="00AC09BF"/>
    <w:rsid w:val="00AC499C"/>
    <w:rsid w:val="00AC716F"/>
    <w:rsid w:val="00AD3A18"/>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47962"/>
    <w:rsid w:val="00B503A0"/>
    <w:rsid w:val="00B53C08"/>
    <w:rsid w:val="00B54AC6"/>
    <w:rsid w:val="00B659FC"/>
    <w:rsid w:val="00B746B2"/>
    <w:rsid w:val="00B769D3"/>
    <w:rsid w:val="00B80ACE"/>
    <w:rsid w:val="00B830A7"/>
    <w:rsid w:val="00B86E8C"/>
    <w:rsid w:val="00BA2249"/>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3248B"/>
    <w:rsid w:val="00C43CE5"/>
    <w:rsid w:val="00C44FFB"/>
    <w:rsid w:val="00C459D7"/>
    <w:rsid w:val="00C5110E"/>
    <w:rsid w:val="00C52B9F"/>
    <w:rsid w:val="00C5376D"/>
    <w:rsid w:val="00C544A9"/>
    <w:rsid w:val="00C5747C"/>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0408"/>
    <w:rsid w:val="00CC59FD"/>
    <w:rsid w:val="00CC642D"/>
    <w:rsid w:val="00CC6D82"/>
    <w:rsid w:val="00CD1146"/>
    <w:rsid w:val="00CD17DC"/>
    <w:rsid w:val="00CD5F97"/>
    <w:rsid w:val="00CE2B00"/>
    <w:rsid w:val="00CE337B"/>
    <w:rsid w:val="00CE755D"/>
    <w:rsid w:val="00CF205F"/>
    <w:rsid w:val="00CF2877"/>
    <w:rsid w:val="00CF3E1B"/>
    <w:rsid w:val="00CF643E"/>
    <w:rsid w:val="00CF70D9"/>
    <w:rsid w:val="00D03731"/>
    <w:rsid w:val="00D03BFA"/>
    <w:rsid w:val="00D116C3"/>
    <w:rsid w:val="00D24751"/>
    <w:rsid w:val="00D25524"/>
    <w:rsid w:val="00D256BA"/>
    <w:rsid w:val="00D268FD"/>
    <w:rsid w:val="00D27970"/>
    <w:rsid w:val="00D27CA4"/>
    <w:rsid w:val="00D33F40"/>
    <w:rsid w:val="00D345DC"/>
    <w:rsid w:val="00D3724E"/>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5427"/>
    <w:rsid w:val="00DC56C0"/>
    <w:rsid w:val="00DD12E8"/>
    <w:rsid w:val="00DD1885"/>
    <w:rsid w:val="00DD1AF7"/>
    <w:rsid w:val="00DE27BD"/>
    <w:rsid w:val="00DE5D99"/>
    <w:rsid w:val="00DE68FF"/>
    <w:rsid w:val="00DE7782"/>
    <w:rsid w:val="00DF50C3"/>
    <w:rsid w:val="00DF517D"/>
    <w:rsid w:val="00DF6541"/>
    <w:rsid w:val="00DF76F8"/>
    <w:rsid w:val="00E0476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86D1A"/>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6E63"/>
    <w:rsid w:val="00F77978"/>
    <w:rsid w:val="00F83638"/>
    <w:rsid w:val="00F92234"/>
    <w:rsid w:val="00F9404F"/>
    <w:rsid w:val="00F9452C"/>
    <w:rsid w:val="00F962D3"/>
    <w:rsid w:val="00F96B0F"/>
    <w:rsid w:val="00FA1DF2"/>
    <w:rsid w:val="00FB19D0"/>
    <w:rsid w:val="00FC187B"/>
    <w:rsid w:val="00FD2454"/>
    <w:rsid w:val="00FD3561"/>
    <w:rsid w:val="00FD5B6E"/>
    <w:rsid w:val="00FE1EF4"/>
    <w:rsid w:val="00FE36D5"/>
    <w:rsid w:val="00FE632F"/>
    <w:rsid w:val="00FE6539"/>
    <w:rsid w:val="00FE7AA1"/>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table" w:customStyle="1" w:styleId="TableGrid">
    <w:name w:val="TableGrid"/>
    <w:rsid w:val="002B0654"/>
    <w:pPr>
      <w:spacing w:after="0" w:line="240" w:lineRule="auto"/>
    </w:pPr>
    <w:rPr>
      <w:rFonts w:eastAsiaTheme="minorEastAsia"/>
      <w:szCs w:val="20"/>
      <w:lang w:val="en-IN" w:eastAsia="en-IN" w:bidi="hi-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ckchain-council.org/blockchain/public-vs-private-blockchain-a-comprehensive-compari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gital_currenc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bitcoin.it/wiki/Genesis_blo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09FA4-800F-45F6-9694-DF618074E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cp:lastModifiedBy>
  <cp:revision>68</cp:revision>
  <cp:lastPrinted>2022-05-16T17:48:00Z</cp:lastPrinted>
  <dcterms:created xsi:type="dcterms:W3CDTF">2017-09-24T07:37:00Z</dcterms:created>
  <dcterms:modified xsi:type="dcterms:W3CDTF">2022-05-16T17:48:00Z</dcterms:modified>
</cp:coreProperties>
</file>