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KỊCH BẢN PHÂN CẢNH BÀI GIẢNG: CNN_INTRO</w:t>
      </w:r>
    </w:p>
    <w:p>
      <w:pPr>
        <w:jc w:val="center"/>
      </w:pPr>
      <w:r>
        <w:t>Thời lượng: 300s | Số slide: 5 | Phong cách: serious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Thời gian &amp; Cảnh</w:t>
            </w:r>
          </w:p>
        </w:tc>
        <w:tc>
          <w:tcPr>
            <w:tcW w:type="dxa" w:w="2880"/>
          </w:tcPr>
          <w:p>
            <w:r>
              <w:t>Lời giảng Sư phạm (Audio Narration)</w:t>
            </w:r>
          </w:p>
        </w:tc>
        <w:tc>
          <w:tcPr>
            <w:tcW w:type="dxa" w:w="2880"/>
          </w:tcPr>
          <w:p>
            <w:r>
              <w:t>Chỉ dẫn Thị giác (Visual Intent)</w:t>
            </w:r>
          </w:p>
        </w:tc>
      </w:tr>
      <w:tr>
        <w:tc>
          <w:tcPr>
            <w:tcW w:type="dxa" w:w="2880"/>
          </w:tcPr>
          <w:p>
            <w:r>
              <w:t>00:00 - 00:24</w:t>
              <w:br/>
              <w:t>(s_ch1)</w:t>
              <w:br/>
              <w:t>[bridge]</w:t>
            </w:r>
          </w:p>
        </w:tc>
        <w:tc>
          <w:tcPr>
            <w:tcW w:type="dxa" w:w="2880"/>
          </w:tcPr>
          <w:p>
            <w:r>
              <w:t>Nội dung mặc định từ FakeLLMProvider. Cụ thể hơn trong phần này, chúng ta cần đặc biệt lưu ý đến nguyên lý cấu trúc và ứng dụng thực tiễn của nó. Cụ thể hơn trong phần này, chúng ta cần đặc biệt lưu ý đến nguyên lý cấu trúc và ứng dụng thực tiễn của nó.</w:t>
            </w:r>
          </w:p>
        </w:tc>
        <w:tc>
          <w:tcPr>
            <w:tcW w:type="dxa" w:w="2880"/>
          </w:tcPr>
          <w:p>
            <w:r>
              <w:t>[highlight_box]</w:t>
              <w:br/>
              <w:t>Đóng khung làm nổi bật ý niệm cốt lõi của slide</w:t>
            </w:r>
          </w:p>
        </w:tc>
      </w:tr>
      <w:tr>
        <w:tc>
          <w:tcPr>
            <w:tcW w:type="dxa" w:w="2880"/>
          </w:tcPr>
          <w:p>
            <w:r>
              <w:t>00:24 - 00:48</w:t>
              <w:br/>
              <w:t>(s_ch2)</w:t>
              <w:br/>
              <w:t>[bridge]</w:t>
            </w:r>
          </w:p>
        </w:tc>
        <w:tc>
          <w:tcPr>
            <w:tcW w:type="dxa" w:w="2880"/>
          </w:tcPr>
          <w:p>
            <w:r>
              <w:t>Nội dung mặc định từ FakeLLMProvider. Cụ thể hơn trong phần này, chúng ta cần đặc biệt lưu ý đến nguyên lý cấu trúc và ứng dụng thực tiễn của nó. Cụ thể hơn trong phần này, chúng ta cần đặc biệt lưu ý đến nguyên lý cấu trúc và ứng dụng thực tiễn của nó.</w:t>
            </w:r>
          </w:p>
        </w:tc>
        <w:tc>
          <w:tcPr>
            <w:tcW w:type="dxa" w:w="2880"/>
          </w:tcPr>
          <w:p>
            <w:r>
              <w:t>[highlight_box]</w:t>
              <w:br/>
              <w:t>Đóng khung làm nổi bật ý niệm cốt lõi của slide</w:t>
            </w:r>
          </w:p>
        </w:tc>
      </w:tr>
      <w:tr>
        <w:tc>
          <w:tcPr>
            <w:tcW w:type="dxa" w:w="2880"/>
          </w:tcPr>
          <w:p>
            <w:r>
              <w:t>00:48 - 01:12</w:t>
              <w:br/>
              <w:t>(s_ch3)</w:t>
              <w:br/>
              <w:t>[bridge]</w:t>
            </w:r>
          </w:p>
        </w:tc>
        <w:tc>
          <w:tcPr>
            <w:tcW w:type="dxa" w:w="2880"/>
          </w:tcPr>
          <w:p>
            <w:r>
              <w:t>Nội dung mặc định từ FakeLLMProvider. Cụ thể hơn trong phần này, chúng ta cần đặc biệt lưu ý đến nguyên lý cấu trúc và ứng dụng thực tiễn của nó. Cụ thể hơn trong phần này, chúng ta cần đặc biệt lưu ý đến nguyên lý cấu trúc và ứng dụng thực tiễn của nó.</w:t>
            </w:r>
          </w:p>
        </w:tc>
        <w:tc>
          <w:tcPr>
            <w:tcW w:type="dxa" w:w="2880"/>
          </w:tcPr>
          <w:p>
            <w:r>
              <w:t>[highlight_box]</w:t>
              <w:br/>
              <w:t>Đóng khung làm nổi bật ý niệm cốt lõi của slide</w:t>
            </w:r>
          </w:p>
        </w:tc>
      </w:tr>
      <w:tr>
        <w:tc>
          <w:tcPr>
            <w:tcW w:type="dxa" w:w="2880"/>
          </w:tcPr>
          <w:p>
            <w:r>
              <w:t>01:12 - 01:36</w:t>
              <w:br/>
              <w:t>(s_ch4)</w:t>
              <w:br/>
              <w:t>[bridge]</w:t>
            </w:r>
          </w:p>
        </w:tc>
        <w:tc>
          <w:tcPr>
            <w:tcW w:type="dxa" w:w="2880"/>
          </w:tcPr>
          <w:p>
            <w:r>
              <w:t>Nội dung mặc định từ FakeLLMProvider. Cụ thể hơn trong phần này, chúng ta cần đặc biệt lưu ý đến nguyên lý cấu trúc và ứng dụng thực tiễn của nó. Cụ thể hơn trong phần này, chúng ta cần đặc biệt lưu ý đến nguyên lý cấu trúc và ứng dụng thực tiễn của nó.</w:t>
            </w:r>
          </w:p>
        </w:tc>
        <w:tc>
          <w:tcPr>
            <w:tcW w:type="dxa" w:w="2880"/>
          </w:tcPr>
          <w:p>
            <w:r>
              <w:t>[highlight_box]</w:t>
              <w:br/>
              <w:t>Đóng khung làm nổi bật ý niệm cốt lõi của slide</w:t>
            </w:r>
          </w:p>
        </w:tc>
      </w:tr>
      <w:tr>
        <w:tc>
          <w:tcPr>
            <w:tcW w:type="dxa" w:w="2880"/>
          </w:tcPr>
          <w:p>
            <w:r>
              <w:t>01:36 - 02:00</w:t>
              <w:br/>
              <w:t>(s_ch5)</w:t>
              <w:br/>
              <w:t>[bridge]</w:t>
            </w:r>
          </w:p>
        </w:tc>
        <w:tc>
          <w:tcPr>
            <w:tcW w:type="dxa" w:w="2880"/>
          </w:tcPr>
          <w:p>
            <w:r>
              <w:t>Nội dung mặc định từ FakeLLMProvider. Cụ thể hơn trong phần này, chúng ta cần đặc biệt lưu ý đến nguyên lý cấu trúc và ứng dụng thực tiễn của nó. Cụ thể hơn trong phần này, chúng ta cần đặc biệt lưu ý đến nguyên lý cấu trúc và ứng dụng thực tiễn của nó.</w:t>
            </w:r>
          </w:p>
        </w:tc>
        <w:tc>
          <w:tcPr>
            <w:tcW w:type="dxa" w:w="2880"/>
          </w:tcPr>
          <w:p>
            <w:r>
              <w:t>[highlight_box]</w:t>
              <w:br/>
              <w:t>Đóng khung làm nổi bật ý niệm cốt lõi của slide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