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082ED" w14:textId="77777777" w:rsidR="003000BF" w:rsidRDefault="00000000">
      <w:pPr>
        <w:spacing w:after="80"/>
        <w:jc w:val="center"/>
      </w:pPr>
      <w:r>
        <w:rPr>
          <w:rFonts w:ascii="Segoe UI" w:hAnsi="Segoe UI"/>
          <w:b/>
          <w:color w:val="64748B"/>
          <w:sz w:val="24"/>
        </w:rPr>
        <w:t>TÀI LIỆU HƯỚNG DẪN DEMO BẢO VỆ ĐỒ ÁN</w:t>
      </w:r>
      <w:r>
        <w:rPr>
          <w:rFonts w:ascii="Segoe UI" w:hAnsi="Segoe UI"/>
          <w:b/>
          <w:color w:val="64748B"/>
          <w:sz w:val="24"/>
        </w:rPr>
        <w:br/>
      </w:r>
      <w:r>
        <w:rPr>
          <w:rFonts w:ascii="Segoe UI" w:hAnsi="Segoe UI"/>
          <w:b/>
          <w:color w:val="1E3A8A"/>
          <w:sz w:val="36"/>
        </w:rPr>
        <w:t>XÂY DỰNG NỀN TẢNG MICROSERVICES VỚI DOCKER, KUBERNETES VÀ CƠ CHẾ AUTO SCALING</w:t>
      </w:r>
    </w:p>
    <w:p w14:paraId="374BAC51" w14:textId="77777777" w:rsidR="003000BF" w:rsidRDefault="00000000">
      <w:pPr>
        <w:spacing w:after="320"/>
        <w:jc w:val="center"/>
      </w:pPr>
      <w:r>
        <w:rPr>
          <w:rFonts w:ascii="Segoe UI" w:hAnsi="Segoe UI"/>
          <w:i/>
          <w:color w:val="64748B"/>
          <w:sz w:val="20"/>
        </w:rPr>
        <w:t>Dự án: MAISON' DÉCOR (Blanc Luxury) | Hướng Dẫn Từng Bước Cho Giảng Viên Xem Trực Quan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000BF" w14:paraId="463B8A92" w14:textId="77777777">
        <w:trPr>
          <w:jc w:val="center"/>
        </w:trPr>
        <w:tc>
          <w:tcPr>
            <w:tcW w:w="9360" w:type="dxa"/>
            <w:tcBorders>
              <w:left w:val="single" w:sz="36" w:space="0" w:color="F59E0B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1E80AE" w14:textId="77777777" w:rsidR="003000BF" w:rsidRDefault="00000000">
            <w:pPr>
              <w:spacing w:after="80"/>
            </w:pPr>
            <w:r>
              <w:rPr>
                <w:rFonts w:ascii="Segoe UI" w:hAnsi="Segoe UI"/>
                <w:b/>
                <w:color w:val="1E3A8A"/>
                <w:sz w:val="21"/>
              </w:rPr>
              <w:t>QUAN TRỌNG: NGUYÊN TẮC THỰC THI KHÔNG TỐN DUNG LƯỢNG Ổ C</w:t>
            </w:r>
            <w:r>
              <w:rPr>
                <w:rFonts w:ascii="Segoe UI" w:hAnsi="Segoe UI"/>
                <w:b/>
                <w:color w:val="1E3A8A"/>
                <w:sz w:val="21"/>
              </w:rPr>
              <w:br/>
            </w:r>
            <w:r>
              <w:rPr>
                <w:rFonts w:ascii="Segoe UI" w:hAnsi="Segoe UI"/>
                <w:color w:val="334155"/>
                <w:sz w:val="19"/>
              </w:rPr>
              <w:t>• Toàn bộ Docker Images (Backend, Frontend, Worker, PostgreSQL, Redis, Prometheus, Grafana, Alertmanager) đã được build và lưu sẵn trong cụm K8s k3d của máy bạn.</w:t>
            </w:r>
            <w:r>
              <w:rPr>
                <w:rFonts w:ascii="Segoe UI" w:hAnsi="Segoe UI"/>
                <w:color w:val="334155"/>
                <w:sz w:val="19"/>
              </w:rPr>
              <w:br/>
              <w:t>• TUYỆT ĐỐI KHÔNG CẦN CHẠY LẠI 'docker build'.</w:t>
            </w:r>
            <w:r>
              <w:rPr>
                <w:rFonts w:ascii="Segoe UI" w:hAnsi="Segoe UI"/>
                <w:color w:val="334155"/>
                <w:sz w:val="19"/>
              </w:rPr>
              <w:br/>
              <w:t>• Mọi câu lệnh bên dưới đều dùng 'kubectl apply' chạy trực tiếp trên RAM của cụm, hoàn toàn TỐN 0 BYTE DUNG LƯỢNG Ổ C.</w:t>
            </w:r>
          </w:p>
        </w:tc>
      </w:tr>
    </w:tbl>
    <w:p w14:paraId="753FEA83" w14:textId="77777777" w:rsidR="003000BF" w:rsidRDefault="003000BF">
      <w:pPr>
        <w:spacing w:after="120"/>
      </w:pPr>
    </w:p>
    <w:p w14:paraId="30149DE0" w14:textId="77777777" w:rsidR="003000BF" w:rsidRDefault="00000000">
      <w:pPr>
        <w:pStyle w:val="Heading1"/>
      </w:pPr>
      <w:r>
        <w:rPr>
          <w:rFonts w:ascii="Segoe UI" w:hAnsi="Segoe UI"/>
          <w:color w:val="1E3A8A"/>
        </w:rPr>
        <w:t>I. BẢNG TRA CỨU NHANH ĐƯỜNG LINK &amp; TÀI KHOẢN DEMO</w:t>
      </w:r>
    </w:p>
    <w:p w14:paraId="21F95EA3" w14:textId="77777777" w:rsidR="003000BF" w:rsidRDefault="00000000">
      <w:pPr>
        <w:spacing w:after="120"/>
      </w:pPr>
      <w:r>
        <w:t>Giảng viên yêu cầu mở phần nào, bạn chỉ cần bấm trực tiếp vào các đường link dưới đây: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600"/>
        <w:gridCol w:w="3168"/>
      </w:tblGrid>
      <w:tr w:rsidR="003000BF" w14:paraId="102EE634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058E5" w14:textId="77777777" w:rsidR="003000BF" w:rsidRDefault="00000000">
            <w:r>
              <w:rPr>
                <w:rFonts w:ascii="Segoe UI" w:hAnsi="Segoe UI"/>
                <w:b/>
                <w:color w:val="FFFFFF"/>
                <w:sz w:val="19"/>
              </w:rPr>
              <w:t>Hạng mục kiểm tra</w:t>
            </w:r>
          </w:p>
        </w:tc>
        <w:tc>
          <w:tcPr>
            <w:tcW w:w="360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F468B" w14:textId="77777777" w:rsidR="003000BF" w:rsidRDefault="00000000">
            <w:r>
              <w:rPr>
                <w:rFonts w:ascii="Segoe UI" w:hAnsi="Segoe UI"/>
                <w:b/>
                <w:color w:val="FFFFFF"/>
                <w:sz w:val="19"/>
              </w:rPr>
              <w:t>Đường link truy cập (Click mở)</w:t>
            </w:r>
          </w:p>
        </w:tc>
        <w:tc>
          <w:tcPr>
            <w:tcW w:w="316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23E5B" w14:textId="77777777" w:rsidR="003000BF" w:rsidRDefault="00000000">
            <w:r>
              <w:rPr>
                <w:rFonts w:ascii="Segoe UI" w:hAnsi="Segoe UI"/>
                <w:b/>
                <w:color w:val="FFFFFF"/>
                <w:sz w:val="19"/>
              </w:rPr>
              <w:t>Thông tin tài khoản &amp; Ghi chú</w:t>
            </w:r>
          </w:p>
        </w:tc>
      </w:tr>
      <w:tr w:rsidR="003000BF" w14:paraId="3603BFF7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14C1" w14:textId="77777777" w:rsidR="003000BF" w:rsidRDefault="00000000">
            <w:r>
              <w:rPr>
                <w:rFonts w:ascii="Segoe UI" w:hAnsi="Segoe UI"/>
                <w:b/>
                <w:sz w:val="18"/>
              </w:rPr>
              <w:t>1. Giao diện Web Showroom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3555" w14:textId="77777777" w:rsidR="003000BF" w:rsidRDefault="00000000">
            <w:r>
              <w:rPr>
                <w:rFonts w:ascii="Segoe UI" w:hAnsi="Segoe UI"/>
                <w:color w:val="2563EB"/>
                <w:sz w:val="18"/>
              </w:rPr>
              <w:t>http://localhost:30080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FC96" w14:textId="77777777" w:rsidR="003000BF" w:rsidRDefault="00000000">
            <w:r>
              <w:rPr>
                <w:rFonts w:ascii="Segoe UI" w:hAnsi="Segoe UI"/>
                <w:sz w:val="18"/>
              </w:rPr>
              <w:t>Frontend Nginx SPA (Port 30080)</w:t>
            </w:r>
          </w:p>
        </w:tc>
      </w:tr>
      <w:tr w:rsidR="003000BF" w14:paraId="467537B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266B" w14:textId="77777777" w:rsidR="003000BF" w:rsidRDefault="00000000">
            <w:r>
              <w:rPr>
                <w:rFonts w:ascii="Segoe UI" w:hAnsi="Segoe UI"/>
                <w:b/>
                <w:sz w:val="18"/>
              </w:rPr>
              <w:t>2. Grafana Dashboard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BFD9" w14:textId="77777777" w:rsidR="003000BF" w:rsidRDefault="00000000">
            <w:r>
              <w:rPr>
                <w:rFonts w:ascii="Segoe UI" w:hAnsi="Segoe UI"/>
                <w:color w:val="2563EB"/>
                <w:sz w:val="18"/>
              </w:rPr>
              <w:t>http://localhost:32000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ADAA" w14:textId="77777777" w:rsidR="003000BF" w:rsidRDefault="00000000">
            <w:r>
              <w:rPr>
                <w:rFonts w:ascii="Segoe UI" w:hAnsi="Segoe UI"/>
                <w:sz w:val="18"/>
              </w:rPr>
              <w:t>User: admin | Pass: admin123</w:t>
            </w:r>
            <w:r>
              <w:rPr>
                <w:rFonts w:ascii="Segoe UI" w:hAnsi="Segoe UI"/>
                <w:sz w:val="18"/>
              </w:rPr>
              <w:br/>
              <w:t>(Mở Dashboards -&gt; Microservices)</w:t>
            </w:r>
          </w:p>
        </w:tc>
      </w:tr>
      <w:tr w:rsidR="003000BF" w14:paraId="578BC938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281E" w14:textId="77777777" w:rsidR="003000BF" w:rsidRDefault="00000000">
            <w:r>
              <w:rPr>
                <w:rFonts w:ascii="Segoe UI" w:hAnsi="Segoe UI"/>
                <w:b/>
                <w:sz w:val="18"/>
              </w:rPr>
              <w:t>3. Prometheus Monitoring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BDD3" w14:textId="77777777" w:rsidR="003000BF" w:rsidRDefault="00000000">
            <w:r>
              <w:rPr>
                <w:rFonts w:ascii="Segoe UI" w:hAnsi="Segoe UI"/>
                <w:color w:val="2563EB"/>
                <w:sz w:val="18"/>
              </w:rPr>
              <w:t>http://localhost:9091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009A" w14:textId="77777777" w:rsidR="003000BF" w:rsidRDefault="00000000">
            <w:r>
              <w:rPr>
                <w:rFonts w:ascii="Segoe UI" w:hAnsi="Segoe UI"/>
                <w:sz w:val="18"/>
              </w:rPr>
              <w:t>Status -&gt; Targets (Xem 10 Pods UP)</w:t>
            </w:r>
            <w:r>
              <w:rPr>
                <w:rFonts w:ascii="Segoe UI" w:hAnsi="Segoe UI"/>
                <w:sz w:val="18"/>
              </w:rPr>
              <w:br/>
              <w:t>Graph (Xem biểu đồ request)</w:t>
            </w:r>
          </w:p>
        </w:tc>
      </w:tr>
      <w:tr w:rsidR="003000BF" w14:paraId="3942C2B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48CE" w14:textId="77777777" w:rsidR="003000BF" w:rsidRDefault="00000000">
            <w:r>
              <w:rPr>
                <w:rFonts w:ascii="Segoe UI" w:hAnsi="Segoe UI"/>
                <w:b/>
                <w:sz w:val="18"/>
              </w:rPr>
              <w:t>4. Alertmanager Cảnh báo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CA0D" w14:textId="77777777" w:rsidR="003000BF" w:rsidRDefault="00000000">
            <w:r>
              <w:rPr>
                <w:rFonts w:ascii="Segoe UI" w:hAnsi="Segoe UI"/>
                <w:color w:val="2563EB"/>
                <w:sz w:val="18"/>
              </w:rPr>
              <w:t>http://localhost:9094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0593" w14:textId="77777777" w:rsidR="003000BF" w:rsidRDefault="00000000">
            <w:r>
              <w:rPr>
                <w:rFonts w:ascii="Segoe UI" w:hAnsi="Segoe UI"/>
                <w:sz w:val="18"/>
              </w:rPr>
              <w:t>Quản lý và tiếp nhận cảnh báo sự cố</w:t>
            </w:r>
          </w:p>
        </w:tc>
      </w:tr>
      <w:tr w:rsidR="003000BF" w14:paraId="1DAC69ED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355B" w14:textId="77777777" w:rsidR="003000BF" w:rsidRDefault="00000000">
            <w:r>
              <w:rPr>
                <w:rFonts w:ascii="Segoe UI" w:hAnsi="Segoe UI"/>
                <w:b/>
                <w:sz w:val="18"/>
              </w:rPr>
              <w:t>5. Kiểm thử tải (Locust UI)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D175" w14:textId="77777777" w:rsidR="003000BF" w:rsidRDefault="00000000">
            <w:r>
              <w:rPr>
                <w:rFonts w:ascii="Segoe UI" w:hAnsi="Segoe UI"/>
                <w:color w:val="2563EB"/>
                <w:sz w:val="18"/>
              </w:rPr>
              <w:t>http://localhost:8089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3078" w14:textId="77777777" w:rsidR="003000BF" w:rsidRDefault="00000000">
            <w:r>
              <w:rPr>
                <w:rFonts w:ascii="Segoe UI" w:hAnsi="Segoe UI"/>
                <w:sz w:val="18"/>
              </w:rPr>
              <w:t>Bắn tải 300 Users / Spawn 20</w:t>
            </w:r>
            <w:r>
              <w:rPr>
                <w:rFonts w:ascii="Segoe UI" w:hAnsi="Segoe UI"/>
                <w:sz w:val="18"/>
              </w:rPr>
              <w:br/>
              <w:t>Kích hoạt HPA Auto-scaling</w:t>
            </w:r>
          </w:p>
        </w:tc>
      </w:tr>
      <w:tr w:rsidR="003000BF" w14:paraId="0F305AF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718D" w14:textId="77777777" w:rsidR="003000BF" w:rsidRDefault="00000000">
            <w:r>
              <w:rPr>
                <w:rFonts w:ascii="Segoe UI" w:hAnsi="Segoe UI"/>
                <w:b/>
                <w:sz w:val="18"/>
              </w:rPr>
              <w:t>6. Probes &amp; Metrics API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20DE" w14:textId="77777777" w:rsidR="003000BF" w:rsidRDefault="00000000">
            <w:r>
              <w:rPr>
                <w:rFonts w:ascii="Segoe UI" w:hAnsi="Segoe UI"/>
                <w:color w:val="2563EB"/>
                <w:sz w:val="18"/>
              </w:rPr>
              <w:t>http://localhost:30080/healthz</w:t>
            </w:r>
            <w:r>
              <w:rPr>
                <w:rFonts w:ascii="Segoe UI" w:hAnsi="Segoe UI"/>
                <w:color w:val="2563EB"/>
                <w:sz w:val="18"/>
              </w:rPr>
              <w:br/>
              <w:t>http://localhost:30080/readyz</w:t>
            </w:r>
            <w:r>
              <w:rPr>
                <w:rFonts w:ascii="Segoe UI" w:hAnsi="Segoe UI"/>
                <w:color w:val="2563EB"/>
                <w:sz w:val="18"/>
              </w:rPr>
              <w:br/>
              <w:t>http://localhost:30080/metrics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94D5" w14:textId="77777777" w:rsidR="003000BF" w:rsidRDefault="00000000">
            <w:r>
              <w:rPr>
                <w:rFonts w:ascii="Segoe UI" w:hAnsi="Segoe UI"/>
                <w:sz w:val="18"/>
              </w:rPr>
              <w:t>Healthz: Alive</w:t>
            </w:r>
            <w:r>
              <w:rPr>
                <w:rFonts w:ascii="Segoe UI" w:hAnsi="Segoe UI"/>
                <w:sz w:val="18"/>
              </w:rPr>
              <w:br/>
              <w:t>Readyz: Ready (DB connected)</w:t>
            </w:r>
            <w:r>
              <w:rPr>
                <w:rFonts w:ascii="Segoe UI" w:hAnsi="Segoe UI"/>
                <w:sz w:val="18"/>
              </w:rPr>
              <w:br/>
              <w:t>Metrics: Prometheus raw data</w:t>
            </w:r>
          </w:p>
        </w:tc>
      </w:tr>
      <w:tr>
        <w:tc>
          <w:p>
            <w:r>
              <w:rPr>
                <w:rFonts w:ascii="Segoe UI" w:hAnsi="Segoe UI"/>
                <w:sz w:val="19"/>
              </w:rPr>
              <w:t>7. Quản lý &amp; Duyệt đơn hàng (Admin)</w:t>
            </w:r>
          </w:p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</w:tc>
        <w:tc>
          <w:p>
            <w:r>
              <w:rPr>
                <w:rFonts w:ascii="Segoe UI" w:hAnsi="Segoe UI"/>
                <w:sz w:val="19"/>
              </w:rPr>
              <w:t>http://localhost:30080</w:t>
            </w:r>
          </w:p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</w:tc>
        <w:tc>
          <w:p>
            <w:r>
              <w:rPr>
                <w:rFonts w:ascii="Segoe UI" w:hAnsi="Segoe UI"/>
                <w:sz w:val="19"/>
              </w:rPr>
              <w:t>Tài khoản Admin: admin@blanc.vn / admin123</w:t>
              <w:br/>
              <w:t>(Hoặc bấm '👑 Đăng Nhập Nhanh Quyền Admin')</w:t>
              <w:br/>
              <w:t>Bấm nút '📋 Quản Lý Đơn Hàng' để xem đơn khách vừa đặt, bấm Duyệt đơn để kích hoạt Worker xử lý ngầm qua Redis.</w:t>
            </w:r>
          </w:p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</w:tc>
      </w:tr>
    </w:tbl>
    <w:p w14:paraId="4D1F6ACF" w14:textId="77777777" w:rsidR="003000BF" w:rsidRDefault="003000BF"/>
    <w:p w14:paraId="49516B4E" w14:textId="77777777" w:rsidR="003000BF" w:rsidRDefault="00000000">
      <w:pPr>
        <w:pStyle w:val="Heading1"/>
      </w:pPr>
      <w:r>
        <w:rPr>
          <w:rFonts w:ascii="Segoe UI" w:hAnsi="Segoe UI"/>
          <w:color w:val="1E3A8A"/>
        </w:rPr>
        <w:t>II. TRÌNH TỰ CÁC CÂU LỆNH CHẠY HỆ THỐNG (CHẠY TRÊN POWERSHELL)</w:t>
      </w:r>
    </w:p>
    <w:p w14:paraId="538E5C96" w14:textId="77777777" w:rsidR="003000BF" w:rsidRDefault="00000000">
      <w:pPr>
        <w:spacing w:after="120"/>
      </w:pPr>
      <w:r>
        <w:t>Mở Windows PowerShell tại thư mục dự án và chạy lần lượt các bước sau:</w:t>
      </w:r>
    </w:p>
    <w:p w14:paraId="1782CAC0" w14:textId="77777777" w:rsidR="003000BF" w:rsidRDefault="00000000">
      <w:r>
        <w:rPr>
          <w:rFonts w:ascii="Segoe UI" w:hAnsi="Segoe UI"/>
          <w:b/>
          <w:color w:val="0F766E"/>
        </w:rPr>
        <w:lastRenderedPageBreak/>
        <w:t>BƯỚC 1: Khởi chạy 5 dịch vụ Microservices nền tảng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000BF" w14:paraId="5C22CF6A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A8DC94" w14:textId="77777777" w:rsidR="003000BF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# 1. Nạp ConfigMap &amp; Secret (DB URL, Redis, JWT)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apply -f k8s/backend-config-secret.yaml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# 2. Khởi chạy cơ sở dữ liệu PostgreSQL (StatefulSet + PVC 1Gi)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apply -f k8s/postgres-statefulset.yaml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# 3. Khởi chạy hàng đợi tin nhắn Redis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apply -f k8s/redis-deployment.yaml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# 4. Khởi chạy Background Worker Service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apply -f k8s/worker-deployment.yaml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# 5. Khởi chạy Backend API (FastAPI) và Frontend Web (Nginx)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apply -f k8s/backend-deployment.yaml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apply -f k8s/frontend-deployment.yaml</w:t>
            </w:r>
          </w:p>
        </w:tc>
      </w:tr>
    </w:tbl>
    <w:p w14:paraId="3E7BF172" w14:textId="77777777" w:rsidR="003000BF" w:rsidRDefault="003000BF">
      <w:pPr>
        <w:spacing w:after="120"/>
      </w:pPr>
    </w:p>
    <w:p w14:paraId="33EA7762" w14:textId="77777777" w:rsidR="003000BF" w:rsidRDefault="00000000">
      <w:r>
        <w:rPr>
          <w:rFonts w:ascii="Segoe UI" w:hAnsi="Segoe UI"/>
          <w:b/>
          <w:color w:val="0F766E"/>
        </w:rPr>
        <w:t>BƯỚC 2: Kích hoạt Auto Scaling (HPA) &amp; Hệ thống Giám sát Đo lường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000BF" w14:paraId="304A3604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F2C3B1" w14:textId="77777777" w:rsidR="003000BF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# 1. Kích hoạt Horizontal Pod Autoscaler (HPA co giãn từ 2 -&gt; 10 Pods khi CPU &gt; 70%)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apply -f k8s/backend-hpa.yaml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# 2. Triển khai Prometheus (Thu thập metrics và luật cảnh báo Alert Rules)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apply -f monitoring/prometheus-configmap.yaml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apply -f monitoring/prometheus-deployment.yaml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# 3. Triển khai Alertmanager (Quản lý cảnh báo sự cố)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apply -f monitoring/alertmanager-configmap.yaml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apply -f monitoring/alertmanager-deployment.yaml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# 4. Triển khai Grafana Dashboard (Tự động nạp sẵn Prometheus DataSource &amp; Dashboard)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apply -f monitoring/grafana-configmap.yaml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apply -f monitoring/grafana-deployment.yaml</w:t>
            </w:r>
          </w:p>
        </w:tc>
      </w:tr>
    </w:tbl>
    <w:p w14:paraId="2A0713B1" w14:textId="77777777" w:rsidR="003000BF" w:rsidRDefault="003000BF">
      <w:pPr>
        <w:spacing w:after="120"/>
      </w:pPr>
    </w:p>
    <w:p w14:paraId="6DFF6713" w14:textId="3D95CDDB" w:rsidR="005802B9" w:rsidRPr="00CF651B" w:rsidRDefault="005802B9">
      <w:pPr>
        <w:spacing w:after="120"/>
        <w:rPr>
          <w:rFonts w:ascii="Consolas" w:hAnsi="Consolas"/>
        </w:rPr>
      </w:pPr>
      <w:proofErr w:type="spellStart"/>
      <w:r w:rsidRPr="00CF651B">
        <w:rPr>
          <w:rFonts w:ascii="Consolas" w:hAnsi="Consolas"/>
        </w:rPr>
        <w:t>Kiểm</w:t>
      </w:r>
      <w:proofErr w:type="spellEnd"/>
      <w:r w:rsidRPr="00CF651B">
        <w:rPr>
          <w:rFonts w:ascii="Consolas" w:hAnsi="Consolas"/>
        </w:rPr>
        <w:t xml:space="preserve"> </w:t>
      </w:r>
      <w:proofErr w:type="spellStart"/>
      <w:r w:rsidRPr="00CF651B">
        <w:rPr>
          <w:rFonts w:ascii="Consolas" w:hAnsi="Consolas"/>
        </w:rPr>
        <w:t>tra</w:t>
      </w:r>
      <w:proofErr w:type="spellEnd"/>
      <w:r w:rsidRPr="00CF651B">
        <w:rPr>
          <w:rFonts w:ascii="Consolas" w:hAnsi="Consolas"/>
        </w:rPr>
        <w:t xml:space="preserve"> </w:t>
      </w:r>
      <w:proofErr w:type="spellStart"/>
      <w:r w:rsidRPr="00CF651B">
        <w:rPr>
          <w:rFonts w:ascii="Consolas" w:hAnsi="Consolas"/>
        </w:rPr>
        <w:t>trạng</w:t>
      </w:r>
      <w:proofErr w:type="spellEnd"/>
      <w:r w:rsidRPr="00CF651B">
        <w:rPr>
          <w:rFonts w:ascii="Consolas" w:hAnsi="Consolas"/>
        </w:rPr>
        <w:t xml:space="preserve"> </w:t>
      </w:r>
      <w:proofErr w:type="spellStart"/>
      <w:r w:rsidRPr="00CF651B">
        <w:rPr>
          <w:rFonts w:ascii="Consolas" w:hAnsi="Consolas"/>
        </w:rPr>
        <w:t>thái</w:t>
      </w:r>
      <w:proofErr w:type="spellEnd"/>
      <w:r w:rsidRPr="00CF651B">
        <w:rPr>
          <w:rFonts w:ascii="Consolas" w:hAnsi="Consolas"/>
        </w:rPr>
        <w:t xml:space="preserve"> </w:t>
      </w:r>
      <w:proofErr w:type="spellStart"/>
      <w:r w:rsidRPr="00CF651B">
        <w:rPr>
          <w:rFonts w:ascii="Consolas" w:hAnsi="Consolas"/>
        </w:rPr>
        <w:t>các</w:t>
      </w:r>
      <w:proofErr w:type="spellEnd"/>
      <w:r w:rsidRPr="00CF651B">
        <w:rPr>
          <w:rFonts w:ascii="Consolas" w:hAnsi="Consolas"/>
        </w:rPr>
        <w:t xml:space="preserve"> Pod </w:t>
      </w:r>
      <w:proofErr w:type="spellStart"/>
      <w:r w:rsidRPr="00CF651B">
        <w:rPr>
          <w:rFonts w:ascii="Consolas" w:hAnsi="Consolas"/>
        </w:rPr>
        <w:t>và</w:t>
      </w:r>
      <w:proofErr w:type="spellEnd"/>
      <w:r w:rsidRPr="00CF651B">
        <w:rPr>
          <w:rFonts w:ascii="Consolas" w:hAnsi="Consolas"/>
        </w:rPr>
        <w:t xml:space="preserve"> Service </w:t>
      </w:r>
      <w:proofErr w:type="spellStart"/>
      <w:r w:rsidRPr="00CF651B">
        <w:rPr>
          <w:rFonts w:ascii="Consolas" w:hAnsi="Consolas"/>
        </w:rPr>
        <w:t>đã</w:t>
      </w:r>
      <w:proofErr w:type="spellEnd"/>
      <w:r w:rsidRPr="00CF651B">
        <w:rPr>
          <w:rFonts w:ascii="Consolas" w:hAnsi="Consolas"/>
        </w:rPr>
        <w:t xml:space="preserve"> ở </w:t>
      </w:r>
      <w:proofErr w:type="spellStart"/>
      <w:r w:rsidRPr="00CF651B">
        <w:rPr>
          <w:rFonts w:ascii="Consolas" w:hAnsi="Consolas"/>
        </w:rPr>
        <w:t>trạng</w:t>
      </w:r>
      <w:proofErr w:type="spellEnd"/>
      <w:r w:rsidRPr="00CF651B">
        <w:rPr>
          <w:rFonts w:ascii="Consolas" w:hAnsi="Consolas"/>
        </w:rPr>
        <w:t xml:space="preserve"> </w:t>
      </w:r>
      <w:proofErr w:type="spellStart"/>
      <w:r w:rsidRPr="00CF651B">
        <w:rPr>
          <w:rFonts w:ascii="Consolas" w:hAnsi="Consolas"/>
        </w:rPr>
        <w:t>thái</w:t>
      </w:r>
      <w:proofErr w:type="spellEnd"/>
      <w:r w:rsidRPr="00CF651B">
        <w:rPr>
          <w:rFonts w:ascii="Consolas" w:hAnsi="Consolas"/>
        </w:rPr>
        <w:t> Running:</w:t>
      </w:r>
    </w:p>
    <w:p w14:paraId="3C0B2D82" w14:textId="4E0FE1D8" w:rsidR="005802B9" w:rsidRPr="00CF651B" w:rsidRDefault="005802B9" w:rsidP="005802B9">
      <w:pPr>
        <w:spacing w:after="120"/>
        <w:ind w:firstLine="720"/>
        <w:rPr>
          <w:rFonts w:ascii="Consolas" w:hAnsi="Consolas"/>
        </w:rPr>
      </w:pPr>
      <w:proofErr w:type="spellStart"/>
      <w:r w:rsidRPr="00CF651B">
        <w:rPr>
          <w:rFonts w:ascii="Consolas" w:hAnsi="Consolas"/>
        </w:rPr>
        <w:t>kubectl</w:t>
      </w:r>
      <w:proofErr w:type="spellEnd"/>
      <w:r w:rsidRPr="00CF651B">
        <w:rPr>
          <w:rFonts w:ascii="Consolas" w:hAnsi="Consolas"/>
        </w:rPr>
        <w:t xml:space="preserve"> get </w:t>
      </w:r>
      <w:proofErr w:type="spellStart"/>
      <w:proofErr w:type="gramStart"/>
      <w:r w:rsidRPr="00CF651B">
        <w:rPr>
          <w:rFonts w:ascii="Consolas" w:hAnsi="Consolas"/>
        </w:rPr>
        <w:t>pods,svc</w:t>
      </w:r>
      <w:proofErr w:type="gramEnd"/>
      <w:r w:rsidRPr="00CF651B">
        <w:rPr>
          <w:rFonts w:ascii="Consolas" w:hAnsi="Consolas"/>
        </w:rPr>
        <w:t>,hpa</w:t>
      </w:r>
      <w:proofErr w:type="spellEnd"/>
    </w:p>
    <w:p w14:paraId="6C8B37C7" w14:textId="77777777" w:rsidR="003000BF" w:rsidRDefault="00000000">
      <w:r>
        <w:rPr>
          <w:rFonts w:ascii="Segoe UI" w:hAnsi="Segoe UI"/>
          <w:b/>
          <w:color w:val="0F766E"/>
        </w:rPr>
        <w:t>BƯỚC 3: Mở kênh kết nối (Port-forwarding) cho Prometheus và Alertmanager</w:t>
      </w:r>
    </w:p>
    <w:p w14:paraId="33E7BC43" w14:textId="77777777" w:rsidR="003000BF" w:rsidRDefault="00000000">
      <w:pPr>
        <w:spacing w:after="80"/>
      </w:pPr>
      <w:r>
        <w:t>Mở 2 cửa sổ PowerShell riêng biệt để giữ kết nối cho 2 giao diện quản trị: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000BF" w14:paraId="730C659B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2E30A1" w14:textId="77777777" w:rsidR="003000BF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# Cửa sổ PowerShell 2: Mở Prometheus sang cổng 9091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port-forward svc/prometheus-service 9091:9090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# Cửa sổ PowerShell 3: Mở Alertmanager sang cổng 9094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port-forward svc/alertmanager-service 9094:9093</w:t>
            </w:r>
          </w:p>
        </w:tc>
      </w:tr>
    </w:tbl>
    <w:p w14:paraId="3DA2D256" w14:textId="77777777" w:rsidR="003000BF" w:rsidRDefault="003000BF">
      <w:pPr>
        <w:spacing w:after="120"/>
      </w:pPr>
    </w:p>
    <w:p w14:paraId="2A6BFDCB" w14:textId="77777777" w:rsidR="003000BF" w:rsidRDefault="00000000">
      <w:r>
        <w:rPr>
          <w:rFonts w:ascii="Segoe UI" w:hAnsi="Segoe UI"/>
          <w:b/>
          <w:color w:val="0F766E"/>
        </w:rPr>
        <w:t>BƯỚC 4: Bắn tải (Load Testing) để kích hoạt Auto Scaling HPA từ 2 lên 10 Pods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000BF" w14:paraId="2D7052EC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F41257" w14:textId="77777777" w:rsidR="003000BF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lastRenderedPageBreak/>
              <w:t># Mở cửa sổ PowerShell mới để chạy công cụ bắn tải Locust:</w:t>
            </w:r>
            <w:r>
              <w:rPr>
                <w:rFonts w:ascii="Consolas" w:hAnsi="Consolas"/>
                <w:color w:val="0F172A"/>
                <w:sz w:val="19"/>
              </w:rPr>
              <w:br/>
              <w:t>locust -f load-test/locustfile.py --host=http://localhost:30080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# Mở trình duyệt http://localhost:8089:</w:t>
            </w:r>
            <w:r>
              <w:rPr>
                <w:rFonts w:ascii="Consolas" w:hAnsi="Consolas"/>
                <w:color w:val="0F172A"/>
                <w:sz w:val="19"/>
              </w:rPr>
              <w:br/>
              <w:t># - Number of users: 300</w:t>
            </w:r>
            <w:r>
              <w:rPr>
                <w:rFonts w:ascii="Consolas" w:hAnsi="Consolas"/>
                <w:color w:val="0F172A"/>
                <w:sz w:val="19"/>
              </w:rPr>
              <w:br/>
              <w:t># - Spawn rate: 20</w:t>
            </w:r>
            <w:r>
              <w:rPr>
                <w:rFonts w:ascii="Consolas" w:hAnsi="Consolas"/>
                <w:color w:val="0F172A"/>
                <w:sz w:val="19"/>
              </w:rPr>
              <w:br/>
              <w:t># - Nhấn nút 'Start Swarming'</w:t>
            </w:r>
            <w:r>
              <w:rPr>
                <w:rFonts w:ascii="Consolas" w:hAnsi="Consolas"/>
                <w:color w:val="0F172A"/>
                <w:sz w:val="19"/>
              </w:rPr>
              <w:br/>
            </w:r>
            <w:r>
              <w:rPr>
                <w:rFonts w:ascii="Consolas" w:hAnsi="Consolas"/>
                <w:color w:val="0F172A"/>
                <w:sz w:val="19"/>
              </w:rPr>
              <w:br/>
              <w:t># Mở cửa sổ PowerShell khác để xem K8s tự động nhân bản Pod thời gian thực: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get hpa backend-hpa -w</w:t>
            </w:r>
          </w:p>
        </w:tc>
      </w:tr>
    </w:tbl>
    <w:p>
      <w:pPr/>
      <w:r>
        <w:rPr>
          <w:rFonts w:ascii="Segoe UI" w:hAnsi="Segoe UI"/>
          <w:b/>
          <w:color w:val="0F766E"/>
        </w:rPr>
        <w:t>BƯỚC 5: Demo Quy Trình Đặt Hàng &amp; Quản Trị Duyệt Đơn (Event-Driven Worker)</w:t>
      </w:r>
    </w:p>
    <w:tbl>
      <w:tblGrid>
        <w:gridCol w:w="9936"/>
      </w:tblGrid>
      <w:tr>
        <w:tc>
          <w:p>
            <w:r>
              <w:rPr>
                <w:rFonts w:ascii="Consolas" w:hAnsi="Consolas"/>
                <w:color w:val="1E293B"/>
                <w:sz w:val="18"/>
              </w:rPr>
              <w:t># Mở 1 cửa sổ PowerShell mới để theo dõi log Worker Service chạy nền:</w:t>
              <w:br/>
              <w:t>kubectl logs -l app=worker -f</w:t>
              <w:br/>
              <w:br/>
              <w:t># Các bước thực hiện Demo trực tiếp trên Trình duyệt:</w:t>
              <w:br/>
              <w:t>1. Mở http://localhost:30080 trên 1 tab ẩn danh (đóng vai Khách Hàng):</w:t>
              <w:br/>
              <w:t xml:space="preserve">   - Chọn 1 món đồ nội thất (ví dụ: Sofa Modular Blanc Soft L-Shape 16.800.000₫).</w:t>
              <w:br/>
              <w:t xml:space="preserve">   - Bấm 'Thêm Vào Giỏ' -&gt; Mở Giỏ hàng -&gt; Bấm 'Tiến Hành Đặt Hàng'.</w:t>
              <w:br/>
              <w:t xml:space="preserve">   - Nhập tên, số điện thoại, địa chỉ nhận hàng -&gt; Bấm 'Xác Nhận Đặt Hàng Ngay'.</w:t>
              <w:br/>
              <w:t xml:space="preserve">   - Đơn hàng được tạo thành công với mã BLC-xxxx (Trạng thái ban đầu: 'Đang chuẩn bị hàng').</w:t>
              <w:br/>
              <w:br/>
              <w:t>2. Mở http://localhost:30080 trên 1 tab bình thường (đóng vai Quản Trị Viên Admin):</w:t>
              <w:br/>
              <w:t xml:space="preserve">   - Bấm biểu tượng 'Tài khoản' -&gt; Nhập admin@blanc.vn / admin123 (hoặc bấm '👑 Đăng Nhập Nhanh Quyền Admin').</w:t>
              <w:br/>
              <w:t xml:space="preserve">   - Trên thanh công cụ Showroom xuất hiện nút '📋 Quản Lý Đơn Hàng' kèm badge số đơn chờ duyệt màu cam.</w:t>
              <w:br/>
              <w:t xml:space="preserve">   - Bấm vào nút '📋 Quản Lý Đơn Hàng' để mở bảng thống kê doanh thu &amp; danh sách đơn khách vừa đặt.</w:t>
              <w:br/>
              <w:br/>
              <w:t>3. Thực hiện Duyệt Đơn Hàng:</w:t>
              <w:br/>
              <w:t xml:space="preserve">   - Admin bấm nút xanh '[Duyệt Đơn Hàng]'.</w:t>
              <w:br/>
              <w:t xml:space="preserve">   - Quan sát Terminal Worker: Ngay lập tức xuất hiện dòng log xử lý bất đồng bộ từ Redis queue:</w:t>
              <w:br/>
              <w:t xml:space="preserve">     [Worker] Bắt đầu xử lý tác vụ: [update_order_status] với dữ liệu: {'order_id': ..., 'status': 'Đã duyệt - Đang chuẩn bị giao'}</w:t>
              <w:br/>
              <w:t xml:space="preserve">     [Worker] -&gt; Cập nhật trạng thái đơn hàng #... thành 'Đã duyệt - Đang chuẩn bị giao'</w:t>
              <w:br/>
              <w:t xml:space="preserve">     [Worker] -&gt; Đã cập nhật database cho đơn hàng #...</w:t>
              <w:br/>
              <w:t xml:space="preserve">   - Trạng thái đơn hàng của khách hàng lập tức chuyển sang màu xanh: 'Đã duyệt / Đang giao hàng'.</w:t>
            </w:r>
          </w:p>
          <w:tcPr>
            <w:tcW w:w="9360" w:type="dxa"/>
            <w:tcBorders>
              <w:left w:val="single" w:sz="24" w:space="0" w:color="0284C7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</w:tc>
      </w:tr>
      <w:tblPr>
        <w:tblW w:w="0" w:type="auto"/>
        <w:jc w:val="center"/>
        <w:tblLayout w:type="fixed"/>
        <w:tblLook w:val="04A0" w:firstRow="1" w:lastRow="0" w:firstColumn="1" w:lastColumn="0" w:noHBand="0" w:noVBand="1"/>
      </w:tblPr>
    </w:tbl>
    <w:p w14:paraId="4929EDDE" w14:textId="77777777" w:rsidR="003000BF" w:rsidRDefault="003000BF">
      <w:pPr>
        <w:spacing w:after="120"/>
      </w:pPr>
    </w:p>
    <w:p w14:paraId="68973816" w14:textId="77777777" w:rsidR="003000BF" w:rsidRDefault="00000000">
      <w:pPr>
        <w:pStyle w:val="Heading1"/>
      </w:pPr>
      <w:r>
        <w:rPr>
          <w:rFonts w:ascii="Segoe UI" w:hAnsi="Segoe UI"/>
          <w:color w:val="1E3A8A"/>
        </w:rPr>
        <w:t>III. BẢNG CHỨNG MINH 100% TIÊU CHÍ TRONG ẢNH CHO GIẢNG VIÊN</w:t>
      </w:r>
    </w:p>
    <w:p w14:paraId="0C4F870D" w14:textId="77777777" w:rsidR="003000BF" w:rsidRDefault="00000000">
      <w:pPr>
        <w:spacing w:after="120"/>
      </w:pPr>
      <w:r>
        <w:t>Khi giảng viên yêu cầu kiểm tra bất kỳ tiêu chí nào, bạn mở đúng câu lệnh và giải thích như bảng dưới đây: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880"/>
        <w:gridCol w:w="2592"/>
        <w:gridCol w:w="2592"/>
      </w:tblGrid>
      <w:tr w:rsidR="003000BF" w14:paraId="084404D8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CB624" w14:textId="77777777" w:rsidR="003000BF" w:rsidRDefault="00000000">
            <w:r>
              <w:rPr>
                <w:rFonts w:ascii="Segoe UI" w:hAnsi="Segoe UI"/>
                <w:b/>
                <w:color w:val="FFFFFF"/>
                <w:sz w:val="18"/>
              </w:rPr>
              <w:t>Tiêu chí đề tài</w:t>
            </w:r>
          </w:p>
        </w:tc>
        <w:tc>
          <w:tcPr>
            <w:tcW w:w="2880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47AAA" w14:textId="77777777" w:rsidR="003000BF" w:rsidRDefault="00000000">
            <w:r>
              <w:rPr>
                <w:rFonts w:ascii="Segoe UI" w:hAnsi="Segoe UI"/>
                <w:b/>
                <w:color w:val="FFFFFF"/>
                <w:sz w:val="18"/>
              </w:rPr>
              <w:t>Câu lệnh / Địa chỉ kiểm tra</w:t>
            </w:r>
          </w:p>
        </w:tc>
        <w:tc>
          <w:tcPr>
            <w:tcW w:w="2592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A1B3" w14:textId="77777777" w:rsidR="003000BF" w:rsidRDefault="00000000">
            <w:r>
              <w:rPr>
                <w:rFonts w:ascii="Segoe UI" w:hAnsi="Segoe UI"/>
                <w:b/>
                <w:color w:val="FFFFFF"/>
                <w:sz w:val="18"/>
              </w:rPr>
              <w:t>Kết quả thực tế hiển thị</w:t>
            </w:r>
          </w:p>
        </w:tc>
        <w:tc>
          <w:tcPr>
            <w:tcW w:w="2592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36FA" w14:textId="77777777" w:rsidR="003000BF" w:rsidRDefault="00000000">
            <w:r>
              <w:rPr>
                <w:rFonts w:ascii="Segoe UI" w:hAnsi="Segoe UI"/>
                <w:b/>
                <w:color w:val="FFFFFF"/>
                <w:sz w:val="18"/>
              </w:rPr>
              <w:t>Điểm nhấn trả lời Giảng viên</w:t>
            </w:r>
          </w:p>
        </w:tc>
      </w:tr>
      <w:tr w:rsidR="003000BF" w14:paraId="44403723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A74DD" w14:textId="77777777" w:rsidR="003000BF" w:rsidRDefault="00000000">
            <w:r>
              <w:rPr>
                <w:rFonts w:ascii="Segoe UI" w:hAnsi="Segoe UI"/>
                <w:b/>
                <w:color w:val="0F172A"/>
                <w:sz w:val="17"/>
              </w:rPr>
              <w:t>1. Nền tảng Microservices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20412" w14:textId="77777777" w:rsidR="003000BF" w:rsidRDefault="00000000">
            <w:r>
              <w:rPr>
                <w:rFonts w:ascii="Consolas" w:hAnsi="Consolas"/>
                <w:color w:val="1E3A8A"/>
                <w:sz w:val="16"/>
              </w:rPr>
              <w:t>kubectl get pods,svc,pvc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312CF" w14:textId="77777777" w:rsidR="003000BF" w:rsidRDefault="00000000">
            <w:r>
              <w:rPr>
                <w:rFonts w:ascii="Segoe UI" w:hAnsi="Segoe UI"/>
                <w:sz w:val="17"/>
              </w:rPr>
              <w:t>Đầy đủ 5 dịch vụ Running:</w:t>
            </w:r>
            <w:r>
              <w:rPr>
                <w:rFonts w:ascii="Segoe UI" w:hAnsi="Segoe UI"/>
                <w:sz w:val="17"/>
              </w:rPr>
              <w:br/>
              <w:t>- Backend API</w:t>
            </w:r>
            <w:r>
              <w:rPr>
                <w:rFonts w:ascii="Segoe UI" w:hAnsi="Segoe UI"/>
                <w:sz w:val="17"/>
              </w:rPr>
              <w:br/>
              <w:t>- Frontend Nginx</w:t>
            </w:r>
            <w:r>
              <w:rPr>
                <w:rFonts w:ascii="Segoe UI" w:hAnsi="Segoe UI"/>
                <w:sz w:val="17"/>
              </w:rPr>
              <w:br/>
              <w:t>- Worker Consumer</w:t>
            </w:r>
            <w:r>
              <w:rPr>
                <w:rFonts w:ascii="Segoe UI" w:hAnsi="Segoe UI"/>
                <w:sz w:val="17"/>
              </w:rPr>
              <w:br/>
              <w:t>- PostgreSQL DB</w:t>
            </w:r>
            <w:r>
              <w:rPr>
                <w:rFonts w:ascii="Segoe UI" w:hAnsi="Segoe UI"/>
                <w:sz w:val="17"/>
              </w:rPr>
              <w:br/>
              <w:t>- Redis Queue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57B18" w14:textId="77777777" w:rsidR="003000BF" w:rsidRDefault="00000000">
            <w:r>
              <w:rPr>
                <w:rFonts w:ascii="Segoe UI" w:hAnsi="Segoe UI"/>
                <w:sz w:val="17"/>
              </w:rPr>
              <w:t>Kiến trúc phân tán tách rời: Stateless (API/Web) kết hợp Stateful (Postgres kèm PVC 1Gi bền vững).</w:t>
            </w:r>
          </w:p>
        </w:tc>
      </w:tr>
      <w:tr w:rsidR="003000BF" w14:paraId="24E3B957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0175F" w14:textId="77777777" w:rsidR="003000BF" w:rsidRDefault="00000000">
            <w:r>
              <w:rPr>
                <w:rFonts w:ascii="Segoe UI" w:hAnsi="Segoe UI"/>
                <w:b/>
                <w:color w:val="0F172A"/>
                <w:sz w:val="17"/>
              </w:rPr>
              <w:t>2. Cơ chế Auto Scaling (HPA)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D99AA" w14:textId="77777777" w:rsidR="003000BF" w:rsidRDefault="00000000">
            <w:r>
              <w:rPr>
                <w:rFonts w:ascii="Consolas" w:hAnsi="Consolas"/>
                <w:color w:val="1E3A8A"/>
                <w:sz w:val="16"/>
              </w:rPr>
              <w:t>kubectl get hpa backend-hpa</w:t>
            </w:r>
            <w:r>
              <w:rPr>
                <w:rFonts w:ascii="Consolas" w:hAnsi="Consolas"/>
                <w:color w:val="1E3A8A"/>
                <w:sz w:val="16"/>
              </w:rPr>
              <w:br/>
              <w:t>hoặc</w:t>
            </w:r>
            <w:r>
              <w:rPr>
                <w:rFonts w:ascii="Consolas" w:hAnsi="Consolas"/>
                <w:color w:val="1E3A8A"/>
                <w:sz w:val="16"/>
              </w:rPr>
              <w:br/>
              <w:t>kubectl get pods -l app=backend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CD5DD" w14:textId="77777777" w:rsidR="003000BF" w:rsidRDefault="00000000">
            <w:r>
              <w:rPr>
                <w:rFonts w:ascii="Segoe UI" w:hAnsi="Segoe UI"/>
                <w:sz w:val="17"/>
              </w:rPr>
              <w:t>REPLICAS tự động tăng từ 2 -&gt; 4 -&gt; 6 -&gt; 8 -&gt; 10 Pods khi CPU vượt ngưỡng 70%.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56795" w14:textId="77777777" w:rsidR="003000BF" w:rsidRDefault="00000000">
            <w:r>
              <w:rPr>
                <w:rFonts w:ascii="Segoe UI" w:hAnsi="Segoe UI"/>
                <w:sz w:val="17"/>
              </w:rPr>
              <w:t>Sử dụng Kubernetes HPA v2 kết hợp Metrics Server để tự động điều tiết tài nguyên theo thời gian thực.</w:t>
            </w:r>
          </w:p>
        </w:tc>
      </w:tr>
      <w:tr w:rsidR="003000BF" w14:paraId="4C28718D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9FBF9" w14:textId="77777777" w:rsidR="003000BF" w:rsidRDefault="00000000">
            <w:r>
              <w:rPr>
                <w:rFonts w:ascii="Segoe UI" w:hAnsi="Segoe UI"/>
                <w:b/>
                <w:color w:val="0F172A"/>
                <w:sz w:val="17"/>
              </w:rPr>
              <w:t>3. Observability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4503A" w14:textId="77777777" w:rsidR="003000BF" w:rsidRDefault="00000000">
            <w:r>
              <w:rPr>
                <w:rFonts w:ascii="Consolas" w:hAnsi="Consolas"/>
                <w:color w:val="1E3A8A"/>
                <w:sz w:val="16"/>
              </w:rPr>
              <w:t>curl http://localhost:30080/healthz</w:t>
            </w:r>
            <w:r>
              <w:rPr>
                <w:rFonts w:ascii="Consolas" w:hAnsi="Consolas"/>
                <w:color w:val="1E3A8A"/>
                <w:sz w:val="16"/>
              </w:rPr>
              <w:br/>
              <w:t>curl http://localhost:30080/readyz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6B9EF" w14:textId="77777777" w:rsidR="003000BF" w:rsidRDefault="00000000">
            <w:r>
              <w:rPr>
                <w:rFonts w:ascii="Segoe UI" w:hAnsi="Segoe UI"/>
                <w:sz w:val="17"/>
              </w:rPr>
              <w:t>healthz: {'status': 'alive'}</w:t>
            </w:r>
            <w:r>
              <w:rPr>
                <w:rFonts w:ascii="Segoe UI" w:hAnsi="Segoe UI"/>
                <w:sz w:val="17"/>
              </w:rPr>
              <w:br/>
              <w:t>readyz: {'status': 'ready', 'database': 'connected'}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7B8C6" w14:textId="77777777" w:rsidR="003000BF" w:rsidRDefault="00000000">
            <w:r>
              <w:rPr>
                <w:rFonts w:ascii="Segoe UI" w:hAnsi="Segoe UI"/>
                <w:sz w:val="17"/>
              </w:rPr>
              <w:t>Kubernetes Liveness Probe (tự restart nếu treo) &amp; Readiness Probe (chỉ nhận traffic khi DB đã sẵn sàng).</w:t>
            </w:r>
          </w:p>
        </w:tc>
      </w:tr>
      <w:tr w:rsidR="003000BF" w14:paraId="6DF26FAE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8FE19" w14:textId="77777777" w:rsidR="003000BF" w:rsidRDefault="00000000">
            <w:r>
              <w:rPr>
                <w:rFonts w:ascii="Segoe UI" w:hAnsi="Segoe UI"/>
                <w:b/>
                <w:color w:val="0F172A"/>
                <w:sz w:val="17"/>
              </w:rPr>
              <w:t>4. Metrics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8D0AF" w14:textId="77777777" w:rsidR="003000BF" w:rsidRDefault="00000000">
            <w:r>
              <w:rPr>
                <w:rFonts w:ascii="Consolas" w:hAnsi="Consolas"/>
                <w:color w:val="1E3A8A"/>
                <w:sz w:val="16"/>
              </w:rPr>
              <w:t>curl http://localhost:30080/metrics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AADFA" w14:textId="77777777" w:rsidR="003000BF" w:rsidRDefault="00000000">
            <w:r>
              <w:rPr>
                <w:rFonts w:ascii="Segoe UI" w:hAnsi="Segoe UI"/>
                <w:sz w:val="17"/>
              </w:rPr>
              <w:t>Xuất hàng trăm chỉ số chuẩn Prometheus: http_requests_total, latency histogram, python GC...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138F1" w14:textId="77777777" w:rsidR="003000BF" w:rsidRDefault="00000000">
            <w:r>
              <w:rPr>
                <w:rFonts w:ascii="Segoe UI" w:hAnsi="Segoe UI"/>
                <w:sz w:val="17"/>
              </w:rPr>
              <w:t>Tích hợp prometheus-fastapi-instrumentator để trích xuất telemetry theo chuẩn OpenMetrics.</w:t>
            </w:r>
          </w:p>
        </w:tc>
      </w:tr>
      <w:tr w:rsidR="003000BF" w14:paraId="67AD8833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3696A" w14:textId="77777777" w:rsidR="003000BF" w:rsidRDefault="00000000">
            <w:r>
              <w:rPr>
                <w:rFonts w:ascii="Segoe UI" w:hAnsi="Segoe UI"/>
                <w:b/>
                <w:color w:val="0F172A"/>
                <w:sz w:val="17"/>
              </w:rPr>
              <w:t>5. Monitoring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FBD14" w14:textId="77777777" w:rsidR="003000BF" w:rsidRDefault="00000000">
            <w:r>
              <w:rPr>
                <w:rFonts w:ascii="Consolas" w:hAnsi="Consolas"/>
                <w:color w:val="1E3A8A"/>
                <w:sz w:val="16"/>
              </w:rPr>
              <w:t>Mở trình duyệt:</w:t>
            </w:r>
            <w:r>
              <w:rPr>
                <w:rFonts w:ascii="Consolas" w:hAnsi="Consolas"/>
                <w:color w:val="1E3A8A"/>
                <w:sz w:val="16"/>
              </w:rPr>
              <w:br/>
              <w:t>http://localhost:9091</w:t>
            </w:r>
            <w:r>
              <w:rPr>
                <w:rFonts w:ascii="Consolas" w:hAnsi="Consolas"/>
                <w:color w:val="1E3A8A"/>
                <w:sz w:val="16"/>
              </w:rPr>
              <w:br/>
              <w:t>(Vào Status -&gt; Targets)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5A399" w14:textId="77777777" w:rsidR="003000BF" w:rsidRDefault="00000000">
            <w:r>
              <w:rPr>
                <w:rFonts w:ascii="Segoe UI" w:hAnsi="Segoe UI"/>
                <w:sz w:val="17"/>
              </w:rPr>
              <w:t>Trạng thái UP (10/10) đối với toàn bộ các Pod backend đang chạy.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1FDAB" w14:textId="77777777" w:rsidR="003000BF" w:rsidRDefault="00000000">
            <w:r>
              <w:rPr>
                <w:rFonts w:ascii="Segoe UI" w:hAnsi="Segoe UI"/>
                <w:sz w:val="17"/>
              </w:rPr>
              <w:t>Prometheus Server tự động thu thập định kỳ 15s/lần qua cơ chế Kubernetes Service Discovery (RBAC).</w:t>
            </w:r>
          </w:p>
        </w:tc>
      </w:tr>
      <w:tr w:rsidR="003000BF" w14:paraId="754BFF1E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EE8C5" w14:textId="77777777" w:rsidR="003000BF" w:rsidRDefault="00000000">
            <w:r>
              <w:rPr>
                <w:rFonts w:ascii="Segoe UI" w:hAnsi="Segoe UI"/>
                <w:b/>
                <w:color w:val="0F172A"/>
                <w:sz w:val="17"/>
              </w:rPr>
              <w:t>6. CPU / RAM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471AE" w14:textId="77777777" w:rsidR="003000BF" w:rsidRDefault="00000000">
            <w:r>
              <w:rPr>
                <w:rFonts w:ascii="Consolas" w:hAnsi="Consolas"/>
                <w:color w:val="1E3A8A"/>
                <w:sz w:val="16"/>
              </w:rPr>
              <w:t>kubectl top nodes</w:t>
            </w:r>
            <w:r>
              <w:rPr>
                <w:rFonts w:ascii="Consolas" w:hAnsi="Consolas"/>
                <w:color w:val="1E3A8A"/>
                <w:sz w:val="16"/>
              </w:rPr>
              <w:br/>
              <w:t>kubectl top pods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A0F2E" w14:textId="77777777" w:rsidR="003000BF" w:rsidRDefault="00000000">
            <w:r>
              <w:rPr>
                <w:rFonts w:ascii="Segoe UI" w:hAnsi="Segoe UI"/>
                <w:sz w:val="17"/>
              </w:rPr>
              <w:t>Bảng số liệu chi tiết:</w:t>
            </w:r>
            <w:r>
              <w:rPr>
                <w:rFonts w:ascii="Segoe UI" w:hAnsi="Segoe UI"/>
                <w:sz w:val="17"/>
              </w:rPr>
              <w:br/>
              <w:t xml:space="preserve">Backend tiêu thụ 160-179m </w:t>
            </w:r>
            <w:r>
              <w:rPr>
                <w:rFonts w:ascii="Segoe UI" w:hAnsi="Segoe UI"/>
                <w:sz w:val="17"/>
              </w:rPr>
              <w:lastRenderedPageBreak/>
              <w:t>CPU; Postgres 275m CPU; RAM đo bằng MiB.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53200" w14:textId="77777777" w:rsidR="003000BF" w:rsidRDefault="00000000">
            <w:r>
              <w:rPr>
                <w:rFonts w:ascii="Segoe UI" w:hAnsi="Segoe UI"/>
                <w:sz w:val="17"/>
              </w:rPr>
              <w:lastRenderedPageBreak/>
              <w:t xml:space="preserve">Số liệu đo lường trực tiếp từ cAdvisor của Kubelet thông </w:t>
            </w:r>
            <w:r>
              <w:rPr>
                <w:rFonts w:ascii="Segoe UI" w:hAnsi="Segoe UI"/>
                <w:sz w:val="17"/>
              </w:rPr>
              <w:lastRenderedPageBreak/>
              <w:t>qua Metrics Server API.</w:t>
            </w:r>
          </w:p>
        </w:tc>
      </w:tr>
      <w:tr w:rsidR="003000BF" w14:paraId="1B1A89FC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708EC" w14:textId="77777777" w:rsidR="003000BF" w:rsidRDefault="00000000">
            <w:r>
              <w:rPr>
                <w:rFonts w:ascii="Segoe UI" w:hAnsi="Segoe UI"/>
                <w:b/>
                <w:color w:val="0F172A"/>
                <w:sz w:val="17"/>
              </w:rPr>
              <w:t>7. Container monitoring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E3CA4" w14:textId="77777777" w:rsidR="003000BF" w:rsidRDefault="00000000">
            <w:r>
              <w:rPr>
                <w:rFonts w:ascii="Consolas" w:hAnsi="Consolas"/>
                <w:color w:val="1E3A8A"/>
                <w:sz w:val="16"/>
              </w:rPr>
              <w:t>kubectl top pods --containers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969F8" w14:textId="77777777" w:rsidR="003000BF" w:rsidRDefault="00000000">
            <w:r>
              <w:rPr>
                <w:rFonts w:ascii="Segoe UI" w:hAnsi="Segoe UI"/>
                <w:sz w:val="17"/>
              </w:rPr>
              <w:t>Chi tiết CPU/RAM của từng container độc lập bên trong từng Pod.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33BD0" w14:textId="77777777" w:rsidR="003000BF" w:rsidRDefault="00000000">
            <w:r>
              <w:rPr>
                <w:rFonts w:ascii="Segoe UI" w:hAnsi="Segoe UI"/>
                <w:sz w:val="17"/>
              </w:rPr>
              <w:t>Giám sát chuyên sâu từng container, đảm bảo không vượt quá Resource Limits đã cấu hình.</w:t>
            </w:r>
          </w:p>
        </w:tc>
      </w:tr>
      <w:tr w:rsidR="003000BF" w14:paraId="1A62A16B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C3FD8" w14:textId="77777777" w:rsidR="003000BF" w:rsidRDefault="00000000">
            <w:r>
              <w:rPr>
                <w:rFonts w:ascii="Segoe UI" w:hAnsi="Segoe UI"/>
                <w:b/>
                <w:color w:val="0F172A"/>
                <w:sz w:val="17"/>
              </w:rPr>
              <w:t>8. Kubernetes monitoring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A1D42" w14:textId="77777777" w:rsidR="003000BF" w:rsidRDefault="00000000">
            <w:r>
              <w:rPr>
                <w:rFonts w:ascii="Consolas" w:hAnsi="Consolas"/>
                <w:color w:val="1E3A8A"/>
                <w:sz w:val="16"/>
              </w:rPr>
              <w:t>kubectl get all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13403" w14:textId="77777777" w:rsidR="003000BF" w:rsidRDefault="00000000">
            <w:r>
              <w:rPr>
                <w:rFonts w:ascii="Segoe UI" w:hAnsi="Segoe UI"/>
                <w:sz w:val="17"/>
              </w:rPr>
              <w:t>Báo cáo toàn diện cụm: Pods, Services, Deployments, ReplicaSets, StatefulSets.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5120F" w14:textId="77777777" w:rsidR="003000BF" w:rsidRDefault="00000000">
            <w:r>
              <w:rPr>
                <w:rFonts w:ascii="Segoe UI" w:hAnsi="Segoe UI"/>
                <w:sz w:val="17"/>
              </w:rPr>
              <w:t>Thể hiện khả năng điều phối và quản trị vòng đời container chuyên nghiệp trên Kubernetes.</w:t>
            </w:r>
          </w:p>
        </w:tc>
      </w:tr>
      <w:tr w:rsidR="003000BF" w14:paraId="6EE6EFD9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742C9" w14:textId="77777777" w:rsidR="003000BF" w:rsidRDefault="00000000">
            <w:r>
              <w:rPr>
                <w:rFonts w:ascii="Segoe UI" w:hAnsi="Segoe UI"/>
                <w:b/>
                <w:color w:val="0F172A"/>
                <w:sz w:val="17"/>
              </w:rPr>
              <w:t>9. Dashboard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A0CB5" w14:textId="77777777" w:rsidR="003000BF" w:rsidRDefault="00000000">
            <w:r>
              <w:rPr>
                <w:rFonts w:ascii="Consolas" w:hAnsi="Consolas"/>
                <w:color w:val="1E3A8A"/>
                <w:sz w:val="16"/>
              </w:rPr>
              <w:t>Mở trình duyệt:</w:t>
            </w:r>
            <w:r>
              <w:rPr>
                <w:rFonts w:ascii="Consolas" w:hAnsi="Consolas"/>
                <w:color w:val="1E3A8A"/>
                <w:sz w:val="16"/>
              </w:rPr>
              <w:br/>
              <w:t>http://localhost:32000</w:t>
            </w:r>
            <w:r>
              <w:rPr>
                <w:rFonts w:ascii="Consolas" w:hAnsi="Consolas"/>
                <w:color w:val="1E3A8A"/>
                <w:sz w:val="16"/>
              </w:rPr>
              <w:br/>
              <w:t>(User: admin / Pass: admin123)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666FA" w14:textId="77777777" w:rsidR="003000BF" w:rsidRDefault="00000000">
            <w:r>
              <w:rPr>
                <w:rFonts w:ascii="Segoe UI" w:hAnsi="Segoe UI"/>
                <w:sz w:val="17"/>
              </w:rPr>
              <w:t>Grafana Dashboard hiển thị trực quan:</w:t>
            </w:r>
            <w:r>
              <w:rPr>
                <w:rFonts w:ascii="Segoe UI" w:hAnsi="Segoe UI"/>
                <w:sz w:val="17"/>
              </w:rPr>
              <w:br/>
              <w:t>- HTTP Request Rate (RPS)</w:t>
            </w:r>
            <w:r>
              <w:rPr>
                <w:rFonts w:ascii="Segoe UI" w:hAnsi="Segoe UI"/>
                <w:sz w:val="17"/>
              </w:rPr>
              <w:br/>
              <w:t>- P95 Response Latency</w:t>
            </w:r>
            <w:r>
              <w:rPr>
                <w:rFonts w:ascii="Segoe UI" w:hAnsi="Segoe UI"/>
                <w:sz w:val="17"/>
              </w:rPr>
              <w:br/>
              <w:t>- Error Rate %</w:t>
            </w:r>
            <w:r>
              <w:rPr>
                <w:rFonts w:ascii="Segoe UI" w:hAnsi="Segoe UI"/>
                <w:sz w:val="17"/>
              </w:rPr>
              <w:br/>
              <w:t>- CPU/RAM từng Pod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95BE3" w14:textId="77777777" w:rsidR="003000BF" w:rsidRDefault="00000000">
            <w:r>
              <w:rPr>
                <w:rFonts w:ascii="Segoe UI" w:hAnsi="Segoe UI"/>
                <w:sz w:val="17"/>
              </w:rPr>
              <w:t>Tự động nạp DataSource và nạp sẵn Dashboard JSON khi khởi động thông qua K8s ConfigMap.</w:t>
            </w:r>
          </w:p>
        </w:tc>
      </w:tr>
      <w:tr w:rsidR="003000BF" w14:paraId="5603D109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C569D" w14:textId="77777777" w:rsidR="003000BF" w:rsidRDefault="00000000">
            <w:r>
              <w:rPr>
                <w:rFonts w:ascii="Segoe UI" w:hAnsi="Segoe UI"/>
                <w:b/>
                <w:color w:val="0F172A"/>
                <w:sz w:val="17"/>
              </w:rPr>
              <w:t>10. Alerting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38567" w14:textId="77777777" w:rsidR="003000BF" w:rsidRDefault="00000000">
            <w:r>
              <w:rPr>
                <w:rFonts w:ascii="Consolas" w:hAnsi="Consolas"/>
                <w:color w:val="1E3A8A"/>
                <w:sz w:val="16"/>
              </w:rPr>
              <w:t>Mở trình duyệt:</w:t>
            </w:r>
            <w:r>
              <w:rPr>
                <w:rFonts w:ascii="Consolas" w:hAnsi="Consolas"/>
                <w:color w:val="1E3A8A"/>
                <w:sz w:val="16"/>
              </w:rPr>
              <w:br/>
              <w:t>http://localhost:9094</w:t>
            </w:r>
            <w:r>
              <w:rPr>
                <w:rFonts w:ascii="Consolas" w:hAnsi="Consolas"/>
                <w:color w:val="1E3A8A"/>
                <w:sz w:val="16"/>
              </w:rPr>
              <w:br/>
              <w:t>(Alertmanager)</w:t>
            </w:r>
            <w:r>
              <w:rPr>
                <w:rFonts w:ascii="Consolas" w:hAnsi="Consolas"/>
                <w:color w:val="1E3A8A"/>
                <w:sz w:val="16"/>
              </w:rPr>
              <w:br/>
              <w:t>hoặc http://localhost:9091/alerts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17505" w14:textId="77777777" w:rsidR="003000BF" w:rsidRDefault="00000000">
            <w:r>
              <w:rPr>
                <w:rFonts w:ascii="Segoe UI" w:hAnsi="Segoe UI"/>
                <w:sz w:val="17"/>
              </w:rPr>
              <w:t>Hiển thị 2 luật cảnh báo:</w:t>
            </w:r>
            <w:r>
              <w:rPr>
                <w:rFonts w:ascii="Segoe UI" w:hAnsi="Segoe UI"/>
                <w:sz w:val="17"/>
              </w:rPr>
              <w:br/>
              <w:t>1. HighHttpErrorRate (Critical khi lỗi 5xx &gt; 5%)</w:t>
            </w:r>
            <w:r>
              <w:rPr>
                <w:rFonts w:ascii="Segoe UI" w:hAnsi="Segoe UI"/>
                <w:sz w:val="17"/>
              </w:rPr>
              <w:br/>
              <w:t>2. PodDown (Warning khi Pod sập &gt; 1m)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307ED" w14:textId="77777777" w:rsidR="003000BF" w:rsidRDefault="00000000">
            <w:r>
              <w:rPr>
                <w:rFonts w:ascii="Segoe UI" w:hAnsi="Segoe UI"/>
                <w:sz w:val="17"/>
              </w:rPr>
              <w:t>Hệ thống cảnh báo tự động Alertmanager tiếp nhận và phân phối sự cố tức thì đến quản trị viên.</w:t>
            </w:r>
          </w:p>
        </w:tc>
      </w:tr>
      <w:tr>
        <w:tc>
          <w:p>
            <w:r>
              <w:rPr>
                <w:rFonts w:ascii="Segoe UI" w:hAnsi="Segoe UI"/>
                <w:sz w:val="19"/>
              </w:rPr>
              <w:t>11. Xử lý nền &amp; Hướng sự kiện (Event-Driven Worker)</w:t>
            </w:r>
          </w:p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</w:tc>
        <w:tc>
          <w:p>
            <w:r>
              <w:rPr>
                <w:rFonts w:ascii="Segoe UI" w:hAnsi="Segoe UI"/>
                <w:sz w:val="19"/>
              </w:rPr>
              <w:t>Mở Web http://localhost:30080</w:t>
              <w:br/>
              <w:t>Terminal: kubectl logs -l app=worker -f</w:t>
            </w:r>
          </w:p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</w:tc>
        <w:tc>
          <w:p>
            <w:r>
              <w:rPr>
                <w:rFonts w:ascii="Segoe UI" w:hAnsi="Segoe UI"/>
                <w:sz w:val="19"/>
              </w:rPr>
              <w:t>Khách đặt hàng hoặc Admin bấm Duyệt đơn -&gt; Worker Service lập tức nhận job từ Redis Queue và cập nhật DB ngầm không gây nghẽn API.</w:t>
            </w:r>
          </w:p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</w:tc>
        <w:tc>
          <w:p>
            <w:r>
              <w:rPr>
                <w:rFonts w:ascii="Segoe UI" w:hAnsi="Segoe UI"/>
                <w:sz w:val="19"/>
              </w:rPr>
              <w:t>Minh chứng kiến trúc Message Queue bất đồng bộ (Redis Broker + Worker Consumer): Phân tách tải xử lý nặng khỏi Backend API, tăng tính sẵn sàng và khả năng chịu tải của hệ thống.</w:t>
            </w:r>
          </w:p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</w:tc>
      </w:tr>
    </w:tbl>
    <w:p w14:paraId="6B771A1D" w14:textId="77777777" w:rsidR="003000BF" w:rsidRDefault="003000BF"/>
    <w:p w14:paraId="5331AE30" w14:textId="77777777" w:rsidR="003000BF" w:rsidRDefault="00000000">
      <w:pPr>
        <w:pStyle w:val="Heading1"/>
      </w:pPr>
      <w:r>
        <w:rPr>
          <w:rFonts w:ascii="Segoe UI" w:hAnsi="Segoe UI"/>
          <w:color w:val="1E3A8A"/>
        </w:rPr>
        <w:t>IV. HƯỚNG DẪN DỌN DẸP / TẮT HỆ THỐNG SAU KHI DEMO XONG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000BF" w14:paraId="3FD76BAB" w14:textId="77777777">
        <w:trPr>
          <w:jc w:val="center"/>
        </w:trPr>
        <w:tc>
          <w:tcPr>
            <w:tcW w:w="9360" w:type="dxa"/>
            <w:tcBorders>
              <w:left w:val="single" w:sz="36" w:space="0" w:color="3B82F6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457C2" w14:textId="77777777" w:rsidR="003000BF" w:rsidRDefault="00000000">
            <w:pPr>
              <w:spacing w:after="80"/>
            </w:pPr>
            <w:r>
              <w:rPr>
                <w:rFonts w:ascii="Segoe UI" w:hAnsi="Segoe UI"/>
                <w:b/>
                <w:color w:val="1E3A8A"/>
                <w:sz w:val="21"/>
              </w:rPr>
              <w:t>LƯU Ý KHI DÙNG NHIỀU TERMINAL POWERSHELL:</w:t>
            </w:r>
            <w:r>
              <w:rPr>
                <w:rFonts w:ascii="Segoe UI" w:hAnsi="Segoe UI"/>
                <w:b/>
                <w:color w:val="1E3A8A"/>
                <w:sz w:val="21"/>
              </w:rPr>
              <w:br/>
            </w:r>
            <w:r>
              <w:rPr>
                <w:rFonts w:ascii="Segoe UI" w:hAnsi="Segoe UI"/>
                <w:color w:val="334155"/>
                <w:sz w:val="19"/>
              </w:rPr>
              <w:t>1. Với 2 terminal đang chạy nền (Port-forwarding hoặc Locust): Bạn chỉ cần bấm 'Ctrl + C' ở mỗi cửa sổ để dừng lệnh, hoặc đóng luôn cửa sổ terminal đó.</w:t>
            </w:r>
            <w:r>
              <w:rPr>
                <w:rFonts w:ascii="Segoe UI" w:hAnsi="Segoe UI"/>
                <w:color w:val="334155"/>
                <w:sz w:val="19"/>
              </w:rPr>
              <w:br/>
              <w:t>2. Với các câu lệnh dọn dẹp bên dưới: Bạn CHỈ CẦN CHẠY Ở ĐÚNG 1 TERMINAL DUY NHẤT (không cần chạy lại ở cả 3 terminal).</w:t>
            </w:r>
          </w:p>
        </w:tc>
      </w:tr>
    </w:tbl>
    <w:p w14:paraId="464A4FD2" w14:textId="77777777" w:rsidR="003000BF" w:rsidRDefault="003000BF">
      <w:pPr>
        <w:spacing w:after="120"/>
      </w:pPr>
    </w:p>
    <w:p w14:paraId="2BE4F6D1" w14:textId="77777777" w:rsidR="003000BF" w:rsidRDefault="00000000">
      <w:pPr>
        <w:spacing w:after="80"/>
      </w:pPr>
      <w:r>
        <w:t>LỆNH 1: Dọn dẹp sạch toàn bộ Pods, Services, HPA để giải phóng 100% RAM: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000BF" w14:paraId="1384EFAC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DD8D5D" w14:textId="77777777" w:rsidR="003000BF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# Chạy ở 1 terminal duy nhất để xóa toàn bộ Pods &amp; Services đang chạy:</w:t>
            </w:r>
            <w:r>
              <w:rPr>
                <w:rFonts w:ascii="Consolas" w:hAnsi="Consolas"/>
                <w:color w:val="0F172A"/>
                <w:sz w:val="19"/>
              </w:rPr>
              <w:br/>
              <w:t>kubectl delete -f monitoring/ ; kubectl delete -f k8s/</w:t>
            </w:r>
          </w:p>
        </w:tc>
      </w:tr>
    </w:tbl>
    <w:p w14:paraId="6DEB4684" w14:textId="77777777" w:rsidR="003000BF" w:rsidRDefault="003000BF">
      <w:pPr>
        <w:spacing w:after="120"/>
      </w:pPr>
    </w:p>
    <w:p w14:paraId="75FD1628" w14:textId="77777777" w:rsidR="003000BF" w:rsidRDefault="00000000">
      <w:pPr>
        <w:spacing w:after="80"/>
      </w:pPr>
      <w:r>
        <w:t>LỆNH 2: Tắt hẳn cụm Kubernetes K3d khi bạn tắt máy tính nghỉ ngơi: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000BF" w14:paraId="2B04FB0B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48056E" w14:textId="77777777" w:rsidR="003000BF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# Dừng cụm K3d (Tiết kiệm CPU/RAM tuyệt đối, dữ liệu vẫn giữ nguyên):</w:t>
            </w:r>
            <w:r>
              <w:rPr>
                <w:rFonts w:ascii="Consolas" w:hAnsi="Consolas"/>
                <w:color w:val="0F172A"/>
                <w:sz w:val="19"/>
              </w:rPr>
              <w:br/>
              <w:t>k3d cluster stop mycluster</w:t>
            </w:r>
          </w:p>
        </w:tc>
      </w:tr>
    </w:tbl>
    <w:p w14:paraId="791FA3AB" w14:textId="77777777" w:rsidR="003000BF" w:rsidRDefault="003000BF">
      <w:pPr>
        <w:spacing w:after="120"/>
      </w:pPr>
    </w:p>
    <w:p w14:paraId="4DD6CCAF" w14:textId="77777777" w:rsidR="003000BF" w:rsidRDefault="00000000">
      <w:pPr>
        <w:spacing w:after="80"/>
      </w:pPr>
      <w:r>
        <w:t>LỆNH PHỤ TRỢ: Bật lại cụm K3d khi bạn mở máy tính chuẩn bị đi báo cáo/demo: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000BF" w14:paraId="2B5D0771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772F43" w14:textId="77777777" w:rsidR="003000BF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lastRenderedPageBreak/>
              <w:t># Khởi động lại cụm K3d chỉ mất 5 giây:</w:t>
            </w:r>
            <w:r>
              <w:rPr>
                <w:rFonts w:ascii="Consolas" w:hAnsi="Consolas"/>
                <w:color w:val="0F172A"/>
                <w:sz w:val="19"/>
              </w:rPr>
              <w:br/>
              <w:t>k3d cluster start mycluster</w:t>
            </w:r>
          </w:p>
        </w:tc>
      </w:tr>
    </w:tbl>
    <w:p w14:paraId="2AF33552" w14:textId="77777777" w:rsidR="003000BF" w:rsidRDefault="003000BF">
      <w:pPr>
        <w:spacing w:after="120"/>
      </w:pPr>
    </w:p>
    <w:sectPr w:rsidR="003000B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856580">
    <w:abstractNumId w:val="8"/>
  </w:num>
  <w:num w:numId="2" w16cid:durableId="448864231">
    <w:abstractNumId w:val="6"/>
  </w:num>
  <w:num w:numId="3" w16cid:durableId="2107994451">
    <w:abstractNumId w:val="5"/>
  </w:num>
  <w:num w:numId="4" w16cid:durableId="808088319">
    <w:abstractNumId w:val="4"/>
  </w:num>
  <w:num w:numId="5" w16cid:durableId="1737119759">
    <w:abstractNumId w:val="7"/>
  </w:num>
  <w:num w:numId="6" w16cid:durableId="1721514064">
    <w:abstractNumId w:val="3"/>
  </w:num>
  <w:num w:numId="7" w16cid:durableId="2090884930">
    <w:abstractNumId w:val="2"/>
  </w:num>
  <w:num w:numId="8" w16cid:durableId="1806704624">
    <w:abstractNumId w:val="1"/>
  </w:num>
  <w:num w:numId="9" w16cid:durableId="73015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0BF"/>
    <w:rsid w:val="00326F90"/>
    <w:rsid w:val="005802B9"/>
    <w:rsid w:val="00627B6E"/>
    <w:rsid w:val="00AA1D8D"/>
    <w:rsid w:val="00B47730"/>
    <w:rsid w:val="00CB0664"/>
    <w:rsid w:val="00CF65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13A7E"/>
  <w14:defaultImageDpi w14:val="300"/>
  <w15:docId w15:val="{F1CF9755-D1E2-4861-B85B-0FDD7DF2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Kiet</cp:lastModifiedBy>
  <cp:revision>3</cp:revision>
  <dcterms:created xsi:type="dcterms:W3CDTF">2013-12-23T23:15:00Z</dcterms:created>
  <dcterms:modified xsi:type="dcterms:W3CDTF">2026-10-17T07:43:00Z</dcterms:modified>
  <cp:category/>
</cp:coreProperties>
</file>