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/>
          <w:b/>
          <w:color w:val="1E3A8A"/>
          <w:sz w:val="36"/>
        </w:rPr>
        <w:t>🔄 03. Quy Trình Nghiệp Vụ Chính (Clear Luồng Chính) - Dự Án MedSched (Phiên Bản 2.0)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>Học phần:</w:t>
            </w:r>
            <w:r>
              <w:rPr>
                <w:rFonts w:ascii="Arial" w:hAnsi="Arial"/>
                <w:color w:val="1E3A8A"/>
                <w:sz w:val="19"/>
              </w:rPr>
              <w:t xml:space="preserve"> Java Spring 2 - Phát triển ứng dụng Web thông minh với Spring Boot &amp; Spring AI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>Đề tài:</w:t>
            </w:r>
            <w:r>
              <w:rPr>
                <w:rFonts w:ascii="Arial" w:hAnsi="Arial"/>
                <w:color w:val="1E3A8A"/>
                <w:sz w:val="19"/>
              </w:rPr>
              <w:t xml:space="preserve"> Hệ thống Quản lý Đặt lịch Khám &amp; Tiếp đón Bệnh viện Thông minh (MedSched)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>Cập nhật:</w:t>
            </w:r>
            <w:r>
              <w:rPr>
                <w:rFonts w:ascii="Arial" w:hAnsi="Arial"/>
                <w:color w:val="1E3A8A"/>
                <w:sz w:val="19"/>
              </w:rPr>
              <w:t xml:space="preserve"> Chuẩn hóa theo toàn bộ góp ý của Giảng viên &amp; Kịch bản thực tế bệnh viện (Tập trung trọng tâm vào Spring Boot 3 + Spring AI, thay thế hoàn toàn module YOLO11 bằng đầu đọc mã QR CCCD gắn chip và quy trình tiếp đón y tế chuẩn mực).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40" w:after="100"/>
      </w:pPr>
      <w:r>
        <w:rPr>
          <w:rFonts w:ascii="Arial" w:hAnsi="Arial"/>
          <w:b/>
          <w:color w:val="2563EB"/>
          <w:sz w:val="28"/>
        </w:rPr>
        <w:t>🌟 Tổng Quan Các Luồng Nghiệp Vụ Trọng Tâm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Luồng 1:</w:t>
      </w:r>
      <w:r>
        <w:rPr>
          <w:rFonts w:ascii="Arial" w:hAnsi="Arial"/>
          <w:color w:val="1F2937"/>
          <w:sz w:val="21"/>
        </w:rPr>
        <w:t xml:space="preserve"> Bệnh nhân đặt lịch trực tuyến có hỗ trợ phân luồng chuyên khoa &amp; AI Guardrails qua Spring AI.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Luồng 2:</w:t>
      </w:r>
      <w:r>
        <w:rPr>
          <w:rFonts w:ascii="Arial" w:hAnsi="Arial"/>
          <w:color w:val="1F2937"/>
          <w:sz w:val="21"/>
        </w:rPr>
        <w:t xml:space="preserve"> Check-in tiếp đón siêu tốc trong 1 giây bằng đầu đọc mã QR vé hẹn hoặc thẻ CCCD gắn chip (kèm fallback tra cứu tay).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Luồng 3:</w:t>
      </w:r>
      <w:r>
        <w:rPr>
          <w:rFonts w:ascii="Arial" w:hAnsi="Arial"/>
          <w:color w:val="1F2937"/>
          <w:sz w:val="21"/>
        </w:rPr>
        <w:t xml:space="preserve"> Bác sĩ khám bệnh dựa trên bản tóm tắt hồ sơ triệu chứng 2 dòng và tiền sử bệnh do Spring AI chuẩn bị trước.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Luồng 4:</w:t>
      </w:r>
      <w:r>
        <w:rPr>
          <w:rFonts w:ascii="Arial" w:hAnsi="Arial"/>
          <w:color w:val="1F2937"/>
          <w:sz w:val="21"/>
        </w:rPr>
        <w:t xml:space="preserve"> Đánh giá chất lượng sau khám &amp; Phân tích cảm xúc bằng Spring AI (Verified Review &amp; Sentiment Analysis).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Luồng 5:</w:t>
      </w:r>
      <w:r>
        <w:rPr>
          <w:rFonts w:ascii="Arial" w:hAnsi="Arial"/>
          <w:color w:val="1F2937"/>
          <w:sz w:val="21"/>
        </w:rPr>
        <w:t xml:space="preserve"> Điều phối hàng đợi khám bệnh thông minh (Smart Examination Queue: Khách Online vs Khách Vãng lai).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Luồng 6:</w:t>
      </w:r>
      <w:r>
        <w:rPr>
          <w:rFonts w:ascii="Arial" w:hAnsi="Arial"/>
          <w:color w:val="1F2937"/>
          <w:sz w:val="21"/>
        </w:rPr>
        <w:t xml:space="preserve"> Khám cận lâm sàng 2 pha (Xét nghiệm / X-Quang và tái khám đọc kết quả).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Luồng 7:</w:t>
      </w:r>
      <w:r>
        <w:rPr>
          <w:rFonts w:ascii="Arial" w:hAnsi="Arial"/>
          <w:color w:val="1F2937"/>
          <w:sz w:val="21"/>
        </w:rPr>
        <w:t xml:space="preserve"> Xử lý 5 tình huống biên không lý tưởng (Edge Cases &amp; Fallbacks).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40" w:after="100"/>
      </w:pPr>
      <w:r>
        <w:rPr>
          <w:rFonts w:ascii="Arial" w:hAnsi="Arial"/>
          <w:b/>
          <w:color w:val="2563EB"/>
          <w:sz w:val="28"/>
        </w:rPr>
        <w:t>1. Luồng 1: Bệnh Nhân Đặt Lịch Khám Trực Tuyến (Online Booking Flow)</w:t>
      </w:r>
    </w:p>
    <w:p>
      <w:pPr>
        <w:spacing w:before="200" w:after="80"/>
      </w:pPr>
      <w:r>
        <w:rPr>
          <w:rFonts w:ascii="Arial" w:hAnsi="Arial"/>
          <w:b/>
          <w:color w:val="1F2937"/>
          <w:sz w:val="24"/>
        </w:rPr>
        <w:t>1.1. Diễn giải các bước thực hiện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Bước 1:</w:t>
      </w:r>
      <w:r>
        <w:rPr>
          <w:rFonts w:ascii="Arial" w:hAnsi="Arial"/>
          <w:color w:val="1F2937"/>
          <w:sz w:val="21"/>
        </w:rPr>
        <w:t xml:space="preserve"> Bệnh nhân chọn hồ sơ người khám (Bản thân hoặc Người thân trong gia đình: Bố mẹ, con cái).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Bước 2 (Spring AI Clinical Triage):</w:t>
      </w:r>
      <w:r>
        <w:rPr>
          <w:rFonts w:ascii="Arial" w:hAnsi="Arial"/>
          <w:color w:val="1F2937"/>
          <w:sz w:val="21"/>
        </w:rPr>
        <w:t xml:space="preserve"> Bệnh nhân nhập mô tả triệu chứng tự nhiên. Spring AI tự động phân tích ngữ nghĩa, kích hoạt bộ lọc cấp cứu (Red-flag Guardrails) và định hướng chuyên khoa phù hợp (vd: Da liễu, Tim mạch, Nội tổng quát).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Bước 3:</w:t>
      </w:r>
      <w:r>
        <w:rPr>
          <w:rFonts w:ascii="Arial" w:hAnsi="Arial"/>
          <w:color w:val="1F2937"/>
          <w:sz w:val="21"/>
        </w:rPr>
        <w:t xml:space="preserve"> Bệnh nhân chọn Bác sĩ, ngày khám và khung giờ còn trống (Time-slot).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Bước 4 (Concurrency Protection):</w:t>
      </w:r>
      <w:r>
        <w:rPr>
          <w:rFonts w:ascii="Arial" w:hAnsi="Arial"/>
          <w:color w:val="1F2937"/>
          <w:sz w:val="21"/>
        </w:rPr>
        <w:t xml:space="preserve"> Hệ thống áp dụng khóa lạc quan (Optimistic Locking) chống đặt trùng, sinh </w:t>
      </w:r>
      <w:r>
        <w:rPr>
          <w:rFonts w:ascii="Arial" w:hAnsi="Arial"/>
          <w:b/>
          <w:color w:val="1F2937"/>
          <w:sz w:val="21"/>
        </w:rPr>
        <w:t>Mã vé hẹn (Booking Code)</w:t>
      </w:r>
      <w:r>
        <w:rPr>
          <w:rFonts w:ascii="Arial" w:hAnsi="Arial"/>
          <w:color w:val="1F2937"/>
          <w:sz w:val="21"/>
        </w:rPr>
        <w:t xml:space="preserve"> kèm </w:t>
      </w:r>
      <w:r>
        <w:rPr>
          <w:rFonts w:ascii="Arial" w:hAnsi="Arial"/>
          <w:b/>
          <w:color w:val="1F2937"/>
          <w:sz w:val="21"/>
        </w:rPr>
        <w:t>Mã QR vé khám</w:t>
      </w:r>
      <w:r>
        <w:rPr>
          <w:rFonts w:ascii="Arial" w:hAnsi="Arial"/>
          <w:color w:val="1F2937"/>
          <w:sz w:val="21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Bước 5 (Spring AI Summary):</w:t>
      </w:r>
      <w:r>
        <w:rPr>
          <w:rFonts w:ascii="Arial" w:hAnsi="Arial"/>
          <w:color w:val="1F2937"/>
          <w:sz w:val="21"/>
        </w:rPr>
        <w:t xml:space="preserve"> Spring AI tự động trích xuất trước bản </w:t>
      </w:r>
      <w:r>
        <w:rPr>
          <w:rFonts w:ascii="Arial" w:hAnsi="Arial"/>
          <w:b/>
          <w:color w:val="1F2937"/>
          <w:sz w:val="21"/>
        </w:rPr>
        <w:t>Tóm tắt bệnh án 2 dòng</w:t>
      </w:r>
      <w:r>
        <w:rPr>
          <w:rFonts w:ascii="Arial" w:hAnsi="Arial"/>
          <w:color w:val="1F2937"/>
          <w:sz w:val="21"/>
        </w:rPr>
        <w:t xml:space="preserve"> lưu vào database, sẵn sàng hiển thị cho bác sĩ khi tiếp nhận ca khám.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5E7EB"/>
              <w:left w:val="single" w:sz="24" w:space="0" w:color="3B82F6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7"/>
              </w:rPr>
              <w:t>sequenceDiagram</w:t>
              <w:br/>
              <w:t xml:space="preserve">    autonumber</w:t>
              <w:br/>
              <w:t xml:space="preserve">    actor P as Bệnh nhân (Patient)</w:t>
              <w:br/>
              <w:t xml:space="preserve">    participant FE as Frontend (Next.js)</w:t>
              <w:br/>
              <w:t xml:space="preserve">    participant BE as Backend (Spring Boot 3)</w:t>
              <w:br/>
              <w:t xml:space="preserve">    participant AI as Spring AI Service</w:t>
              <w:br/>
              <w:t xml:space="preserve">    participant DB as PostgreSQL Database</w:t>
              <w:br/>
              <w:br/>
              <w:t xml:space="preserve">    P-&gt;&gt;FE: 1. Chọn hồ sơ (Bản thân / Người thân) &amp; Nhập triệu chứng</w:t>
              <w:br/>
              <w:t xml:space="preserve">    FE-&gt;&gt;BE: 2. Gửi request phân tích triệu chứng</w:t>
              <w:br/>
              <w:t xml:space="preserve">    BE-&gt;&gt;AI: 3. Prompt LLM phân tích chuyên khoa &amp; Red-flag Check</w:t>
              <w:br/>
              <w:t xml:space="preserve">    AI--&gt;&gt;BE: 4. Gợi ý chuyên khoa phù hợp (kèm Disclaimer y tế)</w:t>
              <w:br/>
              <w:t xml:space="preserve">    BE--&gt;&gt;FE: 5. Hiển thị gợi ý chuyên khoa</w:t>
              <w:br/>
              <w:t xml:space="preserve">    P-&gt;&gt;FE: 6. Chọn Bác sĩ &amp; Slot khám còn trống</w:t>
              <w:br/>
              <w:t xml:space="preserve">    FE-&gt;&gt;BE: 7. Xác nhận đặt lịch (slotId, doctorId, symptoms)</w:t>
              <w:br/>
              <w:t xml:space="preserve">    BE-&gt;&gt;DB: 8. Khóa Slot (Optimistic Locking) &amp; tạo record appointments</w:t>
              <w:br/>
              <w:t xml:space="preserve">    BE-&gt;&gt;AI: 9. Tạo bản tóm tắt triệu chứng 2 dòng</w:t>
              <w:br/>
              <w:t xml:space="preserve">    AI--&gt;&gt;BE: 10. Trả về bản tóm tắt súc tích</w:t>
              <w:br/>
              <w:t xml:space="preserve">    BE-&gt;&gt;DB: 11. Cập nhật trường ai_summary</w:t>
              <w:br/>
              <w:t xml:space="preserve">    BE--&gt;&gt;FE: 12. Trả về Mã vé hẹn + QR Code tiếp đón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40" w:after="100"/>
      </w:pPr>
      <w:r>
        <w:rPr>
          <w:rFonts w:ascii="Arial" w:hAnsi="Arial"/>
          <w:b/>
          <w:color w:val="2563EB"/>
          <w:sz w:val="28"/>
        </w:rPr>
        <w:t>2. Luồng 2: Tiếp Đón &amp; Check-in Siêu Tốc 1 Giây Tại Quầy (Check-in Flow)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5E7EB"/>
              <w:left w:val="single" w:sz="24" w:space="0" w:color="3B82F6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7"/>
              </w:rPr>
              <w:t>sequenceDiagram</w:t>
              <w:br/>
              <w:t xml:space="preserve">    autonumber</w:t>
              <w:br/>
              <w:t xml:space="preserve">    actor P as Bệnh nhân</w:t>
              <w:br/>
              <w:t xml:space="preserve">    actor R as Lễ tân (Receptionist)</w:t>
              <w:br/>
              <w:t xml:space="preserve">    participant SCN as Đầu Đọc QR (CCCD Chip / Vé Hẹn)</w:t>
              <w:br/>
              <w:t xml:space="preserve">    participant BE as Backend (Spring Boot 3)</w:t>
              <w:br/>
              <w:t xml:space="preserve">    participant DB as PostgreSQL Database</w:t>
              <w:br/>
              <w:t xml:space="preserve">    participant PRN as Máy in phiếu số</w:t>
              <w:br/>
              <w:br/>
              <w:t xml:space="preserve">    P-&gt;&gt;SCN: 1. Quét mã QR vé hẹn trên điện thoại HOẶC mã QR thẻ CCCD gắn chip</w:t>
              <w:br/>
              <w:t xml:space="preserve">    SCN-&gt;&gt;BE: 2. Truyền mã chuỗi giải mã (Booking Code hoặc Chuỗi CCCD chuẩn Bộ Công An)</w:t>
              <w:br/>
              <w:t xml:space="preserve">    BE-&gt;&gt;DB: 3. Đối soát với appointments &amp; patient_profiles trong ngày</w:t>
              <w:br/>
              <w:t xml:space="preserve">    DB--&gt;&gt;BE: 4. Khớp thông tin ca hẹn thành công</w:t>
              <w:br/>
              <w:t xml:space="preserve">    BE-&gt;&gt;DB: 5. Cập nhật status = CHECKED_IN, checkin_method = QR_CODE / CCCD_QR</w:t>
              <w:br/>
              <w:t xml:space="preserve">    BE-&gt;&gt;PRN: 6. Tự động in phiếu số thứ tự phòng khám (Mã APP-xxxx)</w:t>
              <w:br/>
              <w:t xml:space="preserve">    PRN--&gt;&gt;P: 7. Bệnh nhân nhận phiếu di chuyển thẳng tới phòng khám (Hoàn tất trong 1 giây)</w:t>
            </w:r>
          </w:p>
        </w:tc>
      </w:tr>
    </w:tbl>
    <w:p>
      <w:pPr>
        <w:spacing w:before="0" w:after="80"/>
      </w:pPr>
    </w:p>
    <w:p>
      <w:pPr>
        <w:spacing w:before="120" w:after="120"/>
        <w:pBdr>
          <w:bottom w:val="single" w:sz="6" w:space="1" w:color="E5E7EB"/>
        </w:pBdr>
      </w:pPr>
    </w:p>
    <w:p>
      <w:pPr>
        <w:spacing w:before="240" w:after="100"/>
      </w:pPr>
      <w:r>
        <w:rPr>
          <w:rFonts w:ascii="Arial" w:hAnsi="Arial"/>
          <w:b/>
          <w:color w:val="2563EB"/>
          <w:sz w:val="28"/>
        </w:rPr>
        <w:t>3. Luồng 3: Bác Sĩ Khám Bệnh &amp; Kê Đơn (Doctor Consultation Flow)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Xem trước thông tin AI (Pre-consultation):</w:t>
      </w:r>
      <w:r>
        <w:rPr>
          <w:rFonts w:ascii="Arial" w:hAnsi="Arial"/>
          <w:color w:val="1F2937"/>
          <w:sz w:val="21"/>
        </w:rPr>
        <w:t xml:space="preserve"> Bác sĩ mở danh sách hàng đợi trên màn hình phòng khám, nhấp vào ca kế tiếp. Màn hình lập tức hiển thị </w:t>
      </w:r>
      <w:r>
        <w:rPr>
          <w:rFonts w:ascii="Arial" w:hAnsi="Arial"/>
          <w:b/>
          <w:color w:val="1F2937"/>
          <w:sz w:val="21"/>
        </w:rPr>
        <w:t>Bản tóm tắt triệu chứng 2 dòng do Spring AI chuẩn bị trước</w:t>
      </w:r>
      <w:r>
        <w:rPr>
          <w:rFonts w:ascii="Arial" w:hAnsi="Arial"/>
          <w:color w:val="1F2937"/>
          <w:sz w:val="21"/>
        </w:rPr>
        <w:t xml:space="preserve"> kèm tiền sử bệnh và dị ứng thuốc của bệnh nhân.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Khám lâm sàng:</w:t>
      </w:r>
      <w:r>
        <w:rPr>
          <w:rFonts w:ascii="Arial" w:hAnsi="Arial"/>
          <w:color w:val="1F2937"/>
          <w:sz w:val="21"/>
        </w:rPr>
        <w:t xml:space="preserve"> Bác sĩ tiếp nhận bệnh nhân, thăm khám trực tiếp.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Kết luận ca khám:</w:t>
      </w:r>
      <w:r>
        <w:rPr>
          <w:rFonts w:ascii="Arial" w:hAnsi="Arial"/>
          <w:color w:val="1F2937"/>
          <w:sz w:val="21"/>
        </w:rPr>
        <w:t xml:space="preserve"> Bác sĩ nhập chẩn đoán ICD-10, ghi chú và kê đơn thuốc điện tử ➔ Chuyển trạng thái ca hẹn thành </w:t>
      </w:r>
      <w:r>
        <w:rPr>
          <w:rFonts w:ascii="Consolas" w:hAnsi="Consolas"/>
          <w:color w:val="B91C1C"/>
          <w:sz w:val="19"/>
        </w:rPr>
        <w:t>COMPLETED</w:t>
      </w:r>
      <w:r>
        <w:rPr>
          <w:rFonts w:ascii="Arial" w:hAnsi="Arial"/>
          <w:color w:val="1F2937"/>
          <w:sz w:val="21"/>
        </w:rPr>
        <w:t xml:space="preserve"> (hoặc chuyển </w:t>
      </w:r>
      <w:r>
        <w:rPr>
          <w:rFonts w:ascii="Consolas" w:hAnsi="Consolas"/>
          <w:color w:val="B91C1C"/>
          <w:sz w:val="19"/>
        </w:rPr>
        <w:t>WAITING_FOR_LAB_RESULTS</w:t>
      </w:r>
      <w:r>
        <w:rPr>
          <w:rFonts w:ascii="Arial" w:hAnsi="Arial"/>
          <w:color w:val="1F2937"/>
          <w:sz w:val="21"/>
        </w:rPr>
        <w:t xml:space="preserve"> nếu chỉ định cận lâm sàng).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40" w:after="100"/>
      </w:pPr>
      <w:r>
        <w:rPr>
          <w:rFonts w:ascii="Arial" w:hAnsi="Arial"/>
          <w:b/>
          <w:color w:val="2563EB"/>
          <w:sz w:val="28"/>
        </w:rPr>
        <w:t>4. Luồng 4: Đánh Giá Chất Lượng Sau Khám &amp; Phân Tích Cảm Xúc Spring AI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1F2937"/>
          <w:sz w:val="21"/>
        </w:rPr>
        <w:t>Sau khi ca khám hoàn tất (</w:t>
      </w:r>
      <w:r>
        <w:rPr>
          <w:rFonts w:ascii="Consolas" w:hAnsi="Consolas"/>
          <w:color w:val="B91C1C"/>
          <w:sz w:val="19"/>
        </w:rPr>
        <w:t>status = COMPLETED</w:t>
      </w:r>
      <w:r>
        <w:rPr>
          <w:rFonts w:ascii="Arial" w:hAnsi="Arial"/>
          <w:color w:val="1F2937"/>
          <w:sz w:val="21"/>
        </w:rPr>
        <w:t>), bệnh nhân được mở khóa form đánh giá 1 - 5 sao và bình luận.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color w:val="1F2937"/>
          <w:sz w:val="21"/>
        </w:rPr>
        <w:t>Mỗi ca hẹn chỉ được đánh giá 1 lần duy nhất (Verified Review).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Spring AI Sentiment Analysis:</w:t>
      </w:r>
      <w:r>
        <w:rPr>
          <w:rFonts w:ascii="Arial" w:hAnsi="Arial"/>
          <w:color w:val="1F2937"/>
          <w:sz w:val="21"/>
        </w:rPr>
        <w:t xml:space="preserve"> Tự động phân loại nhận xét thành </w:t>
      </w:r>
      <w:r>
        <w:rPr>
          <w:rFonts w:ascii="Consolas" w:hAnsi="Consolas"/>
          <w:color w:val="B91C1C"/>
          <w:sz w:val="19"/>
        </w:rPr>
        <w:t>POSITIVE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NEUTRAL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NEGATIVE</w:t>
      </w:r>
      <w:r>
        <w:rPr>
          <w:rFonts w:ascii="Arial" w:hAnsi="Arial"/>
          <w:color w:val="1F2937"/>
          <w:sz w:val="21"/>
        </w:rPr>
        <w:t>. Các phản hồi tiêu cực kèm đánh giá $\le 2$ sao sẽ tự động kích hoạt cờ cảnh báo trên Dashboard của Quản trị viên/Ban Giám Đốc.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40" w:after="100"/>
      </w:pPr>
      <w:r>
        <w:rPr>
          <w:rFonts w:ascii="Arial" w:hAnsi="Arial"/>
          <w:b/>
          <w:color w:val="2563EB"/>
          <w:sz w:val="28"/>
        </w:rPr>
        <w:t>5. Luồng 5: Thuật Toán Điều Phối Hàng Đợi Thông Minh (Queue Priority Engine)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E3A8A"/>
                <w:sz w:val="19"/>
              </w:rPr>
              <w:t>Giải quyết bài toán thực tế:</w:t>
            </w:r>
            <w:r>
              <w:rPr>
                <w:rFonts w:ascii="Arial" w:hAnsi="Arial"/>
                <w:color w:val="1E3A8A"/>
                <w:sz w:val="19"/>
              </w:rPr>
              <w:t xml:space="preserve"> 9:30 có 10 khách vãng lai (Walk-in), 10:00 có 1 ca hẹn online đặt trước. Bác sĩ khám mỗi ca chỉ 10 phút trong khi slot quy định là 30 phút.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5E7EB"/>
              <w:left w:val="single" w:sz="24" w:space="0" w:color="3B82F6"/>
              <w:bottom w:val="single" w:sz="4" w:space="0" w:color="E5E7EB"/>
              <w:right w:val="single" w:sz="4" w:space="0" w:color="E5E7EB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F2937"/>
                <w:sz w:val="17"/>
              </w:rPr>
              <w:t>flowchart TD</w:t>
              <w:br/>
              <w:t xml:space="preserve">    subgraph TiepNhan["Tiếp Nhận &amp; Phân Luồng Số Thứ Tự"]</w:t>
              <w:br/>
              <w:t xml:space="preserve">        W["Khách Vãng Lai (Walk-in)"] --&gt;|"Cấp số thứ tự chờ"| Q_WLK["Mã: WLK-001, WLK-002...&lt;br&gt;(Hàng đợi Thường)"]</w:t>
              <w:br/>
              <w:t xml:space="preserve">        O["Khách Đặt Online Đúng Hạn"] --&gt;|"Cấp số ưu tiên giờ"| Q_APP["Mã: APP-1000&lt;br&gt;(Hàng đợi Ưu tiên Slot)"]</w:t>
              <w:br/>
              <w:t xml:space="preserve">        L["Khách Tái Khám Đọc Xét Nghiệm"] --&gt;|"Cấp số tái khám"| Q_LAB["Mã: LAB-01, LAB-02...&lt;br&gt;(Hàng đợi Đọc Kết Quả)"]</w:t>
              <w:br/>
              <w:t xml:space="preserve">    end</w:t>
              <w:br/>
              <w:br/>
              <w:t xml:space="preserve">    subgraph Engine["Bộ Điều Phối Hàng Đợi Ưu Tiên (Priority Scheduler)"]</w:t>
              <w:br/>
              <w:t xml:space="preserve">        Q_APP --&gt; Scheduler{"Thuật toán Điều phối"}</w:t>
              <w:br/>
              <w:t xml:space="preserve">        Q_WLK --&gt; Scheduler</w:t>
              <w:br/>
              <w:t xml:space="preserve">        Q_LAB --&gt; Scheduler</w:t>
              <w:br/>
              <w:br/>
              <w:t xml:space="preserve">        Scheduler --&gt;|"Quy tắc 1: Đúng giờ slot 10:00"| Call_Online["Ưu tiên gọi ca Online APP-1000"]</w:t>
              <w:br/>
              <w:t xml:space="preserve">        Scheduler --&gt;|"Quy tắc 2: Dư thời gian (10:10 - 10:30)"| Call_Walkin["Tự động kéo khách Vãng lai WLK vào lấp chỗ trống"]</w:t>
              <w:br/>
              <w:t xml:space="preserve">        Scheduler --&gt;|"Quy tắc 3: Xen kẽ sau mỗi ca mới"| Call_Lab["Gọi 1 ca LAB đọc kết quả xét nghiệm (chỉ mất 2 phút)"]</w:t>
              <w:br/>
              <w:t xml:space="preserve">    end</w:t>
              <w:br/>
              <w:br/>
              <w:t xml:space="preserve">    subgraph Monitor["Màn Hình Cửa Phòng Khám"]</w:t>
              <w:br/>
              <w:t xml:space="preserve">        Call_Online --&gt; Board["Bảng hiển thị STT &amp; Tên bệnh nhân kế tiếp"]</w:t>
              <w:br/>
              <w:t xml:space="preserve">        Call_Walkin --&gt; Board</w:t>
              <w:br/>
              <w:t xml:space="preserve">        Call_Lab --&gt; Board</w:t>
              <w:br/>
              <w:t xml:space="preserve">    end</w:t>
            </w:r>
          </w:p>
        </w:tc>
      </w:tr>
    </w:tbl>
    <w:p>
      <w:pPr>
        <w:spacing w:before="0" w:after="80"/>
      </w:pPr>
    </w:p>
    <w:p>
      <w:pPr>
        <w:spacing w:before="200" w:after="80"/>
      </w:pPr>
      <w:r>
        <w:rPr>
          <w:rFonts w:ascii="Arial" w:hAnsi="Arial"/>
          <w:b/>
          <w:color w:val="1F2937"/>
          <w:sz w:val="24"/>
        </w:rPr>
        <w:t>Quy tắc điều phối thời gian thực: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Ưu tiên Slot hẹn trước:</w:t>
      </w:r>
      <w:r>
        <w:rPr>
          <w:rFonts w:ascii="Arial" w:hAnsi="Arial"/>
          <w:color w:val="1F2937"/>
          <w:sz w:val="21"/>
        </w:rPr>
        <w:t xml:space="preserve"> Khi đến mốc </w:t>
      </w:r>
      <w:r>
        <w:rPr>
          <w:rFonts w:ascii="Consolas" w:hAnsi="Consolas"/>
          <w:color w:val="B91C1C"/>
          <w:sz w:val="19"/>
        </w:rPr>
        <w:t>10:00</w:t>
      </w:r>
      <w:r>
        <w:rPr>
          <w:rFonts w:ascii="Arial" w:hAnsi="Arial"/>
          <w:color w:val="1F2937"/>
          <w:sz w:val="21"/>
        </w:rPr>
        <w:t xml:space="preserve">, nếu bệnh nhân online </w:t>
      </w:r>
      <w:r>
        <w:rPr>
          <w:rFonts w:ascii="Consolas" w:hAnsi="Consolas"/>
          <w:color w:val="B91C1C"/>
          <w:sz w:val="19"/>
        </w:rPr>
        <w:t>APP-1000</w:t>
      </w:r>
      <w:r>
        <w:rPr>
          <w:rFonts w:ascii="Arial" w:hAnsi="Arial"/>
          <w:color w:val="1F2937"/>
          <w:sz w:val="21"/>
        </w:rPr>
        <w:t xml:space="preserve"> đã Check-in có mặt, hệ thống ưu tiên gọi vào phòng khám ngay sau khi ca hiện tại kết thúc.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Tận dụng Buffer Time (Lấp khoảng trống):</w:t>
      </w:r>
      <w:r>
        <w:rPr>
          <w:rFonts w:ascii="Arial" w:hAnsi="Arial"/>
          <w:color w:val="1F2937"/>
          <w:sz w:val="21"/>
        </w:rPr>
        <w:t xml:space="preserve"> Bác sĩ khám ca online chỉ mất 10 phút (xong lúc 10:10, slot đến 10:30 mới hết):</w:t>
      </w:r>
    </w:p>
    <w:p>
      <w:pPr>
        <w:pStyle w:val="ListBullet"/>
        <w:spacing w:before="20" w:after="40" w:line="276" w:lineRule="auto"/>
        <w:ind w:left="576"/>
      </w:pPr>
      <w:r>
        <w:rPr>
          <w:rFonts w:ascii="Arial" w:hAnsi="Arial"/>
          <w:color w:val="1F2937"/>
          <w:sz w:val="21"/>
        </w:rPr>
        <w:t xml:space="preserve">Bác sĩ bấm nút </w:t>
      </w:r>
      <w:r>
        <w:rPr>
          <w:rFonts w:ascii="Arial" w:hAnsi="Arial"/>
          <w:i/>
          <w:color w:val="1F2937"/>
          <w:sz w:val="21"/>
        </w:rPr>
        <w:t>"Gọi số tiếp theo"</w:t>
      </w:r>
      <w:r>
        <w:rPr>
          <w:rFonts w:ascii="Arial" w:hAnsi="Arial"/>
          <w:color w:val="1F2937"/>
          <w:sz w:val="21"/>
        </w:rPr>
        <w:t xml:space="preserve">. Hệ thống nhận diện khoảng trống 20 phút trước slot tiếp theo $\rightarrow$ </w:t>
      </w:r>
      <w:r>
        <w:rPr>
          <w:rFonts w:ascii="Arial" w:hAnsi="Arial"/>
          <w:b/>
          <w:color w:val="1F2937"/>
          <w:sz w:val="21"/>
        </w:rPr>
        <w:t>Tự động gọi ngay khách vãng lai `WLK-001` vào khám</w:t>
      </w:r>
      <w:r>
        <w:rPr>
          <w:rFonts w:ascii="Arial" w:hAnsi="Arial"/>
          <w:color w:val="1F2937"/>
          <w:sz w:val="21"/>
        </w:rPr>
        <w:t>, không để phòng khám bị lãng phí thời gian.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Trường hợp ca online đến muộn (&gt; 15 phút):</w:t>
      </w:r>
      <w:r>
        <w:rPr>
          <w:rFonts w:ascii="Arial" w:hAnsi="Arial"/>
          <w:color w:val="1F2937"/>
          <w:sz w:val="21"/>
        </w:rPr>
        <w:t xml:space="preserve"> Tự động chuyển ca online về xếp cuối hàng đợi của khung giờ tiếp theo để không làm tắc nghẽn cả dây chuyền.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40" w:after="100"/>
      </w:pPr>
      <w:r>
        <w:rPr>
          <w:rFonts w:ascii="Arial" w:hAnsi="Arial"/>
          <w:b/>
          <w:color w:val="2563EB"/>
          <w:sz w:val="28"/>
        </w:rPr>
        <w:t>6. Luồng 6: Quy Trình Cận Lâm Sàng 2 Pha (Two-Phase Clinical Flow)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Pha 1 - Thăm khám ban đầu:</w:t>
      </w:r>
      <w:r>
        <w:rPr>
          <w:rFonts w:ascii="Arial" w:hAnsi="Arial"/>
          <w:color w:val="1F2937"/>
          <w:sz w:val="21"/>
        </w:rPr>
        <w:t xml:space="preserve"> Bác sĩ khám sơ bộ, ra chỉ định làm xét nghiệm máu / chụp X-Quang.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Chuyển trạng thái:</w:t>
      </w:r>
      <w:r>
        <w:rPr>
          <w:rFonts w:ascii="Arial" w:hAnsi="Arial"/>
          <w:color w:val="1F2937"/>
          <w:sz w:val="21"/>
        </w:rPr>
        <w:t xml:space="preserve"> Bác sĩ bấm </w:t>
      </w:r>
      <w:r>
        <w:rPr>
          <w:rFonts w:ascii="Arial" w:hAnsi="Arial"/>
          <w:i/>
          <w:color w:val="1F2937"/>
          <w:sz w:val="21"/>
        </w:rPr>
        <w:t>"Chỉ định cận lâm sàng"</w:t>
      </w:r>
      <w:r>
        <w:rPr>
          <w:rFonts w:ascii="Arial" w:hAnsi="Arial"/>
          <w:color w:val="1F2937"/>
          <w:sz w:val="21"/>
        </w:rPr>
        <w:t xml:space="preserve">, ca hẹn chuyển sang </w:t>
      </w:r>
      <w:r>
        <w:rPr>
          <w:rFonts w:ascii="Consolas" w:hAnsi="Consolas"/>
          <w:color w:val="B91C1C"/>
          <w:sz w:val="19"/>
        </w:rPr>
        <w:t>WAITING_FOR_LAB_RESULTS</w:t>
      </w:r>
      <w:r>
        <w:rPr>
          <w:rFonts w:ascii="Arial" w:hAnsi="Arial"/>
          <w:color w:val="1F2937"/>
          <w:sz w:val="21"/>
        </w:rPr>
        <w:t>. Bệnh nhân rời phòng khám đi làm cận lâm sàng.</w:t>
      </w:r>
    </w:p>
    <w:p>
      <w:pPr>
        <w:pStyle w:val="ListNumber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Pha 2 - Đọc kết quả:</w:t>
      </w:r>
      <w:r>
        <w:rPr>
          <w:rFonts w:ascii="Arial" w:hAnsi="Arial"/>
          <w:color w:val="1F2937"/>
          <w:sz w:val="21"/>
        </w:rPr>
        <w:t xml:space="preserve"> Sau 45 phút khi có kết quả trả về:</w:t>
      </w:r>
    </w:p>
    <w:p>
      <w:pPr>
        <w:pStyle w:val="ListBullet"/>
        <w:spacing w:before="20" w:after="40" w:line="276" w:lineRule="auto"/>
        <w:ind w:left="576"/>
      </w:pPr>
      <w:r>
        <w:rPr>
          <w:rFonts w:ascii="Arial" w:hAnsi="Arial"/>
          <w:color w:val="1F2937"/>
          <w:sz w:val="21"/>
        </w:rPr>
        <w:t>Bệnh nhân quay lại trước cửa phòng khám, quét lại mã vé hoặc báo số thứ tự.</w:t>
      </w:r>
    </w:p>
    <w:p>
      <w:pPr>
        <w:pStyle w:val="ListBullet"/>
        <w:spacing w:before="20" w:after="40" w:line="276" w:lineRule="auto"/>
        <w:ind w:left="576"/>
      </w:pPr>
      <w:r>
        <w:rPr>
          <w:rFonts w:ascii="Arial" w:hAnsi="Arial"/>
          <w:color w:val="1F2937"/>
          <w:sz w:val="21"/>
        </w:rPr>
        <w:t>Hệ thống cấp mã ưu tiên đọc kết quả (</w:t>
      </w:r>
      <w:r>
        <w:rPr>
          <w:rFonts w:ascii="Consolas" w:hAnsi="Consolas"/>
          <w:color w:val="B91C1C"/>
          <w:sz w:val="19"/>
        </w:rPr>
        <w:t>LAB-xx</w:t>
      </w:r>
      <w:r>
        <w:rPr>
          <w:rFonts w:ascii="Arial" w:hAnsi="Arial"/>
          <w:color w:val="1F2937"/>
          <w:sz w:val="21"/>
        </w:rPr>
        <w:t>), xếp vào hàng đợi đọc kết quả xen kẽ giữa các ca mới (vì đọc kết quả và kê đơn chỉ mất 2-3 phút, không bắt bệnh nhân phải bốc số xếp hàng lại từ đầu).</w:t>
      </w:r>
    </w:p>
    <w:p>
      <w:pPr>
        <w:spacing w:before="120" w:after="120"/>
        <w:pBdr>
          <w:bottom w:val="single" w:sz="6" w:space="1" w:color="E5E7EB"/>
        </w:pBdr>
      </w:pPr>
    </w:p>
    <w:p>
      <w:pPr>
        <w:spacing w:before="240" w:after="100"/>
      </w:pPr>
      <w:r>
        <w:rPr>
          <w:rFonts w:ascii="Arial" w:hAnsi="Arial"/>
          <w:b/>
          <w:color w:val="2563EB"/>
          <w:sz w:val="28"/>
        </w:rPr>
        <w:t>7. Luồng 7: Xử Lý 5 Kịch Bản Không Lý Tưởng (Edge Cases &amp; Fallbacks)</w:t>
      </w:r>
    </w:p>
    <w:p>
      <w:pPr>
        <w:spacing w:before="200" w:after="80"/>
      </w:pPr>
      <w:r>
        <w:rPr>
          <w:rFonts w:ascii="Arial" w:hAnsi="Arial"/>
          <w:b/>
          <w:color w:val="1F2937"/>
          <w:sz w:val="24"/>
        </w:rPr>
        <w:t>7.1. Bác sĩ nghỉ đột xuất / Có ca cấp cứu khẩn cấp (Emergency Cancellation)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Kịch bản:</w:t>
      </w:r>
      <w:r>
        <w:rPr>
          <w:rFonts w:ascii="Arial" w:hAnsi="Arial"/>
          <w:color w:val="1F2937"/>
          <w:sz w:val="21"/>
        </w:rPr>
        <w:t xml:space="preserve"> Bác sĩ đang trực thì phải vào phòng mổ cấp cứu đột xuất, còn 6 bệnh nhân đang chờ hoặc đã đặt lịch.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Xử lý:</w:t>
      </w:r>
      <w:r>
        <w:rPr>
          <w:rFonts w:ascii="Arial" w:hAnsi="Arial"/>
          <w:color w:val="1F2937"/>
          <w:sz w:val="21"/>
        </w:rPr>
        <w:t xml:space="preserve"> Admin kích hoạt </w:t>
      </w:r>
      <w:r>
        <w:rPr>
          <w:rFonts w:ascii="Consolas" w:hAnsi="Consolas"/>
          <w:color w:val="B91C1C"/>
          <w:sz w:val="19"/>
        </w:rPr>
        <w:t>CANCELLED_EMERGENCY</w:t>
      </w:r>
      <w:r>
        <w:rPr>
          <w:rFonts w:ascii="Arial" w:hAnsi="Arial"/>
          <w:color w:val="1F2937"/>
          <w:sz w:val="21"/>
        </w:rPr>
        <w:t xml:space="preserve"> trên lịch trực:</w:t>
      </w:r>
    </w:p>
    <w:p>
      <w:pPr>
        <w:pStyle w:val="ListBullet"/>
        <w:spacing w:before="20" w:after="40" w:line="276" w:lineRule="auto"/>
        <w:ind w:left="576"/>
      </w:pPr>
      <w:r>
        <w:rPr>
          <w:rFonts w:ascii="Arial" w:hAnsi="Arial"/>
          <w:b/>
          <w:color w:val="1F2937"/>
          <w:sz w:val="21"/>
        </w:rPr>
        <w:t>Nhánh 1 (Điều chuyển tự động):</w:t>
      </w:r>
      <w:r>
        <w:rPr>
          <w:rFonts w:ascii="Arial" w:hAnsi="Arial"/>
          <w:color w:val="1F2937"/>
          <w:sz w:val="21"/>
        </w:rPr>
        <w:t xml:space="preserve"> Hệ thống tìm bác sĩ cùng chuyên khoa còn slot trống trong buổi $\rightarrow$ Điều chuyển tự động và gửi thông báo qua Email/SMS.</w:t>
      </w:r>
    </w:p>
    <w:p>
      <w:pPr>
        <w:pStyle w:val="ListBullet"/>
        <w:spacing w:before="20" w:after="40" w:line="276" w:lineRule="auto"/>
        <w:ind w:left="576"/>
      </w:pPr>
      <w:r>
        <w:rPr>
          <w:rFonts w:ascii="Arial" w:hAnsi="Arial"/>
          <w:b/>
          <w:color w:val="1F2937"/>
          <w:sz w:val="21"/>
        </w:rPr>
        <w:t>Nhánh 2 (Cấp Voucher ưu tiên):</w:t>
      </w:r>
      <w:r>
        <w:rPr>
          <w:rFonts w:ascii="Arial" w:hAnsi="Arial"/>
          <w:color w:val="1F2937"/>
          <w:sz w:val="21"/>
        </w:rPr>
        <w:t xml:space="preserve"> Nếu không có bác sĩ thay thế, hệ thống hủy ca hẹn, gửi tin nhắn xin lỗi kèm </w:t>
      </w:r>
      <w:r>
        <w:rPr>
          <w:rFonts w:ascii="Arial" w:hAnsi="Arial"/>
          <w:b/>
          <w:color w:val="1F2937"/>
          <w:sz w:val="21"/>
        </w:rPr>
        <w:t>Mã đặt hẹn ưu tiên (Priority Token)</w:t>
      </w:r>
      <w:r>
        <w:rPr>
          <w:rFonts w:ascii="Arial" w:hAnsi="Arial"/>
          <w:color w:val="1F2937"/>
          <w:sz w:val="21"/>
        </w:rPr>
        <w:t xml:space="preserve"> cho phép chọn khám vào bất kỳ ngày nào mà không mất phí.</w:t>
      </w:r>
    </w:p>
    <w:p>
      <w:pPr>
        <w:spacing w:before="200" w:after="80"/>
      </w:pPr>
      <w:r>
        <w:rPr>
          <w:rFonts w:ascii="Arial" w:hAnsi="Arial"/>
          <w:b/>
          <w:color w:val="1F2937"/>
          <w:sz w:val="24"/>
        </w:rPr>
        <w:t>7.2. Ca khám phức tạp bị kéo dài thời gian (Cascading Delay)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Kịch bản:</w:t>
      </w:r>
      <w:r>
        <w:rPr>
          <w:rFonts w:ascii="Arial" w:hAnsi="Arial"/>
          <w:color w:val="1F2937"/>
          <w:sz w:val="21"/>
        </w:rPr>
        <w:t xml:space="preserve"> Ca khám 10:00 kéo dài 40 phút thay vì 20 phút.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Xử lý:</w:t>
      </w:r>
      <w:r>
        <w:rPr>
          <w:rFonts w:ascii="Arial" w:hAnsi="Arial"/>
          <w:color w:val="1F2937"/>
          <w:sz w:val="21"/>
        </w:rPr>
        <w:t xml:space="preserve"> Bác sĩ bật cờ </w:t>
      </w:r>
      <w:r>
        <w:rPr>
          <w:rFonts w:ascii="Consolas" w:hAnsi="Consolas"/>
          <w:color w:val="B91C1C"/>
          <w:sz w:val="19"/>
        </w:rPr>
        <w:t>is_delayed = true</w:t>
      </w:r>
      <w:r>
        <w:rPr>
          <w:rFonts w:ascii="Arial" w:hAnsi="Arial"/>
          <w:color w:val="1F2937"/>
          <w:sz w:val="21"/>
        </w:rPr>
        <w:t xml:space="preserve"> trên màn hình làm việc $\rightarrow$ Hệ thống tự động gửi thông báo cho các bệnh nhân ở slot 10:20 và 10:40: </w:t>
      </w:r>
      <w:r>
        <w:rPr>
          <w:rFonts w:ascii="Arial" w:hAnsi="Arial"/>
          <w:i/>
          <w:color w:val="1F2937"/>
          <w:sz w:val="21"/>
        </w:rPr>
        <w:t>"Ca khám trước đang kéo dài, thời gian dự kiến vào khám dời lại 20 phút, quý khách có thể thong thả di chuyển"</w:t>
      </w:r>
      <w:r>
        <w:rPr>
          <w:rFonts w:ascii="Arial" w:hAnsi="Arial"/>
          <w:color w:val="1F2937"/>
          <w:sz w:val="21"/>
        </w:rPr>
        <w:t>.</w:t>
      </w:r>
    </w:p>
    <w:p>
      <w:pPr>
        <w:spacing w:before="200" w:after="80"/>
      </w:pPr>
      <w:r>
        <w:rPr>
          <w:rFonts w:ascii="Arial" w:hAnsi="Arial"/>
          <w:b/>
          <w:color w:val="1F2937"/>
          <w:sz w:val="24"/>
        </w:rPr>
        <w:t>7.3. Bệnh nhân bỏ hẹn (No-Show)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Xử lý:</w:t>
      </w:r>
      <w:r>
        <w:rPr>
          <w:rFonts w:ascii="Arial" w:hAnsi="Arial"/>
          <w:color w:val="1F2937"/>
          <w:sz w:val="21"/>
        </w:rPr>
        <w:t xml:space="preserve"> Nếu quá giờ hẹn 15 phút mà chưa Check-in, ca hẹn tự động chuyển sang </w:t>
      </w:r>
      <w:r>
        <w:rPr>
          <w:rFonts w:ascii="Consolas" w:hAnsi="Consolas"/>
          <w:color w:val="B91C1C"/>
          <w:sz w:val="19"/>
        </w:rPr>
        <w:t>MISSED_NO_SHOW</w:t>
      </w:r>
      <w:r>
        <w:rPr>
          <w:rFonts w:ascii="Arial" w:hAnsi="Arial"/>
          <w:color w:val="1F2937"/>
          <w:sz w:val="21"/>
        </w:rPr>
        <w:t>. Slot được giải phóng ngay lập tức cho bệnh nhân vãng lai. Tài khoản bị No-show quá 3 lần/tháng sẽ bị khóa quyền đặt lịch online 30 ngày.</w:t>
      </w:r>
    </w:p>
    <w:p>
      <w:pPr>
        <w:spacing w:before="200" w:after="80"/>
      </w:pPr>
      <w:r>
        <w:rPr>
          <w:rFonts w:ascii="Arial" w:hAnsi="Arial"/>
          <w:b/>
          <w:color w:val="1F2937"/>
          <w:sz w:val="24"/>
        </w:rPr>
        <w:t>7.4. Mã QR trên thẻ CCCD bị trầy xước / Lỗi thiết bị quét (Check-in Fallback)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Cơ chế 2 tầng:</w:t>
      </w:r>
    </w:p>
    <w:p>
      <w:pPr>
        <w:pStyle w:val="ListBullet"/>
        <w:spacing w:before="20" w:after="40" w:line="276" w:lineRule="auto"/>
        <w:ind w:left="576"/>
      </w:pPr>
      <w:r>
        <w:rPr>
          <w:rFonts w:ascii="Arial" w:hAnsi="Arial"/>
          <w:b/>
          <w:color w:val="1F2937"/>
          <w:sz w:val="21"/>
        </w:rPr>
        <w:t>Tầng 1:</w:t>
      </w:r>
      <w:r>
        <w:rPr>
          <w:rFonts w:ascii="Arial" w:hAnsi="Arial"/>
          <w:color w:val="1F2937"/>
          <w:sz w:val="21"/>
        </w:rPr>
        <w:t xml:space="preserve"> Quét mã QR trên thẻ CCCD gắn chip hoặc quét mã QR trên ứng dụng VNeID / vé hẹn trên điện thoại bệnh nhân.</w:t>
      </w:r>
    </w:p>
    <w:p>
      <w:pPr>
        <w:pStyle w:val="ListBullet"/>
        <w:spacing w:before="20" w:after="40" w:line="276" w:lineRule="auto"/>
        <w:ind w:left="576"/>
      </w:pPr>
      <w:r>
        <w:rPr>
          <w:rFonts w:ascii="Arial" w:hAnsi="Arial"/>
          <w:b/>
          <w:color w:val="1F2937"/>
          <w:sz w:val="21"/>
        </w:rPr>
        <w:t>Tầng 2:</w:t>
      </w:r>
      <w:r>
        <w:rPr>
          <w:rFonts w:ascii="Arial" w:hAnsi="Arial"/>
          <w:color w:val="1F2937"/>
          <w:sz w:val="21"/>
        </w:rPr>
        <w:t xml:space="preserve"> Nếu thẻ mờ hoặc quên mang điện thoại, Lễ tân tra cứu nhanh bằng Số điện thoại hoặc Số CCCD trên thanh tìm kiếm tiếp đón và bấm check-in thủ công trong 5 giây (</w:t>
      </w:r>
      <w:r>
        <w:rPr>
          <w:rFonts w:ascii="Consolas" w:hAnsi="Consolas"/>
          <w:color w:val="B91C1C"/>
          <w:sz w:val="19"/>
        </w:rPr>
        <w:t>checkin_method = MANUAL</w:t>
      </w:r>
      <w:r>
        <w:rPr>
          <w:rFonts w:ascii="Arial" w:hAnsi="Arial"/>
          <w:color w:val="1F2937"/>
          <w:sz w:val="21"/>
        </w:rPr>
        <w:t>).</w:t>
      </w:r>
    </w:p>
    <w:p>
      <w:pPr>
        <w:spacing w:before="200" w:after="80"/>
      </w:pPr>
      <w:r>
        <w:rPr>
          <w:rFonts w:ascii="Arial" w:hAnsi="Arial"/>
          <w:b/>
          <w:color w:val="1F2937"/>
          <w:sz w:val="24"/>
        </w:rPr>
        <w:t>7.5. Bệnh nhân chat triệu chứng nguy kịch với Spring AI (Red-flag Guardrails)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Rủi ro:</w:t>
      </w:r>
      <w:r>
        <w:rPr>
          <w:rFonts w:ascii="Arial" w:hAnsi="Arial"/>
          <w:color w:val="1F2937"/>
          <w:sz w:val="21"/>
        </w:rPr>
        <w:t xml:space="preserve"> Bệnh nhân đang khó thở dữ dội, đau tim, nôn ra máu nhưng vẫn ngồi chat đặt lịch hẹn tuần sau.</w:t>
      </w:r>
    </w:p>
    <w:p>
      <w:pPr>
        <w:pStyle w:val="ListBullet"/>
        <w:spacing w:before="20" w:after="40" w:line="276" w:lineRule="auto"/>
      </w:pPr>
      <w:r>
        <w:rPr>
          <w:rFonts w:ascii="Arial" w:hAnsi="Arial"/>
          <w:b/>
          <w:color w:val="1F2937"/>
          <w:sz w:val="21"/>
        </w:rPr>
        <w:t>Xử lý:</w:t>
      </w:r>
      <w:r>
        <w:rPr>
          <w:rFonts w:ascii="Arial" w:hAnsi="Arial"/>
          <w:color w:val="1F2937"/>
          <w:sz w:val="21"/>
        </w:rPr>
        <w:t xml:space="preserve"> Bộ lọc an toàn y tế trong Spring AI phát hiện từ khóa đỏ (</w:t>
      </w:r>
      <w:r>
        <w:rPr>
          <w:rFonts w:ascii="Consolas" w:hAnsi="Consolas"/>
          <w:color w:val="B91C1C"/>
          <w:sz w:val="19"/>
        </w:rPr>
        <w:t>đau tim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đột quỵ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nôn ra máu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ngất xỉu</w:t>
      </w:r>
      <w:r>
        <w:rPr>
          <w:rFonts w:ascii="Arial" w:hAnsi="Arial"/>
          <w:color w:val="1F2937"/>
          <w:sz w:val="21"/>
        </w:rPr>
        <w:t xml:space="preserve">, </w:t>
      </w:r>
      <w:r>
        <w:rPr>
          <w:rFonts w:ascii="Consolas" w:hAnsi="Consolas"/>
          <w:color w:val="B91C1C"/>
          <w:sz w:val="19"/>
        </w:rPr>
        <w:t>khó thở cấp</w:t>
      </w:r>
      <w:r>
        <w:rPr>
          <w:rFonts w:ascii="Arial" w:hAnsi="Arial"/>
          <w:color w:val="1F2937"/>
          <w:sz w:val="21"/>
        </w:rPr>
        <w:t xml:space="preserve">) $\rightarrow$ Bật cảnh báo khẩn cấp màu đỏ toàn màn hình: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3A8A"/>
                <w:sz w:val="19"/>
              </w:rPr>
              <w:t xml:space="preserve">🚨 </w:t>
            </w:r>
            <w:r>
              <w:rPr>
                <w:rFonts w:ascii="Arial" w:hAnsi="Arial"/>
                <w:b/>
                <w:color w:val="1E3A8A"/>
                <w:sz w:val="19"/>
              </w:rPr>
              <w:t>CẢNH BÁO Y TẾ KHẨN CẤP: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E3A8A"/>
                <w:sz w:val="19"/>
              </w:rPr>
              <w:t xml:space="preserve">Bạn đang có dấu hiệu nguy kịch! Vui lòng gọi ngay </w:t>
            </w:r>
            <w:r>
              <w:rPr>
                <w:rFonts w:ascii="Arial" w:hAnsi="Arial"/>
                <w:b/>
                <w:color w:val="1E3A8A"/>
                <w:sz w:val="19"/>
              </w:rPr>
              <w:t>115</w:t>
            </w:r>
            <w:r>
              <w:rPr>
                <w:rFonts w:ascii="Arial" w:hAnsi="Arial"/>
                <w:color w:val="1E3A8A"/>
                <w:sz w:val="19"/>
              </w:rPr>
              <w:t xml:space="preserve"> hoặc đến Khoa Cấp cứu của bệnh viện gần nhất, tuyệt đối không chờ đợi đặt lịch khám định kỳ!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