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F03DD" w14:textId="77777777" w:rsidR="00B676B7" w:rsidRPr="00B676B7" w:rsidRDefault="00B676B7" w:rsidP="00B676B7">
      <w:pPr>
        <w:pStyle w:val="p1"/>
      </w:pPr>
      <w:r>
        <w:rPr>
          <w:b/>
          <w:bCs/>
        </w:rPr>
        <w:t xml:space="preserve">Summary: </w:t>
      </w:r>
      <w:r>
        <w:rPr>
          <w:b/>
          <w:bCs/>
        </w:rPr>
        <w:t>A lightweight method for face expression recognition based on improved MobileNetV3</w:t>
      </w:r>
    </w:p>
    <w:p w14:paraId="1ED3F74D" w14:textId="77777777" w:rsidR="00B676B7" w:rsidRDefault="00B676B7" w:rsidP="00B676B7">
      <w:pPr>
        <w:pStyle w:val="p1"/>
      </w:pPr>
      <w:r>
        <w:rPr>
          <w:b/>
          <w:bCs/>
        </w:rPr>
        <w:t>1. Vấn đề và mục tiêu nghiên cứu:</w:t>
      </w:r>
    </w:p>
    <w:p w14:paraId="44C2F96C" w14:textId="77777777" w:rsidR="00B676B7" w:rsidRDefault="00B676B7" w:rsidP="00B676B7">
      <w:pPr>
        <w:pStyle w:val="p2"/>
      </w:pPr>
      <w:r>
        <w:t>Bài báo đề xuất một phương pháp nhận diện biểu cảm khuôn mặt nhẹ, có thể triển khai trên các thiết bị di động hoặc nhúng có tài nguyên hạn chế. Mục tiêu chính là giảm số lượng tham số, kích thước mô hình và chi phí tính toán mà vẫn duy trì độ chính xác cao.</w:t>
      </w:r>
    </w:p>
    <w:p w14:paraId="06E783C6" w14:textId="77777777" w:rsidR="00B676B7" w:rsidRDefault="00B676B7" w:rsidP="00B676B7">
      <w:pPr>
        <w:pStyle w:val="p2"/>
      </w:pPr>
    </w:p>
    <w:p w14:paraId="7AB6E6BE" w14:textId="77777777" w:rsidR="00B676B7" w:rsidRDefault="00B676B7" w:rsidP="00B676B7">
      <w:pPr>
        <w:pStyle w:val="p2"/>
      </w:pPr>
      <w:r w:rsidRPr="00B676B7">
        <w:drawing>
          <wp:inline distT="0" distB="0" distL="0" distR="0" wp14:anchorId="5B6E782B" wp14:editId="3804DEE4">
            <wp:extent cx="5943600" cy="2459990"/>
            <wp:effectExtent l="0" t="0" r="0" b="3810"/>
            <wp:docPr id="2059657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57564" name=""/>
                    <pic:cNvPicPr/>
                  </pic:nvPicPr>
                  <pic:blipFill>
                    <a:blip r:embed="rId6"/>
                    <a:stretch>
                      <a:fillRect/>
                    </a:stretch>
                  </pic:blipFill>
                  <pic:spPr>
                    <a:xfrm>
                      <a:off x="0" y="0"/>
                      <a:ext cx="5943600" cy="2459990"/>
                    </a:xfrm>
                    <a:prstGeom prst="rect">
                      <a:avLst/>
                    </a:prstGeom>
                  </pic:spPr>
                </pic:pic>
              </a:graphicData>
            </a:graphic>
          </wp:inline>
        </w:drawing>
      </w:r>
    </w:p>
    <w:p w14:paraId="55BF007B" w14:textId="77777777" w:rsidR="00B676B7" w:rsidRDefault="00B676B7" w:rsidP="00B676B7">
      <w:pPr>
        <w:pStyle w:val="p2"/>
      </w:pPr>
    </w:p>
    <w:p w14:paraId="1B825975" w14:textId="77777777" w:rsidR="00B676B7" w:rsidRDefault="00B676B7" w:rsidP="00B676B7">
      <w:pPr>
        <w:pStyle w:val="p1"/>
      </w:pPr>
      <w:r>
        <w:rPr>
          <w:b/>
          <w:bCs/>
        </w:rPr>
        <w:t>2. Phương pháp nghiên cứu:</w:t>
      </w:r>
    </w:p>
    <w:p w14:paraId="72AEB11F" w14:textId="77777777" w:rsidR="00B676B7" w:rsidRDefault="00B676B7" w:rsidP="00B676B7">
      <w:pPr>
        <w:pStyle w:val="p4"/>
      </w:pPr>
      <w:r>
        <w:t>•</w:t>
      </w:r>
      <w:r>
        <w:rPr>
          <w:rStyle w:val="apple-tab-span"/>
          <w:rFonts w:eastAsiaTheme="majorEastAsia"/>
        </w:rPr>
        <w:t xml:space="preserve"> </w:t>
      </w:r>
      <w:r>
        <w:t xml:space="preserve">Sử dụng kiến trúc </w:t>
      </w:r>
      <w:r>
        <w:rPr>
          <w:rStyle w:val="s1"/>
          <w:rFonts w:eastAsiaTheme="majorEastAsia"/>
          <w:b/>
          <w:bCs/>
        </w:rPr>
        <w:t>MobileNetV3</w:t>
      </w:r>
      <w:r>
        <w:t xml:space="preserve"> làm nền tảng, sau đó:</w:t>
      </w:r>
    </w:p>
    <w:p w14:paraId="32CDE760" w14:textId="77777777" w:rsidR="00B676B7" w:rsidRDefault="00B676B7" w:rsidP="00B676B7">
      <w:pPr>
        <w:pStyle w:val="p5"/>
      </w:pPr>
      <w:r>
        <w:t>•</w:t>
      </w:r>
      <w:r>
        <w:rPr>
          <w:rStyle w:val="apple-tab-span"/>
          <w:rFonts w:eastAsiaTheme="majorEastAsia"/>
        </w:rPr>
        <w:t xml:space="preserve"> </w:t>
      </w:r>
      <w:r>
        <w:rPr>
          <w:rStyle w:val="s1"/>
          <w:rFonts w:eastAsiaTheme="majorEastAsia"/>
          <w:b/>
          <w:bCs/>
        </w:rPr>
        <w:t>Điều chỉnh số kênh (channels)</w:t>
      </w:r>
      <w:r>
        <w:t xml:space="preserve"> ở tầng cao để giảm tham số.</w:t>
      </w:r>
    </w:p>
    <w:p w14:paraId="2032241F" w14:textId="77777777" w:rsidR="00B676B7" w:rsidRDefault="00B676B7" w:rsidP="00B676B7">
      <w:pPr>
        <w:pStyle w:val="p5"/>
      </w:pPr>
      <w:r>
        <w:t>•</w:t>
      </w:r>
      <w:r>
        <w:rPr>
          <w:rStyle w:val="apple-tab-span"/>
          <w:rFonts w:eastAsiaTheme="majorEastAsia"/>
        </w:rPr>
        <w:t xml:space="preserve"> </w:t>
      </w:r>
      <w:r>
        <w:rPr>
          <w:rStyle w:val="s1"/>
          <w:rFonts w:eastAsiaTheme="majorEastAsia"/>
          <w:b/>
          <w:bCs/>
        </w:rPr>
        <w:t>Thay thế ReLU bằng h-swish</w:t>
      </w:r>
      <w:r>
        <w:t xml:space="preserve"> để cải thiện hiệu suất phi tuyến.</w:t>
      </w:r>
    </w:p>
    <w:p w14:paraId="3EA06F5C" w14:textId="77777777" w:rsidR="00B676B7" w:rsidRDefault="00B676B7" w:rsidP="00B676B7">
      <w:pPr>
        <w:pStyle w:val="p5"/>
      </w:pPr>
      <w:r>
        <w:t>•</w:t>
      </w:r>
      <w:r>
        <w:rPr>
          <w:rStyle w:val="apple-tab-span"/>
          <w:rFonts w:eastAsiaTheme="majorEastAsia"/>
        </w:rPr>
        <w:t xml:space="preserve"> </w:t>
      </w:r>
      <w:r>
        <w:rPr>
          <w:rStyle w:val="s1"/>
          <w:rFonts w:eastAsiaTheme="majorEastAsia"/>
          <w:b/>
          <w:bCs/>
        </w:rPr>
        <w:t>Tích hợp attention mới</w:t>
      </w:r>
      <w:r>
        <w:t xml:space="preserve">: kết hợp </w:t>
      </w:r>
      <w:r>
        <w:rPr>
          <w:rStyle w:val="s1"/>
          <w:rFonts w:eastAsiaTheme="majorEastAsia"/>
          <w:b/>
          <w:bCs/>
        </w:rPr>
        <w:t>Coordinate Attention (CA)</w:t>
      </w:r>
      <w:r>
        <w:t xml:space="preserve"> với cấu trúc pooling bổ sung (gọi là </w:t>
      </w:r>
      <w:r>
        <w:rPr>
          <w:rStyle w:val="s1"/>
          <w:rFonts w:eastAsiaTheme="majorEastAsia"/>
          <w:b/>
          <w:bCs/>
        </w:rPr>
        <w:t>CPS</w:t>
      </w:r>
      <w:r>
        <w:t xml:space="preserve"> – Complementary Pooling Structure) tạo thành module </w:t>
      </w:r>
      <w:r>
        <w:rPr>
          <w:rStyle w:val="s1"/>
          <w:rFonts w:eastAsiaTheme="majorEastAsia"/>
          <w:b/>
          <w:bCs/>
        </w:rPr>
        <w:t>CPSCA</w:t>
      </w:r>
      <w:r>
        <w:t>.</w:t>
      </w:r>
    </w:p>
    <w:p w14:paraId="2BDCFBCF" w14:textId="77777777" w:rsidR="00B676B7" w:rsidRDefault="00B676B7" w:rsidP="00B676B7">
      <w:pPr>
        <w:pStyle w:val="p5"/>
      </w:pPr>
      <w:r>
        <w:t>•</w:t>
      </w:r>
      <w:r>
        <w:rPr>
          <w:rStyle w:val="apple-tab-span"/>
          <w:rFonts w:eastAsiaTheme="majorEastAsia"/>
        </w:rPr>
        <w:t xml:space="preserve"> </w:t>
      </w:r>
      <w:r>
        <w:t xml:space="preserve">Sử dụng hàm mất mát kết hợp </w:t>
      </w:r>
      <w:r>
        <w:rPr>
          <w:rStyle w:val="s1"/>
          <w:rFonts w:eastAsiaTheme="majorEastAsia"/>
          <w:b/>
          <w:bCs/>
        </w:rPr>
        <w:t>softmax loss + center loss</w:t>
      </w:r>
      <w:r>
        <w:t xml:space="preserve"> nhằm tăng khả năng phân biệt giữa các lớp.</w:t>
      </w:r>
    </w:p>
    <w:p w14:paraId="57B4F071" w14:textId="77777777" w:rsidR="00B676B7" w:rsidRDefault="00B676B7" w:rsidP="00B676B7">
      <w:pPr>
        <w:pStyle w:val="p3"/>
      </w:pPr>
    </w:p>
    <w:p w14:paraId="5378FA63" w14:textId="77777777" w:rsidR="00B676B7" w:rsidRDefault="00B676B7" w:rsidP="00B676B7">
      <w:pPr>
        <w:pStyle w:val="p1"/>
      </w:pPr>
      <w:r>
        <w:rPr>
          <w:b/>
          <w:bCs/>
        </w:rPr>
        <w:t>3. Dữ liệu và thực nghiệm:</w:t>
      </w:r>
    </w:p>
    <w:p w14:paraId="632A91E9" w14:textId="77777777" w:rsidR="00B676B7" w:rsidRDefault="00B676B7" w:rsidP="00B676B7">
      <w:pPr>
        <w:pStyle w:val="p4"/>
      </w:pPr>
      <w:r>
        <w:lastRenderedPageBreak/>
        <w:t>•</w:t>
      </w:r>
      <w:r>
        <w:rPr>
          <w:rStyle w:val="apple-tab-span"/>
          <w:rFonts w:eastAsiaTheme="majorEastAsia"/>
        </w:rPr>
        <w:t xml:space="preserve"> </w:t>
      </w:r>
      <w:r>
        <w:t xml:space="preserve">Datasets: </w:t>
      </w:r>
      <w:r>
        <w:rPr>
          <w:rStyle w:val="s1"/>
          <w:rFonts w:eastAsiaTheme="majorEastAsia"/>
          <w:b/>
          <w:bCs/>
        </w:rPr>
        <w:t>FERPlus</w:t>
      </w:r>
      <w:r>
        <w:t xml:space="preserve"> và </w:t>
      </w:r>
      <w:r>
        <w:rPr>
          <w:rStyle w:val="s1"/>
          <w:rFonts w:eastAsiaTheme="majorEastAsia"/>
          <w:b/>
          <w:bCs/>
        </w:rPr>
        <w:t>RAF-DB</w:t>
      </w:r>
      <w:r>
        <w:t>.</w:t>
      </w:r>
    </w:p>
    <w:p w14:paraId="732C91B3" w14:textId="77777777" w:rsidR="00B676B7" w:rsidRDefault="00B676B7" w:rsidP="00B676B7">
      <w:pPr>
        <w:pStyle w:val="p4"/>
      </w:pPr>
      <w:r>
        <w:t>•</w:t>
      </w:r>
      <w:r>
        <w:rPr>
          <w:rStyle w:val="apple-tab-span"/>
          <w:rFonts w:eastAsiaTheme="majorEastAsia"/>
        </w:rPr>
        <w:t xml:space="preserve"> </w:t>
      </w:r>
      <w:r>
        <w:t>Các phép augment dữ liệu gồm xoay, nhiễu Gaussian, lật ảnh, v.v.</w:t>
      </w:r>
    </w:p>
    <w:p w14:paraId="0FDE7C1D" w14:textId="77777777" w:rsidR="00B676B7" w:rsidRDefault="00B676B7" w:rsidP="00B676B7">
      <w:pPr>
        <w:pStyle w:val="p4"/>
      </w:pPr>
      <w:r>
        <w:t>•</w:t>
      </w:r>
      <w:r>
        <w:rPr>
          <w:rStyle w:val="apple-tab-span"/>
          <w:rFonts w:eastAsiaTheme="majorEastAsia"/>
        </w:rPr>
        <w:t xml:space="preserve"> </w:t>
      </w:r>
      <w:r>
        <w:t>So sánh với các mô hình SOTA (VGG16, ResNet, SCN, v.v.).</w:t>
      </w:r>
    </w:p>
    <w:p w14:paraId="654C1037" w14:textId="77777777" w:rsidR="00B676B7" w:rsidRDefault="00B676B7" w:rsidP="00B676B7">
      <w:pPr>
        <w:pStyle w:val="p6"/>
      </w:pPr>
      <w:r>
        <w:rPr>
          <w:rStyle w:val="s2"/>
        </w:rPr>
        <w:t>•</w:t>
      </w:r>
      <w:r>
        <w:rPr>
          <w:rStyle w:val="apple-tab-span"/>
          <w:rFonts w:eastAsiaTheme="majorEastAsia"/>
        </w:rPr>
        <w:t xml:space="preserve"> </w:t>
      </w:r>
      <w:r>
        <w:rPr>
          <w:rStyle w:val="s2"/>
        </w:rPr>
        <w:t xml:space="preserve">Mô hình đề xuất đạt </w:t>
      </w:r>
      <w:r>
        <w:rPr>
          <w:b/>
          <w:bCs/>
        </w:rPr>
        <w:t>accuracy 87.5% (FERPlus)</w:t>
      </w:r>
      <w:r>
        <w:rPr>
          <w:rStyle w:val="s2"/>
        </w:rPr>
        <w:t xml:space="preserve"> và </w:t>
      </w:r>
      <w:r>
        <w:rPr>
          <w:b/>
          <w:bCs/>
        </w:rPr>
        <w:t>86.6% (RAF-DB)</w:t>
      </w:r>
      <w:r>
        <w:rPr>
          <w:rStyle w:val="s2"/>
        </w:rPr>
        <w:t>.</w:t>
      </w:r>
    </w:p>
    <w:p w14:paraId="32170A36" w14:textId="77777777" w:rsidR="00B676B7" w:rsidRDefault="00B676B7" w:rsidP="00B676B7">
      <w:pPr>
        <w:pStyle w:val="p3"/>
      </w:pPr>
    </w:p>
    <w:p w14:paraId="38EF999A" w14:textId="77777777" w:rsidR="00B676B7" w:rsidRDefault="00B676B7" w:rsidP="00B676B7">
      <w:pPr>
        <w:pStyle w:val="p1"/>
      </w:pPr>
      <w:r>
        <w:rPr>
          <w:b/>
          <w:bCs/>
        </w:rPr>
        <w:t>4. Kết quả nổi bật:</w:t>
      </w:r>
    </w:p>
    <w:p w14:paraId="5AE47692" w14:textId="77777777" w:rsidR="0006478A" w:rsidRDefault="00467313">
      <w:r w:rsidRPr="00467313">
        <w:drawing>
          <wp:inline distT="0" distB="0" distL="0" distR="0" wp14:anchorId="2DE79F6E" wp14:editId="29DC0732">
            <wp:extent cx="4582825" cy="2027976"/>
            <wp:effectExtent l="0" t="0" r="1905" b="4445"/>
            <wp:docPr id="116507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7594" name=""/>
                    <pic:cNvPicPr/>
                  </pic:nvPicPr>
                  <pic:blipFill>
                    <a:blip r:embed="rId7"/>
                    <a:stretch>
                      <a:fillRect/>
                    </a:stretch>
                  </pic:blipFill>
                  <pic:spPr>
                    <a:xfrm>
                      <a:off x="0" y="0"/>
                      <a:ext cx="4641868" cy="2054103"/>
                    </a:xfrm>
                    <a:prstGeom prst="rect">
                      <a:avLst/>
                    </a:prstGeom>
                  </pic:spPr>
                </pic:pic>
              </a:graphicData>
            </a:graphic>
          </wp:inline>
        </w:drawing>
      </w:r>
    </w:p>
    <w:p w14:paraId="09A59FC6" w14:textId="77777777" w:rsidR="00B676B7" w:rsidRDefault="00B676B7" w:rsidP="00B676B7">
      <w:pPr>
        <w:pStyle w:val="p1"/>
      </w:pPr>
      <w:r>
        <w:rPr>
          <w:b/>
          <w:bCs/>
        </w:rPr>
        <w:t>5. Đóng góp chính:</w:t>
      </w:r>
    </w:p>
    <w:p w14:paraId="31EF3583" w14:textId="77777777" w:rsidR="00B676B7" w:rsidRDefault="00B676B7" w:rsidP="00B676B7">
      <w:pPr>
        <w:pStyle w:val="p2"/>
      </w:pPr>
      <w:r>
        <w:t>•</w:t>
      </w:r>
      <w:r>
        <w:rPr>
          <w:rStyle w:val="apple-tab-span"/>
          <w:rFonts w:eastAsiaTheme="majorEastAsia"/>
        </w:rPr>
        <w:t xml:space="preserve"> </w:t>
      </w:r>
      <w:r>
        <w:t>Đề xuất một mô hình nhẹ nhưng hiệu quả cao cho nhận diện biểu cảm khuôn mặt.</w:t>
      </w:r>
    </w:p>
    <w:p w14:paraId="40E4C07A" w14:textId="77777777" w:rsidR="00B676B7" w:rsidRDefault="00B676B7" w:rsidP="00B676B7">
      <w:pPr>
        <w:pStyle w:val="p2"/>
      </w:pPr>
      <w:r>
        <w:t>•</w:t>
      </w:r>
      <w:r>
        <w:rPr>
          <w:rStyle w:val="apple-tab-span"/>
          <w:rFonts w:eastAsiaTheme="majorEastAsia"/>
        </w:rPr>
        <w:t xml:space="preserve"> </w:t>
      </w:r>
      <w:r>
        <w:t>Mô hình cân bằng tốt giữa độ chính xác và khả năng triển khai thực tế trên thiết bị hạn chế tài nguyên.</w:t>
      </w:r>
    </w:p>
    <w:p w14:paraId="22B8D2A7" w14:textId="77777777" w:rsidR="00B676B7" w:rsidRDefault="00B676B7" w:rsidP="00B676B7">
      <w:pPr>
        <w:pStyle w:val="p2"/>
      </w:pPr>
      <w:r>
        <w:t>•</w:t>
      </w:r>
      <w:r>
        <w:rPr>
          <w:rStyle w:val="apple-tab-span"/>
          <w:rFonts w:eastAsiaTheme="majorEastAsia"/>
        </w:rPr>
        <w:t xml:space="preserve"> </w:t>
      </w:r>
      <w:r>
        <w:t xml:space="preserve">Module </w:t>
      </w:r>
      <w:r>
        <w:rPr>
          <w:rStyle w:val="s1"/>
          <w:rFonts w:eastAsiaTheme="majorEastAsia"/>
          <w:b/>
          <w:bCs/>
        </w:rPr>
        <w:t>CPSCA</w:t>
      </w:r>
      <w:r>
        <w:t xml:space="preserve"> cải thiện khả năng trích xuất đặc trưng so với CA thông thường.</w:t>
      </w:r>
    </w:p>
    <w:p w14:paraId="27760B57" w14:textId="77777777" w:rsidR="00B676B7" w:rsidRDefault="00B676B7" w:rsidP="00B676B7">
      <w:pPr>
        <w:pStyle w:val="p2"/>
      </w:pPr>
      <w:r w:rsidRPr="00B676B7">
        <w:lastRenderedPageBreak/>
        <w:drawing>
          <wp:inline distT="0" distB="0" distL="0" distR="0" wp14:anchorId="790CC088" wp14:editId="79432A86">
            <wp:extent cx="4787900" cy="5118100"/>
            <wp:effectExtent l="0" t="0" r="0" b="0"/>
            <wp:docPr id="844496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496640" name=""/>
                    <pic:cNvPicPr/>
                  </pic:nvPicPr>
                  <pic:blipFill>
                    <a:blip r:embed="rId8"/>
                    <a:stretch>
                      <a:fillRect/>
                    </a:stretch>
                  </pic:blipFill>
                  <pic:spPr>
                    <a:xfrm>
                      <a:off x="0" y="0"/>
                      <a:ext cx="4787900" cy="5118100"/>
                    </a:xfrm>
                    <a:prstGeom prst="rect">
                      <a:avLst/>
                    </a:prstGeom>
                  </pic:spPr>
                </pic:pic>
              </a:graphicData>
            </a:graphic>
          </wp:inline>
        </w:drawing>
      </w:r>
    </w:p>
    <w:p w14:paraId="769DC4B2" w14:textId="77777777" w:rsidR="00B676B7" w:rsidRDefault="00B676B7" w:rsidP="00B676B7">
      <w:pPr>
        <w:pStyle w:val="p2"/>
      </w:pPr>
    </w:p>
    <w:p w14:paraId="1D8FD46E" w14:textId="77777777" w:rsidR="00B676B7" w:rsidRDefault="00B676B7"/>
    <w:p w14:paraId="31D54BDD" w14:textId="77777777" w:rsidR="00105CCE" w:rsidRDefault="00105CCE"/>
    <w:p w14:paraId="5ECC3733" w14:textId="77777777" w:rsidR="00105CCE" w:rsidRDefault="00105CCE"/>
    <w:sectPr w:rsidR="00105CC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FC0FFE" w14:textId="77777777" w:rsidR="00105CCE" w:rsidRDefault="00105CCE" w:rsidP="00105CCE">
      <w:pPr>
        <w:spacing w:after="0" w:line="240" w:lineRule="auto"/>
      </w:pPr>
      <w:r>
        <w:separator/>
      </w:r>
    </w:p>
  </w:endnote>
  <w:endnote w:type="continuationSeparator" w:id="0">
    <w:p w14:paraId="112E196F" w14:textId="77777777" w:rsidR="00105CCE" w:rsidRDefault="00105CCE" w:rsidP="00105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706896" w14:textId="77777777" w:rsidR="00105CCE" w:rsidRDefault="00105CCE" w:rsidP="00105CCE">
      <w:pPr>
        <w:spacing w:after="0" w:line="240" w:lineRule="auto"/>
      </w:pPr>
      <w:r>
        <w:separator/>
      </w:r>
    </w:p>
  </w:footnote>
  <w:footnote w:type="continuationSeparator" w:id="0">
    <w:p w14:paraId="1CB639FB" w14:textId="77777777" w:rsidR="00105CCE" w:rsidRDefault="00105CCE" w:rsidP="00105C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13"/>
    <w:rsid w:val="0006478A"/>
    <w:rsid w:val="00105CCE"/>
    <w:rsid w:val="00467313"/>
    <w:rsid w:val="005E4995"/>
    <w:rsid w:val="006A1E78"/>
    <w:rsid w:val="00833145"/>
    <w:rsid w:val="00AB00C3"/>
    <w:rsid w:val="00B676B7"/>
    <w:rsid w:val="00D71BAD"/>
    <w:rsid w:val="00DB097A"/>
    <w:rsid w:val="00F05C1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802D372"/>
  <w15:chartTrackingRefBased/>
  <w15:docId w15:val="{3B8D9E5F-4CAE-9E4C-BE20-70C7B1B9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3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73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73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73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73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73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3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3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3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3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73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73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73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73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73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3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3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313"/>
    <w:rPr>
      <w:rFonts w:eastAsiaTheme="majorEastAsia" w:cstheme="majorBidi"/>
      <w:color w:val="272727" w:themeColor="text1" w:themeTint="D8"/>
    </w:rPr>
  </w:style>
  <w:style w:type="paragraph" w:styleId="Title">
    <w:name w:val="Title"/>
    <w:basedOn w:val="Normal"/>
    <w:next w:val="Normal"/>
    <w:link w:val="TitleChar"/>
    <w:uiPriority w:val="10"/>
    <w:qFormat/>
    <w:rsid w:val="004673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3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3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3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313"/>
    <w:pPr>
      <w:spacing w:before="160"/>
      <w:jc w:val="center"/>
    </w:pPr>
    <w:rPr>
      <w:i/>
      <w:iCs/>
      <w:color w:val="404040" w:themeColor="text1" w:themeTint="BF"/>
    </w:rPr>
  </w:style>
  <w:style w:type="character" w:customStyle="1" w:styleId="QuoteChar">
    <w:name w:val="Quote Char"/>
    <w:basedOn w:val="DefaultParagraphFont"/>
    <w:link w:val="Quote"/>
    <w:uiPriority w:val="29"/>
    <w:rsid w:val="00467313"/>
    <w:rPr>
      <w:i/>
      <w:iCs/>
      <w:color w:val="404040" w:themeColor="text1" w:themeTint="BF"/>
    </w:rPr>
  </w:style>
  <w:style w:type="paragraph" w:styleId="ListParagraph">
    <w:name w:val="List Paragraph"/>
    <w:basedOn w:val="Normal"/>
    <w:uiPriority w:val="34"/>
    <w:qFormat/>
    <w:rsid w:val="00467313"/>
    <w:pPr>
      <w:ind w:left="720"/>
      <w:contextualSpacing/>
    </w:pPr>
  </w:style>
  <w:style w:type="character" w:styleId="IntenseEmphasis">
    <w:name w:val="Intense Emphasis"/>
    <w:basedOn w:val="DefaultParagraphFont"/>
    <w:uiPriority w:val="21"/>
    <w:qFormat/>
    <w:rsid w:val="00467313"/>
    <w:rPr>
      <w:i/>
      <w:iCs/>
      <w:color w:val="2F5496" w:themeColor="accent1" w:themeShade="BF"/>
    </w:rPr>
  </w:style>
  <w:style w:type="paragraph" w:styleId="IntenseQuote">
    <w:name w:val="Intense Quote"/>
    <w:basedOn w:val="Normal"/>
    <w:next w:val="Normal"/>
    <w:link w:val="IntenseQuoteChar"/>
    <w:uiPriority w:val="30"/>
    <w:qFormat/>
    <w:rsid w:val="004673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7313"/>
    <w:rPr>
      <w:i/>
      <w:iCs/>
      <w:color w:val="2F5496" w:themeColor="accent1" w:themeShade="BF"/>
    </w:rPr>
  </w:style>
  <w:style w:type="character" w:styleId="IntenseReference">
    <w:name w:val="Intense Reference"/>
    <w:basedOn w:val="DefaultParagraphFont"/>
    <w:uiPriority w:val="32"/>
    <w:qFormat/>
    <w:rsid w:val="00467313"/>
    <w:rPr>
      <w:b/>
      <w:bCs/>
      <w:smallCaps/>
      <w:color w:val="2F5496" w:themeColor="accent1" w:themeShade="BF"/>
      <w:spacing w:val="5"/>
    </w:rPr>
  </w:style>
  <w:style w:type="paragraph" w:styleId="Header">
    <w:name w:val="header"/>
    <w:basedOn w:val="Normal"/>
    <w:link w:val="HeaderChar"/>
    <w:uiPriority w:val="99"/>
    <w:unhideWhenUsed/>
    <w:rsid w:val="00105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CCE"/>
  </w:style>
  <w:style w:type="paragraph" w:styleId="Footer">
    <w:name w:val="footer"/>
    <w:basedOn w:val="Normal"/>
    <w:link w:val="FooterChar"/>
    <w:uiPriority w:val="99"/>
    <w:unhideWhenUsed/>
    <w:rsid w:val="00105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CCE"/>
  </w:style>
  <w:style w:type="paragraph" w:customStyle="1" w:styleId="p1">
    <w:name w:val="p1"/>
    <w:basedOn w:val="Normal"/>
    <w:rsid w:val="00B676B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B676B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B676B7"/>
  </w:style>
  <w:style w:type="character" w:customStyle="1" w:styleId="s1">
    <w:name w:val="s1"/>
    <w:basedOn w:val="DefaultParagraphFont"/>
    <w:rsid w:val="00B676B7"/>
  </w:style>
  <w:style w:type="paragraph" w:customStyle="1" w:styleId="p3">
    <w:name w:val="p3"/>
    <w:basedOn w:val="Normal"/>
    <w:rsid w:val="00B676B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B676B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5">
    <w:name w:val="p5"/>
    <w:basedOn w:val="Normal"/>
    <w:rsid w:val="00B676B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6">
    <w:name w:val="p6"/>
    <w:basedOn w:val="Normal"/>
    <w:rsid w:val="00B676B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B67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410457">
      <w:bodyDiv w:val="1"/>
      <w:marLeft w:val="0"/>
      <w:marRight w:val="0"/>
      <w:marTop w:val="0"/>
      <w:marBottom w:val="0"/>
      <w:divBdr>
        <w:top w:val="none" w:sz="0" w:space="0" w:color="auto"/>
        <w:left w:val="none" w:sz="0" w:space="0" w:color="auto"/>
        <w:bottom w:val="none" w:sz="0" w:space="0" w:color="auto"/>
        <w:right w:val="none" w:sz="0" w:space="0" w:color="auto"/>
      </w:divBdr>
    </w:div>
    <w:div w:id="552011438">
      <w:bodyDiv w:val="1"/>
      <w:marLeft w:val="0"/>
      <w:marRight w:val="0"/>
      <w:marTop w:val="0"/>
      <w:marBottom w:val="0"/>
      <w:divBdr>
        <w:top w:val="none" w:sz="0" w:space="0" w:color="auto"/>
        <w:left w:val="none" w:sz="0" w:space="0" w:color="auto"/>
        <w:bottom w:val="none" w:sz="0" w:space="0" w:color="auto"/>
        <w:right w:val="none" w:sz="0" w:space="0" w:color="auto"/>
      </w:divBdr>
    </w:div>
    <w:div w:id="81233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loc</dc:creator>
  <cp:keywords/>
  <dc:description/>
  <cp:lastModifiedBy>nguyen loc</cp:lastModifiedBy>
  <cp:revision>2</cp:revision>
  <dcterms:created xsi:type="dcterms:W3CDTF">2025-04-11T04:36:00Z</dcterms:created>
  <dcterms:modified xsi:type="dcterms:W3CDTF">2025-04-11T04:36:00Z</dcterms:modified>
</cp:coreProperties>
</file>