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475569"/>
          <w:sz w:val="22"/>
        </w:rPr>
        <w:t>TRƯỜNG ĐẠI HỌC TÀI NGUYÊN VÀ MÔI TRƯỜNG TP. HỒ CHÍ MINH</w:t>
        <w:br/>
        <w:t>KHOA CÔNG NGHỆ THÔNG TIN</w:t>
        <w:br/>
      </w:r>
      <w:r>
        <w:rPr>
          <w:b/>
          <w:color w:val="1E40AF"/>
          <w:sz w:val="34"/>
        </w:rPr>
        <w:t>KỊCH BẢN THUYẾT TRÌNH &amp; HƯỚNG DẪN DIỄN TẬP DEMO GIỮA KỲ</w:t>
        <w:br/>
      </w:r>
      <w:r>
        <w:rPr>
          <w:b/>
          <w:color w:val="0F172A"/>
          <w:sz w:val="25"/>
        </w:rPr>
        <w:t>Đề tài DT005: Hệ thống kiểm tra toàn vẹn tệp bằng SHA-256, HMAC và cây Merkle phân cấp động</w:t>
        <w:br/>
      </w:r>
      <w:r>
        <w:rPr>
          <w:i/>
          <w:color w:val="64748B"/>
          <w:sz w:val="20"/>
        </w:rPr>
        <w:t>Khảo sát và Thẩm định học thuật bài báo: "The adversary: the philosophy of cryptography"</w:t>
        <w:br/>
        <w:t>TS. Harry Halpin — Journal of Cybersecurity, Oxford Academic, Vol. 11, No. 1, 2025 (DOI: 10.1093/cybsec/tyaf006)</w:t>
        <w:br/>
      </w:r>
    </w:p>
    <w:p>
      <w:pPr>
        <w:spacing w:after="320"/>
        <w:jc w:val="center"/>
      </w:pPr>
      <w:r>
        <w:rPr>
          <w:b/>
          <w:color w:val="1E293B"/>
          <w:sz w:val="21"/>
        </w:rPr>
        <w:t>Học phần: An toàn và bảo mật hệ thống thông tin | Giảng viên hướng dẫn: ThS. Phạm Trọng Huynh</w:t>
        <w:br/>
        <w:t>Sinh viên thực hiện: Võ Anh Kiệt — MSSV: 1150080143 — Lớp: 11_CNPM2</w:t>
      </w:r>
    </w:p>
    <w:p>
      <w:pPr>
        <w:spacing w:after="80"/>
      </w:pPr>
    </w:p>
    <w:p>
      <w:pPr>
        <w:pStyle w:val="Heading1"/>
        <w:spacing w:before="240" w:after="160"/>
      </w:pPr>
      <w:r>
        <w:rPr>
          <w:b/>
          <w:color w:val="1E40AF"/>
          <w:sz w:val="27"/>
        </w:rPr>
        <w:t>PHẦN 1: NỘI DUNG TRÊN SLIDE &amp; KỊCH BẢN THUYẾT MINH CHI TIẾT (13 SLIDE)</w:t>
      </w:r>
    </w:p>
    <w:p>
      <w:pPr>
        <w:spacing w:before="240" w:after="40"/>
      </w:pPr>
      <w:r>
        <w:rPr>
          <w:b/>
          <w:color w:val="1E40AF"/>
          <w:sz w:val="24"/>
        </w:rPr>
        <w:t xml:space="preserve">► SLIDE 1: BÌA BÁO CÁO GIỮA KỲ </w:t>
      </w:r>
      <w:r>
        <w:rPr>
          <w:b/>
          <w:color w:val="64748B"/>
          <w:sz w:val="20"/>
        </w:rPr>
        <w:t>[0:30]</w:t>
      </w:r>
    </w:p>
    <w:p>
      <w:pPr>
        <w:spacing w:before="20" w:after="80"/>
        <w:ind w:left="288"/>
      </w:pPr>
      <w:r>
        <w:rPr>
          <w:i/>
          <w:color w:val="475569"/>
          <w:sz w:val="19"/>
        </w:rPr>
        <w:t>• Vị trí Slide: Trường ĐH Tài nguyên và Môi trường TP.HCM — Khoa Công nghệ thông tin</w:t>
        <w:br/>
        <w:t xml:space="preserve">  Tiêu đề phụ: Báo cáo thuyết trình đồ án giữa kỳ — Đề tài DT005</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Tên đề tài: </w:t>
      </w:r>
      <w:r>
        <w:rPr>
          <w:color w:val="334155"/>
          <w:sz w:val="20"/>
        </w:rPr>
        <w:t>Hệ thống kiểm tra toàn vẹn tệp bằng SHA-256, HMAC và cây Merkle phân cấp động.</w:t>
      </w:r>
    </w:p>
    <w:p>
      <w:pPr>
        <w:spacing w:before="0" w:after="80"/>
        <w:ind w:left="648"/>
      </w:pPr>
      <w:r>
        <w:rPr>
          <w:b/>
          <w:color w:val="1E40AF"/>
          <w:sz w:val="19"/>
        </w:rPr>
        <w:t xml:space="preserve">↳ Thuyết minh / Mở rộng: </w:t>
      </w:r>
      <w:r>
        <w:rPr>
          <w:i/>
          <w:color w:val="475569"/>
          <w:sz w:val="19"/>
        </w:rPr>
        <w:t>Kính thưa Thầy và các bạn, hôm nay nhóm xin báo cáo đồ án giữa kỳ với 2 phần trọng tâm: (1) Thẩm định học thuật bài báo của TS. Harry Halpin và (2) Diễn tập hệ thống kiểm tra toàn vẹn dữ liệu thực tế.</w:t>
      </w:r>
    </w:p>
    <w:p>
      <w:pPr>
        <w:spacing w:before="60" w:after="20"/>
        <w:ind w:left="360"/>
      </w:pPr>
      <w:r>
        <w:rPr>
          <w:b/>
          <w:color w:val="0F172A"/>
          <w:sz w:val="20"/>
        </w:rPr>
        <w:t xml:space="preserve">– Bài báo khảo sát: </w:t>
      </w:r>
      <w:r>
        <w:rPr>
          <w:color w:val="334155"/>
          <w:sz w:val="20"/>
        </w:rPr>
        <w:t>The adversary: the philosophy of cryptography — TS. Harry Halpin (Journal of Cybersecurity, Oxford Academic, 2025).</w:t>
      </w:r>
    </w:p>
    <w:p>
      <w:pPr>
        <w:spacing w:before="0" w:after="80"/>
        <w:ind w:left="648"/>
      </w:pPr>
      <w:r>
        <w:rPr>
          <w:b/>
          <w:color w:val="1E40AF"/>
          <w:sz w:val="19"/>
        </w:rPr>
        <w:t xml:space="preserve">↳ Thuyết minh / Mở rộng: </w:t>
      </w:r>
      <w:r>
        <w:rPr>
          <w:i/>
          <w:color w:val="475569"/>
          <w:sz w:val="19"/>
        </w:rPr>
        <w:t>Đây là công trình khảo cứu nhận thức luận mới nhất về mô hình đối thủ trong mật mã học hiện đại.</w:t>
      </w:r>
    </w:p>
    <w:p>
      <w:pPr>
        <w:spacing w:before="60" w:after="20"/>
        <w:ind w:left="360"/>
      </w:pPr>
      <w:r>
        <w:rPr>
          <w:b/>
          <w:color w:val="0F172A"/>
          <w:sz w:val="20"/>
        </w:rPr>
        <w:t xml:space="preserve">– Thông tin thực hiện: </w:t>
      </w:r>
      <w:r>
        <w:rPr>
          <w:color w:val="334155"/>
          <w:sz w:val="20"/>
        </w:rPr>
        <w:t>Học phần: An toàn và bảo mật hệ thống thông tin | GVHD: ThS. Phạm Trọng Huynh | SVTH: Võ Anh Kiệt — MSSV: 1150080143.</w:t>
      </w:r>
    </w:p>
    <w:p>
      <w:pPr>
        <w:spacing w:before="0" w:after="80"/>
        <w:ind w:left="648"/>
      </w:pPr>
      <w:r>
        <w:rPr>
          <w:b/>
          <w:color w:val="1E40AF"/>
          <w:sz w:val="19"/>
        </w:rPr>
        <w:t xml:space="preserve">↳ Thuyết minh / Mở rộng: </w:t>
      </w:r>
      <w:r>
        <w:rPr>
          <w:i/>
          <w:color w:val="475569"/>
          <w:sz w:val="19"/>
        </w:rPr>
        <w:t>Sau đây em xin phép được bắt đầu phần nội dung báo cáo.</w:t>
      </w:r>
    </w:p>
    <w:p>
      <w:pPr>
        <w:spacing w:before="60" w:after="200"/>
        <w:ind w:left="288"/>
      </w:pPr>
      <w:r>
        <w:rPr>
          <w:i/>
          <w:color w:val="94A3B8"/>
          <w:sz w:val="18"/>
        </w:rPr>
        <w:t>• Ghi chú chân Slide: Bản trình chiếu chính thức phục vụ nghiệm thu đồ án giữa kỳ.</w:t>
      </w:r>
    </w:p>
    <w:p>
      <w:pPr>
        <w:spacing w:before="240" w:after="40"/>
      </w:pPr>
      <w:r>
        <w:rPr>
          <w:b/>
          <w:color w:val="1E40AF"/>
          <w:sz w:val="24"/>
        </w:rPr>
        <w:t xml:space="preserve">► SLIDE 2: BỐI CẢNH, MỤC TIÊU &amp; BA ĐÓNG GÓP CỦA BÀI BÁO </w:t>
      </w:r>
      <w:r>
        <w:rPr>
          <w:b/>
          <w:color w:val="64748B"/>
          <w:sz w:val="20"/>
        </w:rPr>
        <w:t>[1:00]</w:t>
      </w:r>
    </w:p>
    <w:p>
      <w:pPr>
        <w:spacing w:before="20" w:after="80"/>
        <w:ind w:left="288"/>
      </w:pPr>
      <w:r>
        <w:rPr>
          <w:i/>
          <w:color w:val="475569"/>
          <w:sz w:val="19"/>
        </w:rPr>
        <w:t>• Vị trí Slide: SECTION 1 — GIỚI THIỆU &amp; MỤC TIÊU BÀI BÁO (TRANG 1–2)</w:t>
        <w:br/>
        <w:t xml:space="preserve">  Tiêu đề phụ: Khảo cứu nhận thức luận về Kẻ thù trong Mật mã học và Chương trình nghiên cứu tương lai</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1. Bối cảnh mật mã học: </w:t>
      </w:r>
      <w:r>
        <w:rPr>
          <w:color w:val="334155"/>
          <w:sz w:val="20"/>
        </w:rPr>
        <w:t>Khoa học về truyền thông bí mật khi có sự hiện diện của đối thủ có chủ đích trên môi trường mạng mở.</w:t>
      </w:r>
    </w:p>
    <w:p>
      <w:pPr>
        <w:spacing w:before="0" w:after="80"/>
        <w:ind w:left="648"/>
      </w:pPr>
      <w:r>
        <w:rPr>
          <w:b/>
          <w:color w:val="1E40AF"/>
          <w:sz w:val="19"/>
        </w:rPr>
        <w:t xml:space="preserve">↳ Thuyết minh / Mở rộng: </w:t>
      </w:r>
      <w:r>
        <w:rPr>
          <w:i/>
          <w:color w:val="475569"/>
          <w:sz w:val="19"/>
        </w:rPr>
        <w:t>Mật mã học không chỉ là mã hóa dữ liệu đơn thuần, mà cốt lõi là giải quyết bài toán giao tiếp an toàn trước các đối thủ luôn tìm cách nghe lén và can thiệp.</w:t>
      </w:r>
    </w:p>
    <w:p>
      <w:pPr>
        <w:spacing w:before="60" w:after="20"/>
        <w:ind w:left="360"/>
      </w:pPr>
      <w:r>
        <w:rPr>
          <w:b/>
          <w:color w:val="0F172A"/>
          <w:sz w:val="20"/>
        </w:rPr>
        <w:t xml:space="preserve">– 2. Nghịch lý nhận thức luận: </w:t>
      </w:r>
      <w:r>
        <w:rPr>
          <w:color w:val="334155"/>
          <w:sz w:val="20"/>
        </w:rPr>
        <w:t>Lý thuyết thông tin của Shannon (1948) được triết học nghiên cứu nhiều, nhưng mật mã học lại bị bỏ quên suốt nhiều thập kỷ.</w:t>
      </w:r>
    </w:p>
    <w:p>
      <w:pPr>
        <w:spacing w:before="0" w:after="80"/>
        <w:ind w:left="648"/>
      </w:pPr>
      <w:r>
        <w:rPr>
          <w:b/>
          <w:color w:val="1E40AF"/>
          <w:sz w:val="19"/>
        </w:rPr>
        <w:t xml:space="preserve">↳ Thuyết minh / Mở rộng: </w:t>
      </w:r>
      <w:r>
        <w:rPr>
          <w:i/>
          <w:color w:val="475569"/>
          <w:sz w:val="19"/>
        </w:rPr>
        <w:t>Triết học bàn luận rất sâu về thông tin, nhưng lại bỏ quên mật mã học — cái nôi thực sự của bảo mật thông tin. Halpin viết bài báo này để lấp đầy khoảng trống đó.</w:t>
      </w:r>
    </w:p>
    <w:p>
      <w:pPr>
        <w:spacing w:before="60" w:after="20"/>
        <w:ind w:left="360"/>
      </w:pPr>
      <w:r>
        <w:rPr>
          <w:b/>
          <w:color w:val="0F172A"/>
          <w:sz w:val="20"/>
        </w:rPr>
        <w:t xml:space="preserve">– 3. Cái giá của sự trừu tượng hóa: </w:t>
      </w:r>
      <w:r>
        <w:rPr>
          <w:color w:val="334155"/>
          <w:sz w:val="20"/>
        </w:rPr>
        <w:t>Xem mật mã học chỉ là toán học trên giấy sẽ tạo ra điểm mù trước các đòn tấn công vật lý trong thế giới thực.</w:t>
      </w:r>
    </w:p>
    <w:p>
      <w:pPr>
        <w:spacing w:before="0" w:after="80"/>
        <w:ind w:left="648"/>
      </w:pPr>
      <w:r>
        <w:rPr>
          <w:b/>
          <w:color w:val="1E40AF"/>
          <w:sz w:val="19"/>
        </w:rPr>
        <w:t xml:space="preserve">↳ Thuyết minh / Mở rộng: </w:t>
      </w:r>
      <w:r>
        <w:rPr>
          <w:i/>
          <w:color w:val="475569"/>
          <w:sz w:val="19"/>
        </w:rPr>
        <w:t>Nếu chỉ coi an toàn là công thức toán học thì hệ thống sẽ gặp nguy hiểm, vì ngoài đời kẻ tấn công không cần giải toán mà tấn công vào thời gian xử lý, bộ nhớ đệm hay lỗi phần mềm.</w:t>
      </w:r>
    </w:p>
    <w:p>
      <w:pPr>
        <w:spacing w:before="60" w:after="20"/>
        <w:ind w:left="360"/>
      </w:pPr>
      <w:r>
        <w:rPr>
          <w:b/>
          <w:color w:val="0F172A"/>
          <w:sz w:val="20"/>
        </w:rPr>
        <w:t xml:space="preserve">– 4. Ba đóng góp học thuật của Halpin: </w:t>
      </w:r>
      <w:r>
        <w:rPr>
          <w:color w:val="334155"/>
          <w:sz w:val="20"/>
        </w:rPr>
        <w:t>Hệ thống hóa lịch sử các mô hình đối thủ; Phê phán giới hạn toán học hóa; Đề xuất 4 câu hỏi nghiên cứu mở kết hợp liên ngành.</w:t>
      </w:r>
    </w:p>
    <w:p>
      <w:pPr>
        <w:spacing w:before="0" w:after="80"/>
        <w:ind w:left="648"/>
      </w:pPr>
      <w:r>
        <w:rPr>
          <w:b/>
          <w:color w:val="1E40AF"/>
          <w:sz w:val="19"/>
        </w:rPr>
        <w:t xml:space="preserve">↳ Thuyết minh / Mở rộng: </w:t>
      </w:r>
      <w:r>
        <w:rPr>
          <w:i/>
          <w:color w:val="475569"/>
          <w:sz w:val="19"/>
        </w:rPr>
        <w:t>Halpin giúp chúng ta nhìn nhận đúng bản chất của đối thủ thực tế thay vì các giả định toán học lý tưởng.</w:t>
      </w:r>
    </w:p>
    <w:p>
      <w:pPr>
        <w:spacing w:before="60" w:after="200"/>
        <w:ind w:left="288"/>
      </w:pPr>
      <w:r>
        <w:rPr>
          <w:i/>
          <w:color w:val="94A3B8"/>
          <w:sz w:val="18"/>
        </w:rPr>
        <w:t>• Ghi chú chân Slide: Trích dẫn: Harry Halpin (2025), Section 1: Introduction, Journal of Cybersecurity, tr. 1–2.</w:t>
      </w:r>
    </w:p>
    <w:p>
      <w:pPr>
        <w:spacing w:before="240" w:after="40"/>
      </w:pPr>
      <w:r>
        <w:rPr>
          <w:b/>
          <w:color w:val="1E40AF"/>
          <w:sz w:val="24"/>
        </w:rPr>
        <w:t xml:space="preserve">► SLIDE 3: CƠ SỞ TRIẾT HỌC: THÔNG TIN, BÍ MẬT VÀ TÁC NHÂN </w:t>
      </w:r>
      <w:r>
        <w:rPr>
          <w:b/>
          <w:color w:val="64748B"/>
          <w:sz w:val="20"/>
        </w:rPr>
        <w:t>[1:00]</w:t>
      </w:r>
    </w:p>
    <w:p>
      <w:pPr>
        <w:spacing w:before="20" w:after="80"/>
        <w:ind w:left="288"/>
      </w:pPr>
      <w:r>
        <w:rPr>
          <w:i/>
          <w:color w:val="475569"/>
          <w:sz w:val="19"/>
        </w:rPr>
        <w:t>• Vị trí Slide: SECTION 2 &amp; 3 — CƠ SỞ TRIẾT HỌC VỀ THÔNG TIN (TRANG 2–5)</w:t>
        <w:br/>
        <w:t xml:space="preserve">  Tiêu đề phụ: Khung nhận thức luận của Fred Dretske và Brian Cantwell Smith ứng dụng trong Mật mã học</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1. Bản thể học thông tin (Brian Cantwell Smith): </w:t>
      </w:r>
      <w:r>
        <w:rPr>
          <w:color w:val="334155"/>
          <w:sz w:val="20"/>
        </w:rPr>
        <w:t>Thế giới khởi đầu từ dòng dữ liệu chưa có ranh giới; con người định hình thực tại bằng cách 'đăng ký đối tượng' (registration of objects) giữa các tác nhân ở xa nhau.</w:t>
      </w:r>
    </w:p>
    <w:p>
      <w:pPr>
        <w:spacing w:before="0" w:after="80"/>
        <w:ind w:left="648"/>
      </w:pPr>
      <w:r>
        <w:rPr>
          <w:b/>
          <w:color w:val="1E40AF"/>
          <w:sz w:val="19"/>
        </w:rPr>
        <w:t xml:space="preserve">↳ Thuyết minh / Mở rộng: </w:t>
      </w:r>
      <w:r>
        <w:rPr>
          <w:i/>
          <w:color w:val="475569"/>
          <w:sz w:val="19"/>
        </w:rPr>
        <w:t>Dữ liệu truyền đi vốn là dòng liên tục; để bảo vệ, hệ thống phải phân định rạch ròi đâu là Bản rõ (M), Bản mã (C) và Khóa (K).</w:t>
      </w:r>
    </w:p>
    <w:p>
      <w:pPr>
        <w:spacing w:before="60" w:after="20"/>
        <w:ind w:left="360"/>
      </w:pPr>
      <w:r>
        <w:rPr>
          <w:b/>
          <w:color w:val="0F172A"/>
          <w:sz w:val="20"/>
        </w:rPr>
        <w:t xml:space="preserve">– 2. Thuyết thông tin khách quan (Fred Dretske): </w:t>
      </w:r>
      <w:r>
        <w:rPr>
          <w:color w:val="334155"/>
          <w:sz w:val="20"/>
        </w:rPr>
        <w:t>Thông tin tồn tại khách quan theo quy luật tự nhiên; bản rõ mang thông tin về nguồn, hệ mật đảm bảo bản mã không để lộ thông tin về nguồn.</w:t>
      </w:r>
    </w:p>
    <w:p>
      <w:pPr>
        <w:spacing w:before="0" w:after="80"/>
        <w:ind w:left="648"/>
      </w:pPr>
      <w:r>
        <w:rPr>
          <w:b/>
          <w:color w:val="1E40AF"/>
          <w:sz w:val="19"/>
        </w:rPr>
        <w:t xml:space="preserve">↳ Thuyết minh / Mở rộng: </w:t>
      </w:r>
      <w:r>
        <w:rPr>
          <w:i/>
          <w:color w:val="475569"/>
          <w:sz w:val="19"/>
        </w:rPr>
        <w:t>Thông tin tồn tại độc lập với người nhận (như tiếng sấm báo trời mưa). Hệ mật tốt là hệ mật biến bản mã thành chuỗi ngẫu nhiên, không để lộ bất kỳ thông tin gì về bản rõ gốc.</w:t>
      </w:r>
    </w:p>
    <w:p>
      <w:pPr>
        <w:spacing w:before="60" w:after="20"/>
        <w:ind w:left="360"/>
      </w:pPr>
      <w:r>
        <w:rPr>
          <w:b/>
          <w:color w:val="0F172A"/>
          <w:sz w:val="20"/>
        </w:rPr>
        <w:t xml:space="preserve">– 3. Bản chất của đối thủ: </w:t>
      </w:r>
      <w:r>
        <w:rPr>
          <w:color w:val="334155"/>
          <w:sz w:val="20"/>
        </w:rPr>
        <w:t>Đối thủ là tác nhân có chủ đích (intentional agent), có mục tiêu rõ ràng, khác biệt hoàn toàn với nhiễu ngẫu nhiên vật lý.</w:t>
      </w:r>
    </w:p>
    <w:p>
      <w:pPr>
        <w:spacing w:before="0" w:after="80"/>
        <w:ind w:left="648"/>
      </w:pPr>
      <w:r>
        <w:rPr>
          <w:b/>
          <w:color w:val="1E40AF"/>
          <w:sz w:val="19"/>
        </w:rPr>
        <w:t xml:space="preserve">↳ Thuyết minh / Mở rộng: </w:t>
      </w:r>
      <w:r>
        <w:rPr>
          <w:i/>
          <w:color w:val="475569"/>
          <w:sz w:val="19"/>
        </w:rPr>
        <w:t>Đây là điểm then chốt: Nhiễu ngẫu nhiên chỉ làm sai lệch bit vô tình, còn kẻ thù có chủ đích sẽ chủ động tính toán để đánh lừa hệ thống.</w:t>
      </w:r>
    </w:p>
    <w:p>
      <w:pPr>
        <w:spacing w:before="60" w:after="20"/>
        <w:ind w:left="360"/>
      </w:pPr>
      <w:r>
        <w:rPr>
          <w:b/>
          <w:color w:val="0F172A"/>
          <w:sz w:val="20"/>
        </w:rPr>
        <w:t xml:space="preserve">– 4. Bản chất của Bí mật &amp; Tri thức (David Lewis): </w:t>
      </w:r>
      <w:r>
        <w:rPr>
          <w:color w:val="334155"/>
          <w:sz w:val="20"/>
        </w:rPr>
        <w:t>Common Knowledge là tri thức chung mọi người cùng biết; Public Knowledge là công khai; Bí mật là 'tri thức không phổ biến'.</w:t>
      </w:r>
    </w:p>
    <w:p>
      <w:pPr>
        <w:spacing w:before="0" w:after="80"/>
        <w:ind w:left="648"/>
      </w:pPr>
      <w:r>
        <w:rPr>
          <w:b/>
          <w:color w:val="1E40AF"/>
          <w:sz w:val="19"/>
        </w:rPr>
        <w:t xml:space="preserve">↳ Thuyết minh / Mở rộng: </w:t>
      </w:r>
      <w:r>
        <w:rPr>
          <w:i/>
          <w:color w:val="475569"/>
          <w:sz w:val="19"/>
        </w:rPr>
        <w:t>Tri thức chung là điều ai cũng biết và biết người khác cũng biết (như đèn đỏ dừng lại). Bí mật là tri thức chỉ lưu hành nội bộ, không thuộc về số đông.</w:t>
      </w:r>
    </w:p>
    <w:p>
      <w:pPr>
        <w:spacing w:before="60" w:after="200"/>
        <w:ind w:left="288"/>
      </w:pPr>
      <w:r>
        <w:rPr>
          <w:i/>
          <w:color w:val="94A3B8"/>
          <w:sz w:val="18"/>
        </w:rPr>
        <w:t>• Ghi chú chân Slide: Trích dẫn khoa học: Dretske (1981, Ref [1]); Cantwell Smith (1996, Ref [5]); Halpin (2025), tr. 2–5.</w:t>
      </w:r>
    </w:p>
    <w:p>
      <w:pPr>
        <w:spacing w:before="240" w:after="40"/>
      </w:pPr>
      <w:r>
        <w:rPr>
          <w:b/>
          <w:color w:val="1E40AF"/>
          <w:sz w:val="24"/>
        </w:rPr>
        <w:t xml:space="preserve">► SLIDE 4: TIẾN TRÌNH LỊCH SỬ MÔ HÌNH HÓA ĐỐI THỦ TRONG MẬT MÃ </w:t>
      </w:r>
      <w:r>
        <w:rPr>
          <w:b/>
          <w:color w:val="64748B"/>
          <w:sz w:val="20"/>
        </w:rPr>
        <w:t>[1:00]</w:t>
      </w:r>
    </w:p>
    <w:p>
      <w:pPr>
        <w:spacing w:before="20" w:after="80"/>
        <w:ind w:left="288"/>
      </w:pPr>
      <w:r>
        <w:rPr>
          <w:i/>
          <w:color w:val="475569"/>
          <w:sz w:val="19"/>
        </w:rPr>
        <w:t>• Vị trí Slide: SƠ ĐỒ 1: DÒNG THỜI GIAN TIẾN HÓA MÔ HÌNH ĐỐI THỦ</w:t>
        <w:br/>
        <w:t xml:space="preserve">  Tiêu đề phụ: Sự dịch chuyển từ Lý thuyết thông tin sang Giả định độ phức tạp tính toán và Phê phán hậu Snowden</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1. Giai đoạn 1 (1948–1949) — Mô hình Shannon: </w:t>
      </w:r>
      <w:r>
        <w:rPr>
          <w:color w:val="334155"/>
          <w:sz w:val="20"/>
        </w:rPr>
        <w:t>Mô hình bảo mật điểm-điểm; định nghĩa Bí mật hoàn hảo H(K) &gt;= H(M). Giới hạn: Trừu tượng hóa đối thủ trên kênh toán học, bỏ qua chi phí phân phối khóa.</w:t>
      </w:r>
    </w:p>
    <w:p>
      <w:pPr>
        <w:spacing w:before="0" w:after="80"/>
        <w:ind w:left="648"/>
      </w:pPr>
      <w:r>
        <w:rPr>
          <w:b/>
          <w:color w:val="1E40AF"/>
          <w:sz w:val="19"/>
        </w:rPr>
        <w:t xml:space="preserve">↳ Thuyết minh / Mở rộng: </w:t>
      </w:r>
      <w:r>
        <w:rPr>
          <w:i/>
          <w:color w:val="475569"/>
          <w:sz w:val="19"/>
        </w:rPr>
        <w:t>Shannon đặt nền móng toán học cho mật mã, chứng minh an toàn tuyệt đối là One-Time Pad, nhưng chỉ áp dụng trên giấy.</w:t>
      </w:r>
    </w:p>
    <w:p>
      <w:pPr>
        <w:spacing w:before="60" w:after="20"/>
        <w:ind w:left="360"/>
      </w:pPr>
      <w:r>
        <w:rPr>
          <w:b/>
          <w:color w:val="0F172A"/>
          <w:sz w:val="20"/>
        </w:rPr>
        <w:t xml:space="preserve">– 2. Giai đoạn 2 (1976) — Cách mạng Khóa công khai: </w:t>
      </w:r>
      <w:r>
        <w:rPr>
          <w:color w:val="334155"/>
          <w:sz w:val="20"/>
        </w:rPr>
        <w:t>Diffie-Hellman và Merkle giải bài toán phân phối khóa bằng các bài toán độ phức tạp tính toán một chiều.</w:t>
      </w:r>
    </w:p>
    <w:p>
      <w:pPr>
        <w:spacing w:before="0" w:after="80"/>
        <w:ind w:left="648"/>
      </w:pPr>
      <w:r>
        <w:rPr>
          <w:b/>
          <w:color w:val="1E40AF"/>
          <w:sz w:val="19"/>
        </w:rPr>
        <w:t xml:space="preserve">↳ Thuyết minh / Mở rộng: </w:t>
      </w:r>
      <w:r>
        <w:rPr>
          <w:i/>
          <w:color w:val="475569"/>
          <w:sz w:val="19"/>
        </w:rPr>
        <w:t>Bước ngoặt lịch sử giúp hai bên trao đổi thông tin bí mật mà không cần gửi khóa tận tay trước.</w:t>
      </w:r>
    </w:p>
    <w:p>
      <w:pPr>
        <w:spacing w:before="60" w:after="20"/>
        <w:ind w:left="360"/>
      </w:pPr>
      <w:r>
        <w:rPr>
          <w:b/>
          <w:color w:val="0F172A"/>
          <w:sz w:val="20"/>
        </w:rPr>
        <w:t xml:space="preserve">– 3. Giai đoạn 3 (1982–1984) — PPT Adversary &amp; Security Games: </w:t>
      </w:r>
      <w:r>
        <w:rPr>
          <w:color w:val="334155"/>
          <w:sz w:val="20"/>
        </w:rPr>
        <w:t>Goldwasser-Micali mô hình hóa đối thủ thời gian đa thức xác suất (PPT) và kiểm chứng an toàn qua trò chơi an ninh.</w:t>
      </w:r>
    </w:p>
    <w:p>
      <w:pPr>
        <w:spacing w:before="0" w:after="80"/>
        <w:ind w:left="648"/>
      </w:pPr>
      <w:r>
        <w:rPr>
          <w:b/>
          <w:color w:val="1E40AF"/>
          <w:sz w:val="19"/>
        </w:rPr>
        <w:t xml:space="preserve">↳ Thuyết minh / Mở rộng: </w:t>
      </w:r>
      <w:r>
        <w:rPr>
          <w:i/>
          <w:color w:val="475569"/>
          <w:sz w:val="19"/>
        </w:rPr>
        <w:t>Thay vì an toàn tuyệt đối, khoa học chuyển sang an toàn tính toán: đối thủ có siêu máy tính cũng không thể giải được bài toán trong thời gian đa thức.</w:t>
      </w:r>
    </w:p>
    <w:p>
      <w:pPr>
        <w:spacing w:before="60" w:after="20"/>
        <w:ind w:left="360"/>
      </w:pPr>
      <w:r>
        <w:rPr>
          <w:b/>
          <w:color w:val="0F172A"/>
          <w:sz w:val="20"/>
        </w:rPr>
        <w:t xml:space="preserve">– 4. Giai đoạn 4 (1981–1993) — Dolev-Yao &amp; Random Oracle: </w:t>
      </w:r>
      <w:r>
        <w:rPr>
          <w:color w:val="334155"/>
          <w:sz w:val="20"/>
        </w:rPr>
        <w:t>Dolev-Yao mô hình hóa đối thủ kiểm soát kênh mạng; Bellare-Rogaway đề xuất Random Oracle Model (ROM) cho hàm băm.</w:t>
      </w:r>
    </w:p>
    <w:p>
      <w:pPr>
        <w:spacing w:before="0" w:after="80"/>
        <w:ind w:left="648"/>
      </w:pPr>
      <w:r>
        <w:rPr>
          <w:b/>
          <w:color w:val="1E40AF"/>
          <w:sz w:val="19"/>
        </w:rPr>
        <w:t xml:space="preserve">↳ Thuyết minh / Mở rộng: </w:t>
      </w:r>
      <w:r>
        <w:rPr>
          <w:i/>
          <w:color w:val="475569"/>
          <w:sz w:val="19"/>
        </w:rPr>
        <w:t>Mô hình hóa mạng thù địch và giả định hàm băm ngẫu nhiên lý tưởng để phục vụ các bài toán chứng minh an ninh.</w:t>
      </w:r>
    </w:p>
    <w:p>
      <w:pPr>
        <w:spacing w:before="60" w:after="20"/>
        <w:ind w:left="360"/>
      </w:pPr>
      <w:r>
        <w:rPr>
          <w:b/>
          <w:color w:val="0F172A"/>
          <w:sz w:val="20"/>
        </w:rPr>
        <w:t xml:space="preserve">– 5. Giai đoạn 5 (2013–2025) — Phê phán hậu Snowden: </w:t>
      </w:r>
      <w:r>
        <w:rPr>
          <w:color w:val="334155"/>
          <w:sz w:val="20"/>
        </w:rPr>
        <w:t>Snowden phơi bày năng lực thực tế của đối thủ thể chế: Kênh kề, cửa sau tiêu chuẩn, can thiệp chuỗi cung ứng và giám sát siêu dữ liệu.</w:t>
      </w:r>
    </w:p>
    <w:p>
      <w:pPr>
        <w:spacing w:before="0" w:after="80"/>
        <w:ind w:left="648"/>
      </w:pPr>
      <w:r>
        <w:rPr>
          <w:b/>
          <w:color w:val="1E40AF"/>
          <w:sz w:val="19"/>
        </w:rPr>
        <w:t xml:space="preserve">↳ Thuyết minh / Mở rộng: </w:t>
      </w:r>
      <w:r>
        <w:rPr>
          <w:i/>
          <w:color w:val="475569"/>
          <w:sz w:val="19"/>
        </w:rPr>
        <w:t>Buộc mật mã học hiện đại phải từ bỏ giả định kênh truyền sạch để bước vào kỷ nguyên an ninh thực tế.</w:t>
      </w:r>
    </w:p>
    <w:p>
      <w:pPr>
        <w:spacing w:before="60" w:after="200"/>
        <w:ind w:left="288"/>
      </w:pPr>
      <w:r>
        <w:rPr>
          <w:i/>
          <w:color w:val="94A3B8"/>
          <w:sz w:val="18"/>
        </w:rPr>
        <w:t>• Ghi chú chân Slide: Sơ đồ tổng hợp dựa trên Section 3–6, Harry Halpin (2025), Journal of Cybersecurity, tr. 3–12.</w:t>
      </w:r>
    </w:p>
    <w:p>
      <w:pPr>
        <w:spacing w:before="240" w:after="40"/>
      </w:pPr>
      <w:r>
        <w:rPr>
          <w:b/>
          <w:color w:val="1E40AF"/>
          <w:sz w:val="24"/>
        </w:rPr>
        <w:t xml:space="preserve">► SLIDE 5: MÔ HÌNH TRUYỀN THÔNG CỦA SHANNON VÀ MẠNG THỰC TẾ </w:t>
      </w:r>
      <w:r>
        <w:rPr>
          <w:b/>
          <w:color w:val="64748B"/>
          <w:sz w:val="20"/>
        </w:rPr>
        <w:t>[1:00]</w:t>
      </w:r>
    </w:p>
    <w:p>
      <w:pPr>
        <w:spacing w:before="20" w:after="80"/>
        <w:ind w:left="288"/>
      </w:pPr>
      <w:r>
        <w:rPr>
          <w:i/>
          <w:color w:val="475569"/>
          <w:sz w:val="19"/>
        </w:rPr>
        <w:t>• Vị trí Slide: SƠ ĐỒ 2: ĐỐI SÁNH MÔ HÌNH TRUYỀN THÔNG ĐIỂM-ĐIỂM VÀ MẠNG XÃ HỘI-KỸ THUẬT</w:t>
        <w:br/>
        <w:t xml:space="preserve">  Tiêu đề phụ: Khoảng cách giữa mô hình điểm-điểm đóng kín của Shannon và mạng phức hợp không đồng nhất</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Panel Trái — Mô hình điểm-điểm Shannon (1949): </w:t>
      </w:r>
      <w:r>
        <w:rPr>
          <w:color w:val="334155"/>
          <w:sz w:val="20"/>
        </w:rPr>
        <w:t>Alice gửi bản rõ M mã hóa bằng khóa K qua kênh truyền đến Bob; đối thủ Eve nghe lén thụ động. Bỏ qua chi phí quản lý khóa và bề mặt tấn công vật lý.</w:t>
      </w:r>
    </w:p>
    <w:p>
      <w:pPr>
        <w:spacing w:before="0" w:after="80"/>
        <w:ind w:left="648"/>
      </w:pPr>
      <w:r>
        <w:rPr>
          <w:b/>
          <w:color w:val="1E40AF"/>
          <w:sz w:val="19"/>
        </w:rPr>
        <w:t xml:space="preserve">↳ Thuyết minh / Mở rộng: </w:t>
      </w:r>
      <w:r>
        <w:rPr>
          <w:i/>
          <w:color w:val="475569"/>
          <w:sz w:val="19"/>
        </w:rPr>
        <w:t>Shannon giả định đường truyền điểm-điểm đơn giản, chỉ có kẻ nghe lén trên dây dẫn. Nhưng thực tế mạng không hề đóng kín như vậy.</w:t>
      </w:r>
    </w:p>
    <w:p>
      <w:pPr>
        <w:spacing w:before="60" w:after="20"/>
        <w:ind w:left="360"/>
      </w:pPr>
      <w:r>
        <w:rPr>
          <w:b/>
          <w:color w:val="0F172A"/>
          <w:sz w:val="20"/>
        </w:rPr>
        <w:t xml:space="preserve">– Panel Phải — Mạng xã hội - kỹ thuật (Halpin 2025): </w:t>
      </w:r>
      <w:r>
        <w:rPr>
          <w:color w:val="334155"/>
          <w:sz w:val="20"/>
        </w:rPr>
        <w:t>Thông tin luân chuyển qua hạ tầng mở, ISP, đám mây. Đối thủ thể chế (NSA) tấn công qua 4 hướng: Kênh kề, giám sát siêu dữ liệu, cửa sau phần cứng và phản bội nội bộ.</w:t>
      </w:r>
    </w:p>
    <w:p>
      <w:pPr>
        <w:spacing w:before="0" w:after="80"/>
        <w:ind w:left="648"/>
      </w:pPr>
      <w:r>
        <w:rPr>
          <w:b/>
          <w:color w:val="1E40AF"/>
          <w:sz w:val="19"/>
        </w:rPr>
        <w:t xml:space="preserve">↳ Thuyết minh / Mở rộng: </w:t>
      </w:r>
      <w:r>
        <w:rPr>
          <w:i/>
          <w:color w:val="475569"/>
          <w:sz w:val="19"/>
        </w:rPr>
        <w:t>Đối thủ hiện đại không chỉ chặn nội dung mà còn thu thập Siêu dữ liệu (ai gửi cho ai, lúc nào, dung lượng bao nhiêu) để vẽ lại hành vi người dùng mà không cần giải mã.</w:t>
      </w:r>
    </w:p>
    <w:p>
      <w:pPr>
        <w:spacing w:before="60" w:after="200"/>
        <w:ind w:left="288"/>
      </w:pPr>
      <w:r>
        <w:rPr>
          <w:i/>
          <w:color w:val="94A3B8"/>
          <w:sz w:val="18"/>
        </w:rPr>
        <w:t>• Ghi chú chân Slide: Sơ đồ tổng hợp dựa trên Shannon (1949) và Harry Halpin (2025), Journal of Cybersecurity, tr. 3–5.</w:t>
      </w:r>
    </w:p>
    <w:p>
      <w:pPr>
        <w:spacing w:before="240" w:after="40"/>
      </w:pPr>
      <w:r>
        <w:rPr>
          <w:b/>
          <w:color w:val="1E40AF"/>
          <w:sz w:val="24"/>
        </w:rPr>
        <w:t xml:space="preserve">► SLIDE 6: BA MÔ HÌNH ĐỐI THỦ HÌNH THỨC TRONG MẬT MÃ HIỆN ĐẠI </w:t>
      </w:r>
      <w:r>
        <w:rPr>
          <w:b/>
          <w:color w:val="64748B"/>
          <w:sz w:val="20"/>
        </w:rPr>
        <w:t>[1:00]</w:t>
      </w:r>
    </w:p>
    <w:p>
      <w:pPr>
        <w:spacing w:before="20" w:after="80"/>
        <w:ind w:left="288"/>
      </w:pPr>
      <w:r>
        <w:rPr>
          <w:i/>
          <w:color w:val="475569"/>
          <w:sz w:val="19"/>
        </w:rPr>
        <w:t>• Vị trí Slide: SECTION 4 — HÌNH THỨC HÓA ĐỐI THỦ (TRANG 5–8)</w:t>
        <w:br/>
        <w:t xml:space="preserve">  Tiêu đề phụ: Tiến trình toán học hóa kẻ thù: Độ phức tạp tính toán đa thức, Logic kênh truyền và Tiên tri ngẫu nhiên</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1. PPT Adversary (Goldwasser-Micali 1984): </w:t>
      </w:r>
      <w:r>
        <w:rPr>
          <w:color w:val="334155"/>
          <w:sz w:val="20"/>
        </w:rPr>
        <w:t>Đối thủ là thuật toán Turing xác suất chạy thời gian đa thức; an toàn định nghĩa qua trò chơi thách đấu; chứng minh bằng quy dẫn về bài toán khó.</w:t>
      </w:r>
    </w:p>
    <w:p>
      <w:pPr>
        <w:spacing w:before="0" w:after="80"/>
        <w:ind w:left="648"/>
      </w:pPr>
      <w:r>
        <w:rPr>
          <w:b/>
          <w:color w:val="1E40AF"/>
          <w:sz w:val="19"/>
        </w:rPr>
        <w:t xml:space="preserve">↳ Thuyết minh / Mở rộng: </w:t>
      </w:r>
      <w:r>
        <w:rPr>
          <w:i/>
          <w:color w:val="475569"/>
          <w:sz w:val="19"/>
        </w:rPr>
        <w:t>Đây là nền móng cho mật mã lý thuyết, giới hạn đối thủ trong năng lực tính toán hữu hạn.</w:t>
      </w:r>
    </w:p>
    <w:p>
      <w:pPr>
        <w:spacing w:before="60" w:after="20"/>
        <w:ind w:left="360"/>
      </w:pPr>
      <w:r>
        <w:rPr>
          <w:b/>
          <w:color w:val="0F172A"/>
          <w:sz w:val="20"/>
        </w:rPr>
        <w:t xml:space="preserve">– 2. Đối thủ mạng logic (Dolev-Yao 1983): </w:t>
      </w:r>
      <w:r>
        <w:rPr>
          <w:color w:val="334155"/>
          <w:sz w:val="20"/>
        </w:rPr>
        <w:t>Đối thủ kiểm soát toàn bộ kênh truyền (chặn, sửa, xóa, phát lại gói tin), nhưng xem mật mã là hộp đen an toàn tuyệt đối nếu không có khóa.</w:t>
      </w:r>
    </w:p>
    <w:p>
      <w:pPr>
        <w:spacing w:before="0" w:after="80"/>
        <w:ind w:left="648"/>
      </w:pPr>
      <w:r>
        <w:rPr>
          <w:b/>
          <w:color w:val="1E40AF"/>
          <w:sz w:val="19"/>
        </w:rPr>
        <w:t xml:space="preserve">↳ Thuyết minh / Mở rộng: </w:t>
      </w:r>
      <w:r>
        <w:rPr>
          <w:i/>
          <w:color w:val="475569"/>
          <w:sz w:val="19"/>
        </w:rPr>
        <w:t>Dolev-Yao cho đối thủ toàn quyền trên mạng, nhưng lại ngây thơ giả định mật mã là hộp đen hoàn hảo không bao giờ lộ khóa.</w:t>
      </w:r>
    </w:p>
    <w:p>
      <w:pPr>
        <w:spacing w:before="60" w:after="20"/>
        <w:ind w:left="360"/>
      </w:pPr>
      <w:r>
        <w:rPr>
          <w:b/>
          <w:color w:val="0F172A"/>
          <w:sz w:val="20"/>
        </w:rPr>
        <w:t xml:space="preserve">– 3. Tiên tri ngẫu nhiên (Bellare-Rogaway 1993): </w:t>
      </w:r>
      <w:r>
        <w:rPr>
          <w:color w:val="334155"/>
          <w:sz w:val="20"/>
        </w:rPr>
        <w:t>Giả định hàm băm hoạt động như hàm ngẫu nhiên lý tưởng (Random Oracle); thực tế không hàm băm nào đạt được tính ngẫu nhiên toán học này.</w:t>
      </w:r>
    </w:p>
    <w:p>
      <w:pPr>
        <w:spacing w:before="0" w:after="80"/>
        <w:ind w:left="648"/>
      </w:pPr>
      <w:r>
        <w:rPr>
          <w:b/>
          <w:color w:val="1E40AF"/>
          <w:sz w:val="19"/>
        </w:rPr>
        <w:t xml:space="preserve">↳ Thuyết minh / Mở rộng: </w:t>
      </w:r>
      <w:r>
        <w:rPr>
          <w:i/>
          <w:color w:val="475569"/>
          <w:sz w:val="19"/>
        </w:rPr>
        <w:t>SHA-256 ngoài đời chỉ là thuật toán xác định, không phải hộp đen ngẫu nhiên hoàn hảo, nên vẫn có thể bị khai thác qua các kênh rò rỉ vật lý.</w:t>
      </w:r>
    </w:p>
    <w:p>
      <w:pPr>
        <w:spacing w:before="60" w:after="200"/>
        <w:ind w:left="288"/>
      </w:pPr>
      <w:r>
        <w:rPr>
          <w:i/>
          <w:color w:val="94A3B8"/>
          <w:sz w:val="18"/>
        </w:rPr>
        <w:t>• Ghi chú chân Slide: Trích dẫn: Goldwasser-Micali (1984); Dolev-Yao (1983); Bellare-Rogaway (1993); Halpin (2025), tr. 5–8.</w:t>
      </w:r>
    </w:p>
    <w:p>
      <w:pPr>
        <w:spacing w:before="240" w:after="40"/>
      </w:pPr>
      <w:r>
        <w:rPr>
          <w:b/>
          <w:color w:val="1E40AF"/>
          <w:sz w:val="24"/>
        </w:rPr>
        <w:t xml:space="preserve">► SLIDE 7: GIỚI HẠN CỦA SỰ HÌNH THỨC HÓA TRONG MẬT MÃ HỌC </w:t>
      </w:r>
      <w:r>
        <w:rPr>
          <w:b/>
          <w:color w:val="64748B"/>
          <w:sz w:val="20"/>
        </w:rPr>
        <w:t>[1:00]</w:t>
      </w:r>
    </w:p>
    <w:p>
      <w:pPr>
        <w:spacing w:before="20" w:after="80"/>
        <w:ind w:left="288"/>
      </w:pPr>
      <w:r>
        <w:rPr>
          <w:i/>
          <w:color w:val="475569"/>
          <w:sz w:val="19"/>
        </w:rPr>
        <w:t>• Vị trí Slide: SECTION 5 — GIỚI HẠN TRỪU TƯỢNG HÓA (TRANG 8–10)</w:t>
        <w:br/>
        <w:t xml:space="preserve">  Tiêu đề phụ: Khoảng cách giữa các giả định toán học lý tưởng và thế giới vật lý thực tế</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Bước 1 — Giả định toán học: </w:t>
      </w:r>
      <w:r>
        <w:rPr>
          <w:color w:val="334155"/>
          <w:sz w:val="20"/>
        </w:rPr>
        <w:t>Hộp đen mật mã lý tưởng, thời gian thực thi vô hình, độ dài bản mã không làm lộ nội dung, kênh truyền độc lập.</w:t>
      </w:r>
    </w:p>
    <w:p>
      <w:pPr>
        <w:spacing w:before="0" w:after="80"/>
        <w:ind w:left="648"/>
      </w:pPr>
      <w:r>
        <w:rPr>
          <w:b/>
          <w:color w:val="1E40AF"/>
          <w:sz w:val="19"/>
        </w:rPr>
        <w:t xml:space="preserve">↳ Thuyết minh / Mở rộng: </w:t>
      </w:r>
      <w:r>
        <w:rPr>
          <w:i/>
          <w:color w:val="475569"/>
          <w:sz w:val="19"/>
        </w:rPr>
        <w:t>Các nhà toán học coi hàm mật mã như hộp đen: đưa đầu vào thì có đầu ra, không quan tâm thiết bị chạy mất bao nhiêu micro giây.</w:t>
      </w:r>
    </w:p>
    <w:p>
      <w:pPr>
        <w:spacing w:before="60" w:after="20"/>
        <w:ind w:left="360"/>
      </w:pPr>
      <w:r>
        <w:rPr>
          <w:b/>
          <w:color w:val="0F172A"/>
          <w:sz w:val="20"/>
        </w:rPr>
        <w:t xml:space="preserve">– Bước 2 — Yếu tố vật lý bị lược bỏ: </w:t>
      </w:r>
      <w:r>
        <w:rPr>
          <w:color w:val="334155"/>
          <w:sz w:val="20"/>
        </w:rPr>
        <w:t>Thời gian xử lý CPU, điện năng tiêu thụ, bức xạ điện từ, bộ nhớ đệm Cache, lỗi lập trình.</w:t>
      </w:r>
    </w:p>
    <w:p>
      <w:pPr>
        <w:spacing w:before="0" w:after="80"/>
        <w:ind w:left="648"/>
      </w:pPr>
      <w:r>
        <w:rPr>
          <w:b/>
          <w:color w:val="1E40AF"/>
          <w:sz w:val="19"/>
        </w:rPr>
        <w:t xml:space="preserve">↳ Thuyết minh / Mở rộng: </w:t>
      </w:r>
      <w:r>
        <w:rPr>
          <w:i/>
          <w:color w:val="475569"/>
          <w:sz w:val="19"/>
        </w:rPr>
        <w:t>Nhưng trong thế giới vật lý, máy tính chạy cần thời gian và tiêu thụ điện; các vi xử lý hiện đại còn có bộ nhớ đệm cache.</w:t>
      </w:r>
    </w:p>
    <w:p>
      <w:pPr>
        <w:spacing w:before="60" w:after="20"/>
        <w:ind w:left="360"/>
      </w:pPr>
      <w:r>
        <w:rPr>
          <w:b/>
          <w:color w:val="0F172A"/>
          <w:sz w:val="20"/>
        </w:rPr>
        <w:t xml:space="preserve">– Bước 3 — Đối thủ thế giới thực khai thác: </w:t>
      </w:r>
      <w:r>
        <w:rPr>
          <w:color w:val="334155"/>
          <w:sz w:val="20"/>
        </w:rPr>
        <w:t>Tấn công kênh kề thời gian (Kocher 1996), phân tích lưu lượng và kích thước gói tin, lỗi quản lý khóa (Anderson 2001).</w:t>
      </w:r>
    </w:p>
    <w:p>
      <w:pPr>
        <w:spacing w:before="0" w:after="80"/>
        <w:ind w:left="648"/>
      </w:pPr>
      <w:r>
        <w:rPr>
          <w:b/>
          <w:color w:val="1E40AF"/>
          <w:sz w:val="19"/>
        </w:rPr>
        <w:t xml:space="preserve">↳ Thuyết minh / Mở rộng: </w:t>
      </w:r>
      <w:r>
        <w:rPr>
          <w:i/>
          <w:color w:val="475569"/>
          <w:sz w:val="19"/>
        </w:rPr>
        <w:t>Kẻ tấn công đo thời gian CPU so sánh chuỗi: nếu sai ký tự đầu thì máy dừng sớm, nếu đúng thì máy chạy lâu hơn; qua đó dò ra khóa mà không cần phá thuật toán.</w:t>
      </w:r>
    </w:p>
    <w:p>
      <w:pPr>
        <w:spacing w:before="60" w:after="20"/>
        <w:ind w:left="360"/>
      </w:pPr>
      <w:r>
        <w:rPr>
          <w:b/>
          <w:color w:val="0F172A"/>
          <w:sz w:val="20"/>
        </w:rPr>
        <w:t xml:space="preserve">– Bước 4 — Kết luận của Halpin: </w:t>
      </w:r>
      <w:r>
        <w:rPr>
          <w:color w:val="334155"/>
          <w:sz w:val="20"/>
        </w:rPr>
        <w:t>Sự trừu tượng hóa quá mức làm mật mã học bỏ sót chính những năng lực thực tế của đối thủ ngoài đời thực.</w:t>
      </w:r>
    </w:p>
    <w:p>
      <w:pPr>
        <w:spacing w:before="0" w:after="80"/>
        <w:ind w:left="648"/>
      </w:pPr>
      <w:r>
        <w:rPr>
          <w:b/>
          <w:color w:val="1E40AF"/>
          <w:sz w:val="19"/>
        </w:rPr>
        <w:t xml:space="preserve">↳ Thuyết minh / Mở rộng: </w:t>
      </w:r>
      <w:r>
        <w:rPr>
          <w:i/>
          <w:color w:val="475569"/>
          <w:sz w:val="19"/>
        </w:rPr>
        <w:t>Lỗ hổng lớn nhất thường không nằm ở công thức toán, mà nằm ở môi trường vật lý triển khai thuật toán.</w:t>
      </w:r>
    </w:p>
    <w:p>
      <w:pPr>
        <w:spacing w:before="60" w:after="200"/>
        <w:ind w:left="288"/>
      </w:pPr>
      <w:r>
        <w:rPr>
          <w:i/>
          <w:color w:val="94A3B8"/>
          <w:sz w:val="18"/>
        </w:rPr>
        <w:t>• Ghi chú chân Slide: Sơ đồ tổng hợp dựa trên Kocher (1996) và Halpin (2025), Section 5, tr. 8–10.</w:t>
      </w:r>
    </w:p>
    <w:p>
      <w:pPr>
        <w:spacing w:before="240" w:after="40"/>
      </w:pPr>
      <w:r>
        <w:rPr>
          <w:b/>
          <w:color w:val="1E40AF"/>
          <w:sz w:val="24"/>
        </w:rPr>
        <w:t xml:space="preserve">► SLIDE 8: SNOWDEN VÀ ĐỐI THỦ THỂ CHẾ (THE REAL ADVERSARY) </w:t>
      </w:r>
      <w:r>
        <w:rPr>
          <w:b/>
          <w:color w:val="64748B"/>
          <w:sz w:val="20"/>
        </w:rPr>
        <w:t>[1:00]</w:t>
      </w:r>
    </w:p>
    <w:p>
      <w:pPr>
        <w:spacing w:before="20" w:after="80"/>
        <w:ind w:left="288"/>
      </w:pPr>
      <w:r>
        <w:rPr>
          <w:i/>
          <w:color w:val="475569"/>
          <w:sz w:val="19"/>
        </w:rPr>
        <w:t>• Vị trí Slide: SECTION 6 — TIẾT LỘ CỦA SNOWDEN (TRANG 10–12)</w:t>
        <w:br/>
        <w:t xml:space="preserve">  Tiêu đề phụ: Khủng hoảng mô hình an ninh trước đối thủ giám sát hàng loạt quy mô quốc gia</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1. Khủng hoảng thực tiễn (Snowden 2013): </w:t>
      </w:r>
      <w:r>
        <w:rPr>
          <w:color w:val="334155"/>
          <w:sz w:val="20"/>
        </w:rPr>
        <w:t>NSA không cần phá toán học của RSA/AES mà tấn công vào hạ tầng xung quanh (đánh cắp khóa, thâm nhập cáp quang biển).</w:t>
      </w:r>
    </w:p>
    <w:p>
      <w:pPr>
        <w:spacing w:before="0" w:after="80"/>
        <w:ind w:left="648"/>
      </w:pPr>
      <w:r>
        <w:rPr>
          <w:b/>
          <w:color w:val="1E40AF"/>
          <w:sz w:val="19"/>
        </w:rPr>
        <w:t xml:space="preserve">↳ Thuyết minh / Mở rộng: </w:t>
      </w:r>
      <w:r>
        <w:rPr>
          <w:i/>
          <w:color w:val="475569"/>
          <w:sz w:val="19"/>
        </w:rPr>
        <w:t>Snowden phơi bày sự thật: Không cơ quan tình báo nào tốn công bẻ khóa 256-bit, họ trích xuất cáp quang biển, ép công ty giao khóa hoặc cài cửa sau.</w:t>
      </w:r>
    </w:p>
    <w:p>
      <w:pPr>
        <w:spacing w:before="60" w:after="20"/>
        <w:ind w:left="360"/>
      </w:pPr>
      <w:r>
        <w:rPr>
          <w:b/>
          <w:color w:val="0F172A"/>
          <w:sz w:val="20"/>
        </w:rPr>
        <w:t xml:space="preserve">– 2. Năng lực đối thủ thể chế: </w:t>
      </w:r>
      <w:r>
        <w:rPr>
          <w:color w:val="334155"/>
          <w:sz w:val="20"/>
        </w:rPr>
        <w:t>Khai thác siêu dữ liệu để lập bản đồ liên lạc; cài cửa sau vào tiêu chuẩn NIST (Dual_EC_DRBG); gây áp lực pháp lý lên các tập đoàn công nghệ.</w:t>
      </w:r>
    </w:p>
    <w:p>
      <w:pPr>
        <w:spacing w:before="0" w:after="80"/>
        <w:ind w:left="648"/>
      </w:pPr>
      <w:r>
        <w:rPr>
          <w:b/>
          <w:color w:val="1E40AF"/>
          <w:sz w:val="19"/>
        </w:rPr>
        <w:t xml:space="preserve">↳ Thuyết minh / Mở rộng: </w:t>
      </w:r>
      <w:r>
        <w:rPr>
          <w:i/>
          <w:color w:val="475569"/>
          <w:sz w:val="19"/>
        </w:rPr>
        <w:t>NSA tác động đưa thuật toán có khiếm khuyết vào tiêu chuẩn quốc tế NIST. Do giữ trước hằng số bí mật, NSA đọc được dữ liệu của bất kỳ ai dùng chuẩn này.</w:t>
      </w:r>
    </w:p>
    <w:p>
      <w:pPr>
        <w:spacing w:before="60" w:after="20"/>
        <w:ind w:left="360"/>
      </w:pPr>
      <w:r>
        <w:rPr>
          <w:b/>
          <w:color w:val="0F172A"/>
          <w:sz w:val="20"/>
        </w:rPr>
        <w:t xml:space="preserve">– 3. Tính tương đối của đối thủ: </w:t>
      </w:r>
      <w:r>
        <w:rPr>
          <w:color w:val="334155"/>
          <w:sz w:val="20"/>
        </w:rPr>
        <w:t>'Đối thủ' mang tính vị thế; mật mã học buộc phải nghiên cứu cơ chế phòng chống cửa sau (Cliptography).</w:t>
      </w:r>
    </w:p>
    <w:p>
      <w:pPr>
        <w:spacing w:before="0" w:after="80"/>
        <w:ind w:left="648"/>
      </w:pPr>
      <w:r>
        <w:rPr>
          <w:b/>
          <w:color w:val="1E40AF"/>
          <w:sz w:val="19"/>
        </w:rPr>
        <w:t xml:space="preserve">↳ Thuyết minh / Mở rộng: </w:t>
      </w:r>
      <w:r>
        <w:rPr>
          <w:i/>
          <w:color w:val="475569"/>
          <w:sz w:val="19"/>
        </w:rPr>
        <w:t>Đối với người dân NSA là kẻ nghe lén, nhưng với NSA thì Snowden là kẻ làm lộ bí mật. Mật mã học ngày nay phải nghiên cứu tự bảo vệ ngay cả khi phần mềm bị cài sẵn cửa sau.</w:t>
      </w:r>
    </w:p>
    <w:p>
      <w:pPr>
        <w:spacing w:before="60" w:after="200"/>
        <w:ind w:left="288"/>
      </w:pPr>
      <w:r>
        <w:rPr>
          <w:i/>
          <w:color w:val="94A3B8"/>
          <w:sz w:val="18"/>
        </w:rPr>
        <w:t>• Ghi chú chân Slide: Trích dẫn: Harry Halpin (2025), Section 6: Snowden and the real adversary, tr. 10–12.</w:t>
      </w:r>
    </w:p>
    <w:p>
      <w:pPr>
        <w:spacing w:before="240" w:after="40"/>
      </w:pPr>
      <w:r>
        <w:rPr>
          <w:b/>
          <w:color w:val="1E40AF"/>
          <w:sz w:val="24"/>
        </w:rPr>
        <w:t xml:space="preserve">► SLIDE 9: CHƯƠNG TRÌNH NGHIÊN CỨU TƯƠNG LAI: BỐN CÂU HỎI MỞ </w:t>
      </w:r>
      <w:r>
        <w:rPr>
          <w:b/>
          <w:color w:val="64748B"/>
          <w:sz w:val="20"/>
        </w:rPr>
        <w:t>[1:00]</w:t>
      </w:r>
    </w:p>
    <w:p>
      <w:pPr>
        <w:spacing w:before="20" w:after="80"/>
        <w:ind w:left="288"/>
      </w:pPr>
      <w:r>
        <w:rPr>
          <w:i/>
          <w:color w:val="475569"/>
          <w:sz w:val="19"/>
        </w:rPr>
        <w:t>• Vị trí Slide: SECTION 7 — KẾT LUẬN &amp; CHƯƠNG TRÌNH NGHIÊN CỨU (TRANG 12–14)</w:t>
        <w:br/>
        <w:t xml:space="preserve">  Tiêu đề phụ: Đề xuất hòa giải giữa trừu tượng hóa toán học và dữ liệu thực nghiệm thế giới thực</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RQ1 — Mạng xã hội động: </w:t>
      </w:r>
      <w:r>
        <w:rPr>
          <w:color w:val="334155"/>
          <w:sz w:val="20"/>
        </w:rPr>
        <w:t>Nghiên cứu hành vi giữ bí mật thực tế của con người; đánh giá độ bền chính sách an ninh trước sự cố nội bộ Byzantine.</w:t>
      </w:r>
    </w:p>
    <w:p>
      <w:pPr>
        <w:spacing w:before="0" w:after="80"/>
        <w:ind w:left="648"/>
      </w:pPr>
      <w:r>
        <w:rPr>
          <w:b/>
          <w:color w:val="1E40AF"/>
          <w:sz w:val="19"/>
        </w:rPr>
        <w:t xml:space="preserve">↳ Thuyết minh / Mở rộng: </w:t>
      </w:r>
      <w:r>
        <w:rPr>
          <w:i/>
          <w:color w:val="475569"/>
          <w:sz w:val="19"/>
        </w:rPr>
        <w:t>Quan sát cách người thật giữ bí mật ngoài đời, thay vì giả định người dùng luôn tuân thủ chính sách hoàn hảo.</w:t>
      </w:r>
    </w:p>
    <w:p>
      <w:pPr>
        <w:spacing w:before="60" w:after="20"/>
        <w:ind w:left="360"/>
      </w:pPr>
      <w:r>
        <w:rPr>
          <w:b/>
          <w:color w:val="0F172A"/>
          <w:sz w:val="20"/>
        </w:rPr>
        <w:t xml:space="preserve">– RQ2 — Mô hình hóa bằng thống kê: </w:t>
      </w:r>
      <w:r>
        <w:rPr>
          <w:color w:val="334155"/>
          <w:sz w:val="20"/>
        </w:rPr>
        <w:t>Dùng thống kê thực nghiệm và mô phỏng Monte Carlo để định lượng năng lực thực tế của đối thủ và liên minh giám sát.</w:t>
      </w:r>
    </w:p>
    <w:p>
      <w:pPr>
        <w:spacing w:before="0" w:after="80"/>
        <w:ind w:left="648"/>
      </w:pPr>
      <w:r>
        <w:rPr>
          <w:b/>
          <w:color w:val="1E40AF"/>
          <w:sz w:val="19"/>
        </w:rPr>
        <w:t xml:space="preserve">↳ Thuyết minh / Mở rộng: </w:t>
      </w:r>
      <w:r>
        <w:rPr>
          <w:i/>
          <w:color w:val="475569"/>
          <w:sz w:val="19"/>
        </w:rPr>
        <w:t>Dùng số liệu thống kê để biết đối thủ thực tế mạnh đến đâu, thay vì giả định mơ hồ.</w:t>
      </w:r>
    </w:p>
    <w:p>
      <w:pPr>
        <w:spacing w:before="60" w:after="20"/>
        <w:ind w:left="360"/>
      </w:pPr>
      <w:r>
        <w:rPr>
          <w:b/>
          <w:color w:val="0F172A"/>
          <w:sz w:val="20"/>
        </w:rPr>
        <w:t xml:space="preserve">– RQ3 — Phương pháp liên ngành: </w:t>
      </w:r>
      <w:r>
        <w:rPr>
          <w:color w:val="334155"/>
          <w:sz w:val="20"/>
        </w:rPr>
        <w:t>Ứng dụng lý thuyết hệ thống phức hợp và động lực học mạng (như mô hình lây lan) vào phân tích sự rò rỉ thông tin.</w:t>
      </w:r>
    </w:p>
    <w:p>
      <w:pPr>
        <w:spacing w:before="0" w:after="80"/>
        <w:ind w:left="648"/>
      </w:pPr>
      <w:r>
        <w:rPr>
          <w:b/>
          <w:color w:val="1E40AF"/>
          <w:sz w:val="19"/>
        </w:rPr>
        <w:t xml:space="preserve">↳ Thuyết minh / Mở rộng: </w:t>
      </w:r>
      <w:r>
        <w:rPr>
          <w:i/>
          <w:color w:val="475569"/>
          <w:sz w:val="19"/>
        </w:rPr>
        <w:t>Mượn mô hình dịch tễ học: thông tin rò rỉ giống như virus lây lan trong mạng lưới để tìm cách ngăn chặn.</w:t>
      </w:r>
    </w:p>
    <w:p>
      <w:pPr>
        <w:spacing w:before="60" w:after="20"/>
        <w:ind w:left="360"/>
      </w:pPr>
      <w:r>
        <w:rPr>
          <w:b/>
          <w:color w:val="0F172A"/>
          <w:sz w:val="20"/>
        </w:rPr>
        <w:t xml:space="preserve">– RQ4 — Triết học chất vấn ngầm định: </w:t>
      </w:r>
      <w:r>
        <w:rPr>
          <w:color w:val="334155"/>
          <w:sz w:val="20"/>
        </w:rPr>
        <w:t>Xem xét lại các giả định nền tảng từ thời Shannon, điều chỉnh cho phù hợp với môi trường mạng hiện đại.</w:t>
      </w:r>
    </w:p>
    <w:p>
      <w:pPr>
        <w:spacing w:before="0" w:after="80"/>
        <w:ind w:left="648"/>
      </w:pPr>
      <w:r>
        <w:rPr>
          <w:b/>
          <w:color w:val="1E40AF"/>
          <w:sz w:val="19"/>
        </w:rPr>
        <w:t xml:space="preserve">↳ Thuyết minh / Mở rộng: </w:t>
      </w:r>
      <w:r>
        <w:rPr>
          <w:i/>
          <w:color w:val="475569"/>
          <w:sz w:val="19"/>
        </w:rPr>
        <w:t>Vận dụng triết học để xem xét lại các tiền đề cũ, thích ứng với kỷ nguyên giám sát kỹ thuật số.</w:t>
      </w:r>
    </w:p>
    <w:p>
      <w:pPr>
        <w:spacing w:before="60" w:after="200"/>
        <w:ind w:left="288"/>
      </w:pPr>
      <w:r>
        <w:rPr>
          <w:i/>
          <w:color w:val="94A3B8"/>
          <w:sz w:val="18"/>
        </w:rPr>
        <w:t>• Ghi chú chân Slide: Trích dẫn nguyên văn 4 câu hỏi nghiên cứu mở: Harry Halpin (2025), Section 7, tr. 12–14.</w:t>
      </w:r>
    </w:p>
    <w:p>
      <w:pPr>
        <w:spacing w:before="240" w:after="40"/>
      </w:pPr>
      <w:r>
        <w:rPr>
          <w:b/>
          <w:color w:val="1E40AF"/>
          <w:sz w:val="24"/>
        </w:rPr>
        <w:t xml:space="preserve">► SLIDE 10: KIẾN TRÚC DIỄN TẬP ĐỐI KHÁNG: RED TEAM VS BLUE TEAM </w:t>
      </w:r>
      <w:r>
        <w:rPr>
          <w:b/>
          <w:color w:val="64748B"/>
          <w:sz w:val="20"/>
        </w:rPr>
        <w:t>[0:45]</w:t>
      </w:r>
    </w:p>
    <w:p>
      <w:pPr>
        <w:spacing w:before="20" w:after="80"/>
        <w:ind w:left="288"/>
      </w:pPr>
      <w:r>
        <w:rPr>
          <w:i/>
          <w:color w:val="475569"/>
          <w:sz w:val="19"/>
        </w:rPr>
        <w:t>• Vị trí Slide: SƠ ĐỒ 4: KIẾN TRÚC DIỄN TẬP ĐỐI KHÁNG (PRE-DEMO ARCHITECTURE)</w:t>
        <w:br/>
        <w:t xml:space="preserve">  Tiêu đề phụ: Mô hình đối kháng 2 màn hình trên tập dữ liệu kaggle_dataset (2.485 tệp tin) kiểm chứng trực quan luận điểm bài báo</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1. Tổng quan sơ đồ đối kháng 2 màn hình: </w:t>
      </w:r>
      <w:r>
        <w:rPr>
          <w:color w:val="334155"/>
          <w:sz w:val="20"/>
        </w:rPr>
        <w:t>Mô hình tương tác thời gian thực giữa Blue Team (Port 8080) và Red Team (Port 8081).</w:t>
      </w:r>
    </w:p>
    <w:p>
      <w:pPr>
        <w:spacing w:before="0" w:after="80"/>
        <w:ind w:left="648"/>
      </w:pPr>
      <w:r>
        <w:rPr>
          <w:b/>
          <w:color w:val="1E40AF"/>
          <w:sz w:val="19"/>
        </w:rPr>
        <w:t xml:space="preserve">↳ Thuyết minh / Mở rộng: </w:t>
      </w:r>
      <w:r>
        <w:rPr>
          <w:i/>
          <w:color w:val="475569"/>
          <w:sz w:val="19"/>
        </w:rPr>
        <w:t>Nhìn trực tiếp vào sơ đồ trên slide, đây là mô hình đối kháng 2 màn hình do nhóm tự xây dựng để kiểm chứng thực nghiệm các luận điểm của Halpin: bên trái là Blue Team phòng thủ, bên phải là Red Team tấn công, ở giữa là dữ liệu thực tế.</w:t>
      </w:r>
    </w:p>
    <w:p>
      <w:pPr>
        <w:spacing w:before="60" w:after="20"/>
        <w:ind w:left="360"/>
      </w:pPr>
      <w:r>
        <w:rPr>
          <w:b/>
          <w:color w:val="0F172A"/>
          <w:sz w:val="20"/>
        </w:rPr>
        <w:t xml:space="preserve">– 2. Khối bên trái — Blue Team (Port 8080): </w:t>
      </w:r>
      <w:r>
        <w:rPr>
          <w:color w:val="334155"/>
          <w:sz w:val="20"/>
        </w:rPr>
        <w:t>Thiết lập mốc tin cậy sạch ban đầu H_0; tích hợp phân tách miền RFC 6962 (0x00 cho lá, 0x01 cho nhánh).</w:t>
      </w:r>
    </w:p>
    <w:p>
      <w:pPr>
        <w:spacing w:before="0" w:after="80"/>
        <w:ind w:left="648"/>
      </w:pPr>
      <w:r>
        <w:rPr>
          <w:b/>
          <w:color w:val="1E40AF"/>
          <w:sz w:val="19"/>
        </w:rPr>
        <w:t xml:space="preserve">↳ Thuyết minh / Mở rộng: </w:t>
      </w:r>
      <w:r>
        <w:rPr>
          <w:i/>
          <w:color w:val="475569"/>
          <w:sz w:val="19"/>
        </w:rPr>
        <w:t>Ở góc bên trái là màn hình Blue Team đóng vai trò phòng thủ. Khi nạp thư mục, Blue Team tính toán mốc tin cậy sạch ban đầu. Để tránh nhầm lẫn cấu trúc cây Merkle mà Halpin cảnh báo tại Mục 5, hệ thống áp dụng chuẩn RFC 6962 gắn tiền tố 0x00 cho nút lá và 0x01 cho nút nhánh nội bộ.</w:t>
      </w:r>
    </w:p>
    <w:p>
      <w:pPr>
        <w:spacing w:before="60" w:after="20"/>
        <w:ind w:left="360"/>
      </w:pPr>
      <w:r>
        <w:rPr>
          <w:b/>
          <w:color w:val="0F172A"/>
          <w:sz w:val="20"/>
        </w:rPr>
        <w:t xml:space="preserve">– 3. Khối ở giữa — Dữ liệu thực nghiệm (kaggle_dataset): </w:t>
      </w:r>
      <w:r>
        <w:rPr>
          <w:color w:val="334155"/>
          <w:sz w:val="20"/>
        </w:rPr>
        <w:t>2.485 tệp tin (~112,8 MB) mô phỏng cấu trúc cây thư mục doanh nghiệp thực tế trên đĩa cứng.</w:t>
      </w:r>
    </w:p>
    <w:p>
      <w:pPr>
        <w:spacing w:before="0" w:after="80"/>
        <w:ind w:left="648"/>
      </w:pPr>
      <w:r>
        <w:rPr>
          <w:b/>
          <w:color w:val="1E40AF"/>
          <w:sz w:val="19"/>
        </w:rPr>
        <w:t xml:space="preserve">↳ Thuyết minh / Mở rộng: </w:t>
      </w:r>
      <w:r>
        <w:rPr>
          <w:i/>
          <w:color w:val="475569"/>
          <w:sz w:val="19"/>
        </w:rPr>
        <w:t>Ở vị trí trung tâm là kho dữ liệu kiểm thử gồm 2.485 tệp tin, đóng vai trò môi trường vật lý trên đĩa cứng để hai bên cùng tác động và đo tốc độ quét toàn vẹn.</w:t>
      </w:r>
    </w:p>
    <w:p>
      <w:pPr>
        <w:spacing w:before="60" w:after="20"/>
        <w:ind w:left="360"/>
      </w:pPr>
      <w:r>
        <w:rPr>
          <w:b/>
          <w:color w:val="0F172A"/>
          <w:sz w:val="20"/>
        </w:rPr>
        <w:t xml:space="preserve">– 4. Khối bên phải — Động cơ Red Team (Port 8081): </w:t>
      </w:r>
      <w:r>
        <w:rPr>
          <w:color w:val="334155"/>
          <w:sz w:val="20"/>
        </w:rPr>
        <w:t>Mô phỏng kẻ thù có chủ đích: Kịch bản 1 sửa tệp (Tamper) và Kịch bản 2 giải hệ GF(2) bù 4 byte qua mặt CRC32.</w:t>
      </w:r>
    </w:p>
    <w:p>
      <w:pPr>
        <w:spacing w:before="0" w:after="80"/>
        <w:ind w:left="648"/>
      </w:pPr>
      <w:r>
        <w:rPr>
          <w:b/>
          <w:color w:val="1E40AF"/>
          <w:sz w:val="19"/>
        </w:rPr>
        <w:t xml:space="preserve">↳ Thuyết minh / Mở rộng: </w:t>
      </w:r>
      <w:r>
        <w:rPr>
          <w:i/>
          <w:color w:val="475569"/>
          <w:sz w:val="19"/>
        </w:rPr>
        <w:t>Ở góc bên phải là màn hình Red Team với 2 kịch bản: sửa nội dung tệp trực tiếp khiến Blue Team đổi cảnh báo đỏ ngay lập tức; hoặc giải hệ phương trình tuyến tính GF(2) bù 4 byte để đánh lừa mã CRC32. Nhưng hàm băm SHA-256 phi tuyến ở Blue Team vẫn phát hiện ra ngay.</w:t>
      </w:r>
    </w:p>
    <w:p>
      <w:pPr>
        <w:spacing w:before="60" w:after="20"/>
        <w:ind w:left="360"/>
      </w:pPr>
      <w:r>
        <w:rPr>
          <w:b/>
          <w:color w:val="0F172A"/>
          <w:sz w:val="20"/>
        </w:rPr>
        <w:t xml:space="preserve">– 5. Khối dưới cùng — Cơ chế hoàn nguyên an toàn: </w:t>
      </w:r>
      <w:r>
        <w:rPr>
          <w:color w:val="334155"/>
          <w:sz w:val="20"/>
        </w:rPr>
        <w:t>Thư mục sao lưu an toàn .adversary_backups/ và nút Rollback All.</w:t>
      </w:r>
    </w:p>
    <w:p>
      <w:pPr>
        <w:spacing w:before="0" w:after="80"/>
        <w:ind w:left="648"/>
      </w:pPr>
      <w:r>
        <w:rPr>
          <w:b/>
          <w:color w:val="1E40AF"/>
          <w:sz w:val="19"/>
        </w:rPr>
        <w:t xml:space="preserve">↳ Thuyết minh / Mở rộng: </w:t>
      </w:r>
      <w:r>
        <w:rPr>
          <w:i/>
          <w:color w:val="475569"/>
          <w:sz w:val="19"/>
        </w:rPr>
        <w:t>Cuối cùng, nút Rollback All giúp hoàn nguyên toàn bộ tệp về trạng thái sạch ban đầu sau khi diễn tập, đảm bảo an toàn tuyệt đối cho đĩa cứng.</w:t>
      </w:r>
    </w:p>
    <w:p>
      <w:pPr>
        <w:spacing w:before="60" w:after="200"/>
        <w:ind w:left="288"/>
      </w:pPr>
      <w:r>
        <w:rPr>
          <w:i/>
          <w:color w:val="94A3B8"/>
          <w:sz w:val="18"/>
        </w:rPr>
        <w:t>• Ghi chú chân Slide: Sơ đồ kiến trúc diễn tập đối kháng độc lập do sinh viên thiết kế minh họa các khái niệm an ninh.</w:t>
      </w:r>
    </w:p>
    <w:p>
      <w:pPr>
        <w:spacing w:before="240" w:after="40"/>
      </w:pPr>
      <w:r>
        <w:rPr>
          <w:b/>
          <w:color w:val="1E40AF"/>
          <w:sz w:val="24"/>
        </w:rPr>
        <w:t xml:space="preserve">► SLIDE 11: SLIDE CHUYỂN TIẾP: DEMO </w:t>
      </w:r>
      <w:r>
        <w:rPr>
          <w:b/>
          <w:color w:val="64748B"/>
          <w:sz w:val="20"/>
        </w:rPr>
        <w:t>[0:15]</w:t>
      </w:r>
    </w:p>
    <w:p>
      <w:pPr>
        <w:spacing w:before="20" w:after="80"/>
        <w:ind w:left="288"/>
      </w:pPr>
      <w:r>
        <w:rPr>
          <w:i/>
          <w:color w:val="475569"/>
          <w:sz w:val="19"/>
        </w:rPr>
        <w:t>• Vị trí Slide: GIAO DIỆN TỐI GIẢN NỀN SÁNG CHUẨN BỊ DIỄN TẬP TRỰC TIẾP</w:t>
        <w:br/>
        <w:t xml:space="preserve">  Tiêu đề phụ: Chữ hiển thị trên Slide: DEMO</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Văn bản trung tâm: </w:t>
      </w:r>
      <w:r>
        <w:rPr>
          <w:color w:val="334155"/>
          <w:sz w:val="20"/>
        </w:rPr>
        <w:t>DEMO (Slide chuyển tiếp tối giản nền sáng, tạo nhịp nghỉ trước phần thực hành).</w:t>
      </w:r>
    </w:p>
    <w:p>
      <w:pPr>
        <w:spacing w:before="0" w:after="80"/>
        <w:ind w:left="648"/>
      </w:pPr>
      <w:r>
        <w:rPr>
          <w:b/>
          <w:color w:val="1E40AF"/>
          <w:sz w:val="19"/>
        </w:rPr>
        <w:t xml:space="preserve">↳ Thuyết minh / Mở rộng: </w:t>
      </w:r>
      <w:r>
        <w:rPr>
          <w:i/>
          <w:color w:val="475569"/>
          <w:sz w:val="19"/>
        </w:rPr>
        <w:t>Ngay sau đây, nhóm xin chuyển sang màn hình Demo thực tế để thao tác trực tiếp 2 kịch bản đối kháng vừa nêu trên sơ đồ.</w:t>
      </w:r>
    </w:p>
    <w:p>
      <w:pPr>
        <w:spacing w:before="60" w:after="200"/>
        <w:ind w:left="288"/>
      </w:pPr>
      <w:r>
        <w:rPr>
          <w:i/>
          <w:color w:val="94A3B8"/>
          <w:sz w:val="18"/>
        </w:rPr>
        <w:t>• Ghi chú chân Slide: Slide chuyển tiếp phần diễn tập thực hành đối kháng an ninh.</w:t>
      </w:r>
    </w:p>
    <w:p>
      <w:pPr>
        <w:spacing w:before="240" w:after="40"/>
      </w:pPr>
      <w:r>
        <w:rPr>
          <w:b/>
          <w:color w:val="1E40AF"/>
          <w:sz w:val="24"/>
        </w:rPr>
        <w:t xml:space="preserve">► SLIDE 12: BẢNG TỔNG KẾT BÁO CÁO: ĐÓNG GÓP HỌC THUẬT &amp; BÀI HỌC AN NINH </w:t>
      </w:r>
      <w:r>
        <w:rPr>
          <w:b/>
          <w:color w:val="64748B"/>
          <w:sz w:val="20"/>
        </w:rPr>
        <w:t>[1:00]</w:t>
      </w:r>
    </w:p>
    <w:p>
      <w:pPr>
        <w:spacing w:before="20" w:after="80"/>
        <w:ind w:left="288"/>
      </w:pPr>
      <w:r>
        <w:rPr>
          <w:i/>
          <w:color w:val="475569"/>
          <w:sz w:val="19"/>
        </w:rPr>
        <w:t>• Vị trí Slide: SECTION 7 — TỔNG KẾT TOÀN VĂN BÀI BÁO (HARRY HALPIN 2025)</w:t>
        <w:br/>
        <w:t xml:space="preserve">  Tiêu đề phụ: Bảng đối sánh giữa các giả định hình thức truyền thống và nhận thức luận của Harry Halpin</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1. Bản chất thông tin &amp; Bí mật (Sec 1–2): </w:t>
      </w:r>
      <w:r>
        <w:rPr>
          <w:color w:val="334155"/>
          <w:sz w:val="20"/>
        </w:rPr>
        <w:t>Mô hình cũ: Thông tin là xác suất, kênh chỉ có nhiễu ngẫu nhiên ↔ Halpin: Thông tin có ngữ nghĩa khách quan (Dretske), đối thủ có chủ đích.</w:t>
      </w:r>
    </w:p>
    <w:p>
      <w:pPr>
        <w:spacing w:before="0" w:after="80"/>
        <w:ind w:left="648"/>
      </w:pPr>
      <w:r>
        <w:rPr>
          <w:b/>
          <w:color w:val="1E40AF"/>
          <w:sz w:val="19"/>
        </w:rPr>
        <w:t xml:space="preserve">↳ Thuyết minh / Mở rộng: </w:t>
      </w:r>
      <w:r>
        <w:rPr>
          <w:i/>
          <w:color w:val="475569"/>
          <w:sz w:val="19"/>
        </w:rPr>
        <w:t>Vì đối thủ có chủ đích nên mã tuyến tính CRC32 bất lực, an ninh đối kháng bắt buộc phải dùng hàm băm phi tuyến SHA-256.</w:t>
      </w:r>
    </w:p>
    <w:p>
      <w:pPr>
        <w:spacing w:before="60" w:after="20"/>
        <w:ind w:left="360"/>
      </w:pPr>
      <w:r>
        <w:rPr>
          <w:b/>
          <w:color w:val="0F172A"/>
          <w:sz w:val="20"/>
        </w:rPr>
        <w:t xml:space="preserve">– 2. Giới hạn hình thức hóa (Sec 5): </w:t>
      </w:r>
      <w:r>
        <w:rPr>
          <w:color w:val="334155"/>
          <w:sz w:val="20"/>
        </w:rPr>
        <w:t>Mô hình cũ: Mật mã là hộp đen toán học, thời gian vô hình ↔ Halpin: Điểm mù vật lý (thời gian CPU, năng lượng, cache).</w:t>
      </w:r>
    </w:p>
    <w:p>
      <w:pPr>
        <w:spacing w:before="0" w:after="80"/>
        <w:ind w:left="648"/>
      </w:pPr>
      <w:r>
        <w:rPr>
          <w:b/>
          <w:color w:val="1E40AF"/>
          <w:sz w:val="19"/>
        </w:rPr>
        <w:t xml:space="preserve">↳ Thuyết minh / Mở rộng: </w:t>
      </w:r>
      <w:r>
        <w:rPr>
          <w:i/>
          <w:color w:val="475569"/>
          <w:sz w:val="19"/>
        </w:rPr>
        <w:t>Phải xây dựng hệ thống phòng thủ đa tầng và dùng hàm thời gian hằng số hmac.compare_digest để triệt tiêu kênh kề.</w:t>
      </w:r>
    </w:p>
    <w:p>
      <w:pPr>
        <w:spacing w:before="60" w:after="20"/>
        <w:ind w:left="360"/>
      </w:pPr>
      <w:r>
        <w:rPr>
          <w:b/>
          <w:color w:val="0F172A"/>
          <w:sz w:val="20"/>
        </w:rPr>
        <w:t xml:space="preserve">– 3. Đối thủ thế giới thực (Sec 6): </w:t>
      </w:r>
      <w:r>
        <w:rPr>
          <w:color w:val="334155"/>
          <w:sz w:val="20"/>
        </w:rPr>
        <w:t>Mô hình cũ: Giới hạn đối thủ trong bài toán PPT ↔ Halpin: Đối thủ thể chế (NSA) cài cửa sau và khai thác siêu dữ liệu.</w:t>
      </w:r>
    </w:p>
    <w:p>
      <w:pPr>
        <w:spacing w:before="0" w:after="80"/>
        <w:ind w:left="648"/>
      </w:pPr>
      <w:r>
        <w:rPr>
          <w:b/>
          <w:color w:val="1E40AF"/>
          <w:sz w:val="19"/>
        </w:rPr>
        <w:t xml:space="preserve">↳ Thuyết minh / Mở rộng: </w:t>
      </w:r>
      <w:r>
        <w:rPr>
          <w:i/>
          <w:color w:val="475569"/>
          <w:sz w:val="19"/>
        </w:rPr>
        <w:t>Mật mã học hiện đại phải nghiên cứu cơ chế chống cửa sau (Cliptography) và phân tách miền minh bạch RFC 6962.</w:t>
      </w:r>
    </w:p>
    <w:p>
      <w:pPr>
        <w:spacing w:before="60" w:after="20"/>
        <w:ind w:left="360"/>
      </w:pPr>
      <w:r>
        <w:rPr>
          <w:b/>
          <w:color w:val="0F172A"/>
          <w:sz w:val="20"/>
        </w:rPr>
        <w:t xml:space="preserve">– 4. Chương trình nghiên cứu mở (Sec 7): </w:t>
      </w:r>
      <w:r>
        <w:rPr>
          <w:color w:val="334155"/>
          <w:sz w:val="20"/>
        </w:rPr>
        <w:t>Mô hình cũ: Mật mã thuần túy là toán học rời rạc ↔ Halpin: Đề xuất 4 câu hỏi mở liên ngành hóa với thống kê và triết học.</w:t>
      </w:r>
    </w:p>
    <w:p>
      <w:pPr>
        <w:spacing w:before="0" w:after="80"/>
        <w:ind w:left="648"/>
      </w:pPr>
      <w:r>
        <w:rPr>
          <w:b/>
          <w:color w:val="1E40AF"/>
          <w:sz w:val="19"/>
        </w:rPr>
        <w:t xml:space="preserve">↳ Thuyết minh / Mở rộng: </w:t>
      </w:r>
      <w:r>
        <w:rPr>
          <w:i/>
          <w:color w:val="475569"/>
          <w:sz w:val="19"/>
        </w:rPr>
        <w:t>Kết hợp toán học với triết học nhận thức và dữ liệu thực nghiệm để xây dựng một khoa học an ninh hoàn chỉnh.</w:t>
      </w:r>
    </w:p>
    <w:p>
      <w:pPr>
        <w:spacing w:before="60" w:after="200"/>
        <w:ind w:left="288"/>
      </w:pPr>
      <w:r>
        <w:rPr>
          <w:i/>
          <w:color w:val="94A3B8"/>
          <w:sz w:val="18"/>
        </w:rPr>
        <w:t>• Ghi chú chân Slide: Tài liệu tham khảo chính: Halpin (2025), Shannon (1949), Goldwasser-Micali (1984), Dolev-Yao (1983), Kocher (1996), RFC 6962.</w:t>
      </w:r>
    </w:p>
    <w:p>
      <w:pPr>
        <w:spacing w:before="240" w:after="40"/>
      </w:pPr>
      <w:r>
        <w:rPr>
          <w:b/>
          <w:color w:val="1E40AF"/>
          <w:sz w:val="24"/>
        </w:rPr>
        <w:t xml:space="preserve">► SLIDE 13: CẢM ƠN &amp; PHIÊN PHẢN BIỆN (Q&amp;A) </w:t>
      </w:r>
      <w:r>
        <w:rPr>
          <w:b/>
          <w:color w:val="64748B"/>
          <w:sz w:val="20"/>
        </w:rPr>
        <w:t>[0:15]</w:t>
      </w:r>
    </w:p>
    <w:p>
      <w:pPr>
        <w:spacing w:before="20" w:after="80"/>
        <w:ind w:left="288"/>
      </w:pPr>
      <w:r>
        <w:rPr>
          <w:i/>
          <w:color w:val="475569"/>
          <w:sz w:val="19"/>
        </w:rPr>
        <w:t>• Vị trí Slide: Trường ĐH Tài nguyên và Môi trường TP.HCM — Khoa Công nghệ thông tin</w:t>
        <w:br/>
        <w:t xml:space="preserve">  Tiêu đề phụ: CẢM ƠN THẦY VÀ CÁC BẠN ĐÃ LẮNG NGHE!</w:t>
      </w:r>
    </w:p>
    <w:p>
      <w:pPr>
        <w:spacing w:before="40" w:after="40"/>
        <w:ind w:left="288"/>
      </w:pPr>
      <w:r>
        <w:rPr>
          <w:b/>
          <w:color w:val="0F172A"/>
          <w:sz w:val="20"/>
        </w:rPr>
        <w:t>Nội dung Slide &amp; Kịch bản thuyết minh liền mạch:</w:t>
      </w:r>
    </w:p>
    <w:p>
      <w:pPr>
        <w:spacing w:before="60" w:after="20"/>
        <w:ind w:left="360"/>
      </w:pPr>
      <w:r>
        <w:rPr>
          <w:b/>
          <w:color w:val="0F172A"/>
          <w:sz w:val="20"/>
        </w:rPr>
        <w:t xml:space="preserve">– Thông điệp kết thúc: </w:t>
      </w:r>
      <w:r>
        <w:rPr>
          <w:color w:val="334155"/>
          <w:sz w:val="20"/>
        </w:rPr>
        <w:t>Q &amp; A — Xin đón nhận câu hỏi và góp ý từ Thầy và Hội đồng.</w:t>
      </w:r>
    </w:p>
    <w:p>
      <w:pPr>
        <w:spacing w:before="0" w:after="80"/>
        <w:ind w:left="648"/>
      </w:pPr>
      <w:r>
        <w:rPr>
          <w:b/>
          <w:color w:val="1E40AF"/>
          <w:sz w:val="19"/>
        </w:rPr>
        <w:t xml:space="preserve">↳ Thuyết minh / Mở rộng: </w:t>
      </w:r>
      <w:r>
        <w:rPr>
          <w:i/>
          <w:color w:val="475569"/>
          <w:sz w:val="19"/>
        </w:rPr>
        <w:t>Em xin chân thành cảm ơn Thầy và các bạn đã lắng nghe. Em rất mong nhận được câu hỏi và ý kiến đóng góp của Thầy để hoàn thiện đề tài.</w:t>
      </w:r>
    </w:p>
    <w:p>
      <w:pPr>
        <w:spacing w:before="60" w:after="20"/>
        <w:ind w:left="360"/>
      </w:pPr>
      <w:r>
        <w:rPr>
          <w:b/>
          <w:color w:val="0F172A"/>
          <w:sz w:val="20"/>
        </w:rPr>
        <w:t xml:space="preserve">– Thông tin đề tài: </w:t>
      </w:r>
      <w:r>
        <w:rPr>
          <w:color w:val="334155"/>
          <w:sz w:val="20"/>
        </w:rPr>
        <w:t>Đề tài DT005: Hệ thống kiểm tra toàn vẹn tệp bằng SHA-256, HMAC và cây Merkle phân cấp động | GVHD: ThS. Phạm Trọng Huynh | SVTH: Võ Anh Kiệt — MSSV: 1150080143.</w:t>
      </w:r>
    </w:p>
    <w:p>
      <w:pPr>
        <w:spacing w:before="0" w:after="80"/>
        <w:ind w:left="648"/>
      </w:pPr>
      <w:r>
        <w:rPr>
          <w:b/>
          <w:color w:val="1E40AF"/>
          <w:sz w:val="19"/>
        </w:rPr>
        <w:t xml:space="preserve">↳ Thuyết minh / Mở rộng: </w:t>
      </w:r>
      <w:r>
        <w:rPr>
          <w:i/>
          <w:color w:val="475569"/>
          <w:sz w:val="19"/>
        </w:rPr>
        <w:t>Nhóm xin sẵn sàng bước vào phần trả lời phản biện.</w:t>
      </w:r>
    </w:p>
    <w:p>
      <w:pPr>
        <w:spacing w:before="60" w:after="200"/>
        <w:ind w:left="288"/>
      </w:pPr>
      <w:r>
        <w:rPr>
          <w:i/>
          <w:color w:val="94A3B8"/>
          <w:sz w:val="18"/>
        </w:rPr>
        <w:t>• Ghi chú chân Slide: Phiên hỏi đáp học thuật và đóng góp ý kiến hoàn thiện đồ án.</w:t>
      </w:r>
    </w:p>
    <w:p>
      <w:r>
        <w:br w:type="page"/>
      </w:r>
    </w:p>
    <w:p>
      <w:pPr>
        <w:pStyle w:val="Heading1"/>
        <w:spacing w:before="280" w:after="160"/>
      </w:pPr>
      <w:r>
        <w:rPr>
          <w:b/>
          <w:color w:val="1E40AF"/>
          <w:sz w:val="27"/>
        </w:rPr>
        <w:t>PHẦN 2: HƯỚNG DẪN THAO TÁC DIỄN TẬP DEMO THỰC TẾ (TẬP TRUNG BÀI BÁO)</w:t>
      </w:r>
    </w:p>
    <w:p>
      <w:r>
        <w:t>Mục tiêu diễn tập giữa kỳ: Tập trung vào 2 kịch bản đối kháng cốt lõi phản ánh bài báo của Harry Halpin (2025). Các tính năng nghiên cứu mở rộng phục vụ đồ án cuối kỳ được lược bỏ để đảm bảo thời lượng và làm nổi bật trọng tâm khoa học.</w:t>
      </w:r>
    </w:p>
    <w:p>
      <w:pPr>
        <w:spacing w:before="160"/>
      </w:pPr>
      <w:r>
        <w:rPr>
          <w:b/>
          <w:color w:val="0F172A"/>
          <w:sz w:val="23"/>
        </w:rPr>
        <w:t>Phương án 1: Diễn tập Đối kháng 2 Màn hình trên Trình duyệt Web (Khuyến nghị ưu tiên)</w:t>
      </w:r>
    </w:p>
    <w:p>
      <w:pPr>
        <w:spacing w:before="80" w:after="40"/>
        <w:ind w:left="288"/>
      </w:pPr>
      <w:r>
        <w:rPr>
          <w:b/>
          <w:color w:val="1E40AF"/>
          <w:sz w:val="21"/>
        </w:rPr>
        <w:t xml:space="preserve">Bước 1: Khởi động 2 dịch vụ Web trong nền: </w:t>
      </w:r>
    </w:p>
    <w:p>
      <w:pPr>
        <w:spacing w:before="0" w:after="120"/>
        <w:ind w:left="576"/>
      </w:pPr>
      <w:r>
        <w:rPr>
          <w:color w:val="334155"/>
          <w:sz w:val="20"/>
        </w:rPr>
        <w:t>Mở terminal và chạy 2 dịch vụ:</w:t>
        <w:br/>
        <w:t>• Blue Team Service:  python -m src.demo.web_demo --port 8080</w:t>
        <w:br/>
        <w:t>• Red Team Service:   python -m src.demo.red_team_web --port 8081</w:t>
        <w:br/>
        <w:t>Mở 2 cửa sổ trình duyệt chia đôi màn hình: Cửa sổ trái vào http://localhost:8080 (Blue Team); cửa sổ phải vào http://localhost:8081 (Red Team).</w:t>
      </w:r>
    </w:p>
    <w:p>
      <w:pPr>
        <w:spacing w:before="80" w:after="40"/>
        <w:ind w:left="288"/>
      </w:pPr>
      <w:r>
        <w:rPr>
          <w:b/>
          <w:color w:val="1E40AF"/>
          <w:sz w:val="21"/>
        </w:rPr>
        <w:t xml:space="preserve">Bước 2: Thiết lập mốc tin cậy sạch tại Blue Team (Port 8080): </w:t>
      </w:r>
    </w:p>
    <w:p>
      <w:pPr>
        <w:spacing w:before="0" w:after="120"/>
        <w:ind w:left="576"/>
      </w:pPr>
      <w:r>
        <w:rPr>
          <w:color w:val="334155"/>
          <w:sz w:val="20"/>
        </w:rPr>
        <w:t>Tại cổng 8080, chọn thư mục 'kaggle_dataset' (~112.8 MB).</w:t>
        <w:br/>
        <w:t>Bấm 'Nạp &amp; Tính toán Toàn vẹn'. Hệ thống sinh Root Hash ban đầu H_0 sạch với trạng thái xanh: '100% NGUYÊN VẸN'.</w:t>
        <w:br/>
        <w:t>Điểm nói lý thuyết (Paper-to-Code): Minh họa việc thiết lập trạng thái tin cậy khách quan theo Dretske. Hệ thống áp dụng chuẩn RFC 6962 (tiền tố 0x00 cho lá, 0x01 cho nhánh) khi băm cây dữ liệu, giải quyết triệt để điểm mù nhập nhằng cấu trúc dữ liệu mà Halpin cảnh báo tại Mục 5.</w:t>
      </w:r>
    </w:p>
    <w:p>
      <w:pPr>
        <w:spacing w:before="80" w:after="40"/>
        <w:ind w:left="288"/>
      </w:pPr>
      <w:r>
        <w:rPr>
          <w:b/>
          <w:color w:val="1E40AF"/>
          <w:sz w:val="21"/>
        </w:rPr>
        <w:t xml:space="preserve">Bước 3: Phát động Kịch bản 1 — Can thiệp tệp tin tại Red Team (Port 8081): </w:t>
      </w:r>
    </w:p>
    <w:p>
      <w:pPr>
        <w:spacing w:before="0" w:after="120"/>
        <w:ind w:left="576"/>
      </w:pPr>
      <w:r>
        <w:rPr>
          <w:color w:val="334155"/>
          <w:sz w:val="20"/>
        </w:rPr>
        <w:t>Tại cổng 8081, bấm 'Can thiệp tệp tin ngẫu nhiên' (In-place Tampering) để sửa đổi tệp Resume/Resume.csv trên đĩa.</w:t>
        <w:br/>
        <w:t>Quay lại Blue Team (Port 8080), bấm 'Kiểm tra toàn vẹn':</w:t>
        <w:br/>
        <w:t>• Hệ thống đổi sang cảnh báo đỏ: 'CẢNH BÁO: PHÁT HIỆN CAN THIỆP DỮ LIỆU!'.</w:t>
        <w:br/>
        <w:t>• Bảng truy vết chỉ rõ tệp Resume/Resume.csv bị thay đổi.</w:t>
        <w:br/>
        <w:t>Ý nghĩa: Chứng minh hàm băm phát hiện ngay lập tức hành vi sửa đổi của đối thủ.</w:t>
      </w:r>
    </w:p>
    <w:p>
      <w:pPr>
        <w:spacing w:before="80" w:after="40"/>
        <w:ind w:left="288"/>
      </w:pPr>
      <w:r>
        <w:rPr>
          <w:b/>
          <w:color w:val="1E40AF"/>
          <w:sz w:val="21"/>
        </w:rPr>
        <w:t xml:space="preserve">Bước 4: Phát động Kịch bản 2 — Bù 4 byte GF(2) qua mặt CRC32 tại Red Team (Port 8081): </w:t>
      </w:r>
    </w:p>
    <w:p>
      <w:pPr>
        <w:spacing w:before="0" w:after="120"/>
        <w:ind w:left="576"/>
      </w:pPr>
      <w:r>
        <w:rPr>
          <w:color w:val="334155"/>
          <w:sz w:val="20"/>
        </w:rPr>
        <w:t>Tại cổng 8081, bấm 'Tấn công bù 4 byte GF(2)' (CRC32 Forge Attack). Động cơ Red Team giải hệ phương trình tuyến tính, làm sai lệch nội dung tệp nhưng bù 4 byte patch khiến mã CRC32 không đổi.</w:t>
        <w:br/>
        <w:t>Quay lại Blue Team (Port 8080), bấm 'Kiểm tra toàn vẹn':</w:t>
        <w:br/>
        <w:t>• Bảng đối chứng hiển thị: Thuật toán CRC32 bị qua mặt (báo khớp sai do tính chất tuyến tính).</w:t>
        <w:br/>
        <w:t>• Ngược lại, hàm băm SHA-256 phát hiện gian lận ngay lập tức nhờ tính phi tuyến.</w:t>
        <w:br/>
        <w:t>Điểm nói lý thuyết (Paper-to-Code): Minh họa trực tiếp luận điểm Halpin (Mục 1 &amp; 2): Mã kiểm tra tuyến tính (CRC32) chỉ bắt được nhiễu ngẫu nhiên trong truyền dẫn, hoàn toàn bất lực trước kẻ thù có chủ đích. Ngược lại, hàm băm mật mã SHA-256 có tính phi tuyến và hiệu ứng tuyết lở (~50% bit đảo khi sửa 1 bit), ngăn chặn kẻ thù bẻ gãy bằng đại số.</w:t>
      </w:r>
    </w:p>
    <w:p>
      <w:pPr>
        <w:spacing w:before="80" w:after="40"/>
        <w:ind w:left="288"/>
      </w:pPr>
      <w:r>
        <w:rPr>
          <w:b/>
          <w:color w:val="1E40AF"/>
          <w:sz w:val="21"/>
        </w:rPr>
        <w:t xml:space="preserve">Bước 5: Hoàn nguyên dữ liệu sạch (Rollback All): </w:t>
      </w:r>
    </w:p>
    <w:p>
      <w:pPr>
        <w:spacing w:before="0" w:after="120"/>
        <w:ind w:left="576"/>
      </w:pPr>
      <w:r>
        <w:rPr>
          <w:color w:val="334155"/>
          <w:sz w:val="20"/>
        </w:rPr>
        <w:t>Tại giao diện Red Team (Port 8081), bấm 'ROLLBACK ALL' để khôi phục toàn bộ tệp từ thư mục sao lưu .adversary_backups/.</w:t>
        <w:br/>
        <w:t>Tại Blue Team bấm kiểm tra lại: Hệ thống trở về trạng thái an toàn màu xanh.</w:t>
      </w:r>
    </w:p>
    <w:p>
      <w:pPr>
        <w:spacing w:before="200"/>
      </w:pPr>
      <w:r>
        <w:rPr>
          <w:b/>
          <w:color w:val="0F172A"/>
          <w:sz w:val="23"/>
        </w:rPr>
        <w:t>Phương án 2: Diễn tập Dòng lệnh Terminal CLI (Dự phòng trường hợp không dùng UI)</w:t>
      </w:r>
    </w:p>
    <w:p>
      <w:pPr>
        <w:ind w:left="288"/>
      </w:pPr>
      <w:r>
        <w:rPr>
          <w:color w:val="334155"/>
          <w:sz w:val="20"/>
        </w:rPr>
        <w:t>1. Chạy Suite Kiểm định Toán học Đối kháng:</w:t>
        <w:br/>
        <w:t xml:space="preserve">   Lệnh: python -m src.proposed_model.security_games</w:t>
        <w:br/>
        <w:t xml:space="preserve">   Kết quả &amp; Điểm nói lý thuyết: Đo đạc tính phi tuyến của SHA-256, hiệu ứng tuyết lở SAC ~50%, kịch bản bẻ gãy mã tuyến tính CRC32 trên GF(2), và kiểm chứng rò rỉ kênh kề thời gian (Kocher 1996 - Mục 5 bài báo) khi so sánh chuỗi ngắt sớm so với hàm thời gian hằng số hmac.compare_digest.</w:t>
        <w:br/>
        <w:br/>
        <w:t>2. Diễn tập 2 Terminal Red Team vs Blue Team:</w:t>
        <w:br/>
        <w:t xml:space="preserve">   • Terminal 1 (Red Team): Chạy 'python src/adversary/red_team_cli.py'. Chọn phím '1' can thiệp tệp, hoặc phím '4' bù mã CRC32.</w:t>
        <w:br/>
        <w:t xml:space="preserve">   • Terminal 2 (Blue Team): Chạy 'python -m src.baselines.sha256_manifest --dir kaggle_dataset --verify'. Blue Team phát hiện vi phạm: MODIFIED_FILE: Resume/Resume.csv.</w:t>
        <w:br/>
        <w:t xml:space="preserve">   • Terminal 1: Chọn phím '9' để Rollback All khôi phục đĩa cứng an toàn.</w:t>
      </w:r>
    </w:p>
    <w:p>
      <w:r>
        <w:br w:type="page"/>
      </w:r>
    </w:p>
    <w:p>
      <w:pPr>
        <w:pStyle w:val="Heading1"/>
        <w:spacing w:before="280" w:after="160"/>
      </w:pPr>
      <w:r>
        <w:rPr>
          <w:b/>
          <w:color w:val="1E40AF"/>
          <w:sz w:val="27"/>
        </w:rPr>
        <w:t>PHẦN 3: BỘ CÂU HỎI &amp; LUẬN ĐIỂM PHẢN BIỆN CHUYÊN SÂU (Q&amp;A DEFENSE)</w:t>
      </w:r>
    </w:p>
    <w:p>
      <w:pPr>
        <w:spacing w:before="160" w:after="40"/>
      </w:pPr>
      <w:r>
        <w:rPr>
          <w:b/>
          <w:color w:val="0F172A"/>
          <w:sz w:val="22"/>
        </w:rPr>
        <w:t>Câu hỏi 1: Bài báo của Halpin là khảo luận triết học, tại sao đề tài lại chọn bài toán Kiểm tra toàn vẹn tệp tin?</w:t>
      </w:r>
    </w:p>
    <w:p>
      <w:pPr>
        <w:spacing w:before="40" w:after="160"/>
        <w:ind w:left="288"/>
      </w:pPr>
      <w:r>
        <w:rPr>
          <w:color w:val="334155"/>
          <w:sz w:val="20"/>
        </w:rPr>
        <w:t>Luận điểm phản biện:</w:t>
        <w:br/>
        <w:t>1. Thuộc tính an ninh cốt lõi: Trong tam giác an ninh CIA (Bảo mật, Toàn vẹn, Khả dụng), Halpin phân tích rằng Tính toàn vẹn (Integrity) là điều kiện tiên quyết. Một thông điệp có thể không bí mật nhưng bắt buộc phải toàn vẹn thì người nhận mới có thể tin cậy sử dụng.</w:t>
        <w:br/>
        <w:t>2. Kiểm định thực nghiệm: Halpin phê phán việc toán học hóa trừu tượng đã làm mật mã học xa rời thực tế vật lý. Bài toán kiểm tra toàn vẹn tệp tin trên đĩa cứng là bài toán thực tế, cho phép đưa các khái niệm trừu tượng vào kiểm định vật lý rõ ràng.</w:t>
        <w:br/>
        <w:t>3. Mô hình hóa đối thủ: Hệ thống toàn vẹn tệp tin cho phép minh họa trực quan các dạng đối thủ được Halpin đề cập: Kẻ can thiệp Dolev-Yao, kẻ khai thác kênh kề Kocher và kẻ sửa đổi dữ liệu có chủ đích.</w:t>
      </w:r>
    </w:p>
    <w:p>
      <w:pPr>
        <w:spacing w:before="160" w:after="40"/>
      </w:pPr>
      <w:r>
        <w:rPr>
          <w:b/>
          <w:color w:val="0F172A"/>
          <w:sz w:val="22"/>
        </w:rPr>
        <w:t>Câu hỏi 2: Bài báo có 134 tài liệu tham khảo, khi thẩm định và tái lập thì có bắt buộc phải làm theo toàn bộ không?</w:t>
      </w:r>
    </w:p>
    <w:p>
      <w:pPr>
        <w:spacing w:before="40" w:after="160"/>
        <w:ind w:left="288"/>
      </w:pPr>
      <w:r>
        <w:rPr>
          <w:color w:val="334155"/>
          <w:sz w:val="20"/>
        </w:rPr>
        <w:t>Luận điểm phản biện:</w:t>
        <w:br/>
        <w:t>1. Bản chất bài khảo cứu: Bài báo của Halpin là bài tổng quan triết học (philosophical survey) dài 17 trang, 134 trích dẫn là kho tàng tài liệu lịch sử từ năm 1883 đến 2024 (bao gồm sách triết học, tài liệu lưu trữ chính phủ về NSA, v.v.). Không một công trình kỹ thuật nào có thể hay bắt buộc phải tái lập toàn bộ 134 tài liệu nền đó.</w:t>
        <w:br/>
        <w:t>2. Tinh lọc trọng tâm: Thẩm định bài báo lý thuyết là tinh lọc các trụ cột kỹ thuật trực tiếp liên quan đến bài toán an ninh. Nhóm đã tinh lọc và kết nối với các tài liệu kỹ thuật cốt lõi: Shannon (Mã tuyến tính vs Hàm băm), Goldwasser-Micali (Trò chơi an ninh PPT), Kocher (Kênh kề thời gian), Bellare-Rogaway (Random Oracle), Dolev-Yao (Mạng thù địch), Snowden (Đối thủ thể chế), và bổ sung chuẩn IETF RFC 6962 về phân tách miền.</w:t>
      </w:r>
    </w:p>
    <w:p>
      <w:pPr>
        <w:spacing w:before="160" w:after="40"/>
      </w:pPr>
      <w:r>
        <w:rPr>
          <w:b/>
          <w:color w:val="0F172A"/>
          <w:sz w:val="22"/>
        </w:rPr>
        <w:t>Câu hỏi 3: Tập dữ liệu kaggle_dataset từ đâu ra? Có xuất hiện trong bài báo gốc không?</w:t>
      </w:r>
    </w:p>
    <w:p>
      <w:pPr>
        <w:spacing w:before="40" w:after="160"/>
        <w:ind w:left="288"/>
      </w:pPr>
      <w:r>
        <w:rPr>
          <w:color w:val="334155"/>
          <w:sz w:val="20"/>
        </w:rPr>
        <w:t>Luận điểm phản biện:</w:t>
        <w:br/>
        <w:t>1. Khẳng định minh bạch: Bài báo gốc của Harry Halpin hoàn toàn KHÔNG CÓ tập dữ liệu, bảng số liệu thực nghiệm hay mã nguồn nào. Bài báo là công trình khảo luận nhận thức luận trên tạp chí lý thuyết.</w:t>
        <w:br/>
        <w:t>2. Mục đích đưa tập dữ liệu vào: Tập dữ liệu Kaggle Resume Dataset (2.485 tệp tin, ~112.81 MiB theo benchmark) do nhóm sinh viên tự chọn và tiền xử lý. Mục đích là cung cấp môi trường cây thư mục doanh nghiệp nhiều tầng thực tế, kích thước tệp biến thiên, phản ánh tải làm việc thực tế để đo tốc độ quét và kiểm tra khả năng bắt lỗi đối kháng, hoàn toàn không phải ngụy tạo số liệu tác giả.</w:t>
      </w:r>
    </w:p>
    <w:p>
      <w:pPr>
        <w:spacing w:before="160" w:after="40"/>
      </w:pPr>
      <w:r>
        <w:rPr>
          <w:b/>
          <w:color w:val="0F172A"/>
          <w:sz w:val="22"/>
        </w:rPr>
        <w:t>Câu hỏi 4: Tại sao mã kiểm tra lỗi CRC32 bị qua mặt bằng GF(2), trong khi SHA-256 lại phát hiện được gian lận?</w:t>
      </w:r>
    </w:p>
    <w:p>
      <w:pPr>
        <w:spacing w:before="40" w:after="160"/>
        <w:ind w:left="288"/>
      </w:pPr>
      <w:r>
        <w:rPr>
          <w:color w:val="334155"/>
          <w:sz w:val="20"/>
        </w:rPr>
        <w:t>Luận điểm phản biện:</w:t>
        <w:br/>
        <w:t>1. Tính tuyến tính của CRC32: CRC32 hoạt động dựa trên phép chia đa thức trên trường nhị phân GF(2). Do tính chất tuyến tính, giá trị CRC của thông điệp sửa đổi có thể tính trước được. Đối thủ giải hệ phương trình đại số tuyến tính để tìm ra 4 byte bù (patch) nối vào đuôi tệp, khiến CRC32 của tệp giả mạo trùng khớp với tệp gốc trong kịch bản kiểm thử này.</w:t>
        <w:br/>
        <w:t>2. Tính phi tuyến của SHA-256: SHA-256 xây dựng trên cấu trúc lặp Merkle-Damgard với các hàm phi tuyến. Hàm băm đạt hiệu ứng tuyết lở (SAC ~50%): Chỉ đổi 1 bit đầu vào thì trung bình 50% số bit đầu ra bị đảo ngẫu nhiên. Bài toán tìm tiền ảnh thứ hai trên SHA-256 có độ phức tạp 2^256, vượt quá năng lực tính toán của đối thủ thời gian đa thức (PPT).</w:t>
      </w:r>
    </w:p>
    <w:p>
      <w:pPr>
        <w:spacing w:before="160" w:after="40"/>
      </w:pPr>
      <w:r>
        <w:rPr>
          <w:b/>
          <w:color w:val="0F172A"/>
          <w:sz w:val="22"/>
        </w:rPr>
        <w:t>Câu hỏi 5: Tấn công Kênh kề thời gian (Timing Side-Channel) trong so sánh chuỗi hoạt động thế nào và cách giải quyết?</w:t>
      </w:r>
    </w:p>
    <w:p>
      <w:pPr>
        <w:spacing w:before="40" w:after="160"/>
        <w:ind w:left="288"/>
      </w:pPr>
      <w:r>
        <w:rPr>
          <w:color w:val="334155"/>
          <w:sz w:val="20"/>
        </w:rPr>
        <w:t>Luận điểm phản biện:</w:t>
        <w:br/>
        <w:t>1. Cơ chế rò rỉ: Hàm so sánh chuỗi thông thường (toán tử ==) so sánh tuần tự từng ký tự từ trái sang phải và ngắt sớm (early return) khi thấy ký tự sai đầu tiên. Đối thủ gửi các chuỗi thử và đo thời gian phản hồi: Thời gian xử lý lâu hơn nghĩa là đã đoán đúng thêm ký tự. Nhờ đó, đối thủ dò ra khóa bí mật mà không cần giải mã.</w:t>
        <w:br/>
        <w:t>2. Giải pháp kỹ thuật: Sử dụng hàm so sánh thời gian hằng số (Constant-time comparison) `hmac.compare_digest`. Hàm này luôn duyệt hết độ dài chuỗi bằng phép XOR tích lũy, đảm bảo thời gian xử lý độc lập với vị trí sai khác, triệt tiêu kênh rò rỉ thời gian ở mức phần mềm.</w:t>
      </w:r>
    </w:p>
    <w:p>
      <w:pPr>
        <w:spacing w:before="160" w:after="40"/>
      </w:pPr>
      <w:r>
        <w:rPr>
          <w:b/>
          <w:color w:val="0F172A"/>
          <w:sz w:val="22"/>
        </w:rPr>
        <w:t>Câu hỏi 6: Cây Merkle phân cấp và phân tách miền RFC 6962 đóng vai trò gì trong đề tài?</w:t>
      </w:r>
    </w:p>
    <w:p>
      <w:pPr>
        <w:spacing w:before="40" w:after="160"/>
        <w:ind w:left="288"/>
      </w:pPr>
      <w:r>
        <w:rPr>
          <w:color w:val="334155"/>
          <w:sz w:val="20"/>
        </w:rPr>
        <w:t>Luận điểm phản biện:</w:t>
        <w:br/>
        <w:t>1. Đóng góp độc lập: Halpin không đề xuất Cây Merkle hay chuẩn RFC 6962. Đây là phần mở rộng độc lập của nhóm nhằm giải quyết bài toán toàn vẹn dữ liệu tệp tin.</w:t>
        <w:br/>
        <w:t>2. Phân tách miền RFC 6962: Phép ghép băm thông thường H(L || R) có nguy cơ dẫn đến lỗi nhập nhằng nút lá (Node-leaf ambiguity) khi một nút lá bị giả mạo thành cặp băm của nút nhánh nội bộ. Nhóm áp dụng chuẩn RFC 6962: Thêm tiền tố 0x00 cho lá và 0x01 cho nhánh, triệt tiêu hoàn toàn sự nhập nhằng cấu trúc ở cấp độ cây.</w:t>
        <w:br/>
        <w:t>3. Định hướng cuối kỳ: Nhóm tiếp tục tối ưu hóa cơ chế bộ đệm cập nhật cục bộ và đo đạc thực nghiệm trên các quy mô dữ liệu lớn hơn.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