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#47</w:t>
      </w:r>
    </w:p>
    <w:p>
      <w:r>
        <w:rPr>
          <w:b/>
        </w:rPr>
        <w:t>Số hợp đồng: HD-2026-IT-0047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248,000,000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