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44546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4BAC3"/>
                <w:sz w:val="18"/>
              </w:rPr>
              <w:t>CURRICULUM VITAE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Lee David - Marketing Specialist</w:t>
            </w:r>
          </w:p>
          <w:p>
            <w:r>
              <w:rPr>
                <w:i/>
                <w:color w:val="D0D4D9"/>
                <w:sz w:val="24"/>
              </w:rPr>
              <w:t>Lucerne Publishing</w:t>
            </w:r>
          </w:p>
        </w:tc>
      </w:tr>
    </w:tbl>
    <w:p/>
    <w:tbl>
      <w:tblPr>
        <w:tblW w:type="auto" w:w="0"/>
        <w:tblBorders>
          <w:top w:val="single" w:sz="4" w:space="0" w:color="A1A9B4"/>
          <w:left w:val="single" w:sz="4" w:space="0" w:color="A1A9B4"/>
          <w:bottom w:val="single" w:sz="4" w:space="0" w:color="A1A9B4"/>
          <w:right w:val="single" w:sz="4" w:space="0" w:color="A1A9B4"/>
          <w:insideH w:val="single" w:sz="4" w:space="0" w:color="A1A9B4"/>
          <w:insideV w:val="single" w:sz="4" w:space="0" w:color="A1A9B4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Email</w:t>
            </w:r>
          </w:p>
        </w:tc>
        <w:tc>
          <w:tcPr>
            <w:tcW w:type="dxa" w:w="6768"/>
          </w:tcPr>
          <w:p>
            <w:r>
              <w:t>lee.david@live.com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Phone</w:t>
            </w:r>
          </w:p>
        </w:tc>
        <w:tc>
          <w:tcPr>
            <w:tcW w:type="dxa" w:w="6768"/>
          </w:tcPr>
          <w:p>
            <w:r>
              <w:t>0909 123 456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Location</w:t>
            </w:r>
          </w:p>
        </w:tc>
        <w:tc>
          <w:tcPr>
            <w:tcW w:type="dxa" w:w="6768"/>
          </w:tcPr>
          <w:p>
            <w:r>
              <w:t>Ho Chi Minh City</w:t>
            </w:r>
          </w:p>
        </w:tc>
      </w:tr>
    </w:tbl>
    <w:p/>
    <w:p>
      <w:r>
        <w:rPr>
          <w:b/>
          <w:color w:val="2F5496"/>
          <w:sz w:val="32"/>
        </w:rPr>
        <w:t>Contents</w:t>
      </w:r>
    </w:p>
    <w:p>
      <w:pPr>
        <w:tabs>
          <w:tab w:pos="9360" w:val="right" w:leader="dot"/>
        </w:tabs>
      </w:pPr>
      <w:r xmlns:a="http://schemas.openxmlformats.org/drawingml/2006/main">
        <w:fldChar w:fldCharType="begin"/>
      </w:r>
      <w:r xmlns:a="http://schemas.openxmlformats.org/drawingml/2006/main">
        <w:instrText xml:space="preserve"> TOC \o "1-3" \h \z \u </w:instrText>
      </w:r>
      <w:r xmlns:a="http://schemas.openxmlformats.org/drawingml/2006/main">
        <w:fldChar w:fldCharType="separate"/>
      </w:r>
      <w:r xmlns:a="http://schemas.openxmlformats.org/drawingml/2006/main">
        <w:t xml:space="preserve">Objective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Marketing Specialist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Marketing Assistant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Education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Skills</w:t>
      </w:r>
      <w:r xmlns:a="http://schemas.openxmlformats.org/drawingml/2006/main">
        <w:tab/>
      </w:r>
      <w:r xmlns:a="http://schemas.openxmlformats.org/drawingml/2006/main">
        <w:t xml:space="preserve">3</w:t>
      </w:r>
    </w:p>
    <w:p>
      <w:pPr>
        <w:tabs>
          <w:tab w:pos="9360" w:val="right" w:leader="dot"/>
        </w:tabs>
      </w:pPr>
      <w:r xmlns:a="http://schemas.openxmlformats.org/drawingml/2006/main">
        <w:t xml:space="preserve">Contact</w:t>
      </w:r>
      <w:r xmlns:a="http://schemas.openxmlformats.org/drawingml/2006/main">
        <w:tab/>
      </w:r>
      <w:r xmlns:a="http://schemas.openxmlformats.org/drawingml/2006/main">
        <w:t xml:space="preserve">3</w:t>
      </w:r>
      <w:r xmlns:a="http://schemas.openxmlformats.org/drawingml/2006/main">
        <w:fldChar w:fldCharType="end"/>
      </w:r>
    </w:p>
    <w:p>
      <w:pPr>
        <w:pStyle w:val="Heading1"/>
      </w:pPr>
      <w:r xmlns:a="http://schemas.openxmlformats.org/drawingml/2006/main">
        <w:t xml:space="preserve">Objective</w:t>
      </w:r>
    </w:p>
    <w:p>
      <w:r xmlns:a="http://schemas.openxmlformats.org/drawingml/2006/main">
        <w:t xml:space="preserve">Creative marketing specialist with six years of experience in digital campaigns, content strategy, and international brand management.</w:t>
      </w:r>
    </w:p>
    <w:p>
      <w:pPr>
        <w:pStyle w:val="Heading2"/>
      </w:pPr>
      <w:r>
        <w:t>Achievements</w:t>
      </w:r>
    </w:p>
    <w:p>
      <w:r xmlns:a="http://schemas.openxmlformats.org/drawingml/2006/main">
        <w:t xml:space="preserve">Seeking a senior role where I can lead a team and grow the online presence of a publishing company.</w:t>
      </w:r>
    </w:p>
    <w:p>
      <w:pPr>
        <w:pStyle w:val="Heading1"/>
      </w:pPr>
      <w:r xmlns:a="http://schemas.openxmlformats.org/drawingml/2006/main">
        <w:t xml:space="preserve">Marketing Specialist</w:t>
      </w:r>
    </w:p>
    <w:p>
      <w:r xmlns:a="http://schemas.openxmlformats.org/drawingml/2006/main">
        <w:t xml:space="preserve">Lucerne Publishing, 2021 - Present. Planned and managed social media campaigns for more than forty book launches.</w:t>
      </w:r>
    </w:p>
    <w:p>
      <w:r xmlns:a="http://schemas.openxmlformats.org/drawingml/2006/main">
        <w:t xml:space="preserve">Increased website traffic by 65 percent and newsletter subscribers by 40 percent in two years.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sum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Marketing Assistant</w:t>
      </w:r>
    </w:p>
    <w:p>
      <w:r xmlns:a="http://schemas.openxmlformats.org/drawingml/2006/main">
        <w:t xml:space="preserve">Contoso Media, 2018 - 2021. Wrote product descriptions, prepared reports, and supported trade show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Lucerne Publish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Lucerne Publishing</w:t>
      </w:r>
    </w:p>
    <w:p>
      <w:r xmlns:a="http://schemas.openxmlformats.org/drawingml/2006/main">
        <w:t xml:space="preserve">Coordinated a customer survey that helped the company redesign its main product line.</w:t>
      </w:r>
    </w:p>
    <w:p>
      <w:pPr>
        <w:pStyle w:val="Heading1"/>
      </w:pPr>
      <w:r xmlns:a="http://schemas.openxmlformats.org/drawingml/2006/main">
        <w:t xml:space="preserve">Education</w:t>
      </w:r>
    </w:p>
    <w:p>
      <w:r xmlns:a="http://schemas.openxmlformats.org/drawingml/2006/main">
        <w:t xml:space="preserve">Bachelor of Business Administration, University of Economics, Ho Chi Minh City, 2018.</w:t>
      </w:r>
    </w:p>
    <w:p>
      <w:pPr>
        <w:pStyle w:val="Heading3"/>
      </w:pPr>
      <w:r>
        <w:t>Achievements Details</w:t>
      </w:r>
    </w:p>
    <w:p>
      <w:pPr>
        <w:pStyle w:val="Heading2"/>
      </w:pPr>
      <w:r>
        <w:t>Volunteer Work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2E5E8"/>
                        </a:solidFill>
                        <a:ln w="12700">
                          <a:solidFill>
                            <a:srgbClr val="E2E5E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44546A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4546A"/>
                                <w:sz w:val="28"/>
                              </w:rPr>
                              <w:t xml:space="preserve">Did you know? Campaign planning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Completed an exchange semester in Singapore focused on international marketing.</w:t>
      </w:r>
    </w:p>
    <w:p>
      <w:pPr>
        <w:pStyle w:val="Heading1"/>
      </w:pPr>
      <w:r xmlns:a="http://schemas.openxmlformats.org/drawingml/2006/main">
        <w:t xml:space="preserve">Skills</w:t>
      </w:r>
    </w:p>
    <w:p>
      <w:r xmlns:a="http://schemas.openxmlformats.org/drawingml/2006/main">
        <w:t xml:space="preserve">Digital marketing, content writing, search engine optimization, data analysis, and project management.</w:t>
      </w:r>
    </w:p>
    <w:p>
      <w:r xmlns:a="http://schemas.openxmlformats.org/drawingml/2006/main">
        <w:t xml:space="preserve">Fluent in Vietnamese and English; intermediate Japanese.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Years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Digital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SEO</w:t>
            </w:r>
          </w:p>
        </w:tc>
        <w:tc>
          <w:tcPr>
            <w:tcW w:type="dxa" w:w="3120"/>
            <w:shd w:val="clear" w:color="auto" w:fill="E8EAED"/>
          </w:tcPr>
          <w:p>
            <w:r>
              <w:t>Digital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Copywriting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Budget planning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Team leadership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years by skil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</w:t>
      </w:r>
    </w:p>
    <w:p>
      <w:r xmlns:a="http://schemas.openxmlformats.org/drawingml/2006/main">
        <w:t xml:space="preserve">Email: lee.david@live.com | Phone: 0909 123 456 | Ho Chi Minh City.</w:t>
      </w:r>
    </w:p>
    <w:p>
      <w:r xmlns:a="http://schemas.openxmlformats.org/drawingml/2006/main">
        <w:t xml:space="preserve">References are available on request.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Lucerne Publishing  |  Lee David - Marketing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Years by Skill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Years</c:v>
                </c:pt>
              </c:strCache>
            </c:strRef>
          </c:tx>
          <c:spPr>
            <a:solidFill>
              <a:srgbClr val="44546A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Social media</c:v>
                </c:pt>
                <c:pt idx="1">
                  <c:v>SEO</c:v>
                </c:pt>
                <c:pt idx="2">
                  <c:v>Copywriting</c:v>
                </c:pt>
                <c:pt idx="3">
                  <c:v>Budget planning</c:v>
                </c:pt>
                <c:pt idx="4">
                  <c:v>Video editing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6.0</c:v>
                </c:pt>
                <c:pt idx="1">
                  <c:v>4.0</c:v>
                </c:pt>
                <c:pt idx="2">
                  <c:v>6.0</c:v>
                </c:pt>
                <c:pt idx="3">
                  <c:v>3.0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9FEFED6-9B33-4209-8B8F-A9D8EEBE2AC0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3446792-FEB5-4675-B650-7B7330FAEED3}">
      <dgm:prSet phldrT="[Text]"/>
      <dgm:spPr/>
      <dgm:t>
        <a:bodyPr/>
        <a:lstStyle/>
        <a:p>
          <a:r>
            <a:rPr lang="en-US" dirty="0"/>
            <a:t>Campaign planning</a:t>
          </a:r>
        </a:p>
      </dgm:t>
    </dgm:pt>
    <dgm:pt modelId="{74BEAAE3-EA1D-4E51-9FFC-34479072E732}" type="parTrans" cxnId="{03CDCE83-1A77-405D-BB4C-5D62CF89B05D}">
      <dgm:prSet/>
      <dgm:spPr/>
      <dgm:t>
        <a:bodyPr/>
        <a:lstStyle/>
        <a:p>
          <a:endParaRPr lang="en-US"/>
        </a:p>
      </dgm:t>
    </dgm:pt>
    <dgm:pt modelId="{E121CFB2-ECEE-4148-BD42-B9054F68BD7D}" type="sibTrans" cxnId="{03CDCE83-1A77-405D-BB4C-5D62CF89B05D}">
      <dgm:prSet/>
      <dgm:spPr/>
      <dgm:t>
        <a:bodyPr/>
        <a:lstStyle/>
        <a:p>
          <a:endParaRPr lang="en-US"/>
        </a:p>
      </dgm:t>
    </dgm:pt>
    <dgm:pt modelId="{19202E3D-01B6-40DD-840C-9500A2DEE9A7}">
      <dgm:prSet phldrT="[Text]"/>
      <dgm:spPr/>
      <dgm:t>
        <a:bodyPr/>
        <a:lstStyle/>
        <a:p>
          <a:r>
            <a:rPr lang="en-US" dirty="0"/>
            <a:t>Content writing</a:t>
          </a:r>
        </a:p>
      </dgm:t>
    </dgm:pt>
    <dgm:pt modelId="{1B371F79-34F7-4B61-92AA-8147AFAF8E8A}" type="parTrans" cxnId="{92044CFA-9B87-4FF4-91AA-8BA6FEE9F910}">
      <dgm:prSet/>
      <dgm:spPr/>
      <dgm:t>
        <a:bodyPr/>
        <a:lstStyle/>
        <a:p>
          <a:endParaRPr lang="en-US"/>
        </a:p>
      </dgm:t>
    </dgm:pt>
    <dgm:pt modelId="{12EC67C7-1650-4F3C-96B6-980026D1F611}" type="sibTrans" cxnId="{92044CFA-9B87-4FF4-91AA-8BA6FEE9F910}">
      <dgm:prSet/>
      <dgm:spPr/>
      <dgm:t>
        <a:bodyPr/>
        <a:lstStyle/>
        <a:p>
          <a:endParaRPr lang="en-US"/>
        </a:p>
      </dgm:t>
    </dgm:pt>
    <dgm:pt modelId="{B20EF5E0-A7B5-4851-B11F-EA8D3766BD9A}">
      <dgm:prSet phldrT="[Text]"/>
      <dgm:spPr/>
      <dgm:t>
        <a:bodyPr/>
        <a:lstStyle/>
        <a:p>
          <a:r>
            <a:rPr lang="en-US" dirty="0"/>
            <a:t>SEO</a:t>
          </a:r>
        </a:p>
      </dgm:t>
    </dgm:pt>
    <dgm:pt modelId="{A2E96EF5-DFDA-4D66-82C4-D5CA0BC2EF6E}" type="parTrans" cxnId="{A6BE9336-3B87-4484-B7C1-1F2142402C20}">
      <dgm:prSet/>
      <dgm:spPr/>
      <dgm:t>
        <a:bodyPr/>
        <a:lstStyle/>
        <a:p>
          <a:endParaRPr lang="en-US"/>
        </a:p>
      </dgm:t>
    </dgm:pt>
    <dgm:pt modelId="{0AF22750-BD0D-48EE-A26A-F7325C023ABD}" type="sibTrans" cxnId="{A6BE9336-3B87-4484-B7C1-1F2142402C20}">
      <dgm:prSet/>
      <dgm:spPr/>
      <dgm:t>
        <a:bodyPr/>
        <a:lstStyle/>
        <a:p>
          <a:endParaRPr lang="en-US"/>
        </a:p>
      </dgm:t>
    </dgm:pt>
    <dgm:pt modelId="{92D7FAE6-E232-49E2-B9DC-B5D732814050}">
      <dgm:prSet phldrT="[Text]"/>
      <dgm:spPr/>
      <dgm:t>
        <a:bodyPr/>
        <a:lstStyle/>
        <a:p>
          <a:r>
            <a:rPr lang="en-US" dirty="0"/>
            <a:t>Data analysis</a:t>
          </a:r>
        </a:p>
      </dgm:t>
    </dgm:pt>
    <dgm:pt modelId="{3F5DF726-2EC9-430F-9BBC-0ABDD6516E08}" type="parTrans" cxnId="{88DD01AB-1D35-49AC-B92D-E171B3899D49}">
      <dgm:prSet/>
      <dgm:spPr/>
      <dgm:t>
        <a:bodyPr/>
        <a:lstStyle/>
        <a:p>
          <a:endParaRPr lang="en-US"/>
        </a:p>
      </dgm:t>
    </dgm:pt>
    <dgm:pt modelId="{EFAD4668-0912-42E1-80B9-34B71F22BE52}" type="sibTrans" cxnId="{88DD01AB-1D35-49AC-B92D-E171B3899D49}">
      <dgm:prSet/>
      <dgm:spPr/>
      <dgm:t>
        <a:bodyPr/>
        <a:lstStyle/>
        <a:p>
          <a:endParaRPr lang="en-US"/>
        </a:p>
      </dgm:t>
    </dgm:pt>
    <dgm:pt modelId="{D96D3F7D-BE83-461A-97A9-5D3C0B797D33}">
      <dgm:prSet phldrT="[Text]"/>
      <dgm:spPr/>
      <dgm:t>
        <a:bodyPr/>
        <a:lstStyle/>
        <a:p>
          <a:r>
            <a:rPr lang="en-US" dirty="0"/>
            <a:t>Event management</a:t>
          </a:r>
        </a:p>
      </dgm:t>
    </dgm:pt>
    <dgm:pt modelId="{705DAE2D-2512-4AE6-8CD4-FFECA0CDEB3D}" type="parTrans" cxnId="{3BD2262F-556A-460A-AACB-C546591A8824}">
      <dgm:prSet/>
      <dgm:spPr/>
      <dgm:t>
        <a:bodyPr/>
        <a:lstStyle/>
        <a:p>
          <a:endParaRPr lang="en-US"/>
        </a:p>
      </dgm:t>
    </dgm:pt>
    <dgm:pt modelId="{37B528F7-C7B6-483F-BA63-07BACAFAB6D1}" type="sibTrans" cxnId="{3BD2262F-556A-460A-AACB-C546591A8824}">
      <dgm:prSet/>
      <dgm:spPr/>
      <dgm:t>
        <a:bodyPr/>
        <a:lstStyle/>
        <a:p>
          <a:endParaRPr lang="en-US"/>
        </a:p>
      </dgm:t>
    </dgm:pt>
  </dgm:ptLst>
  <dgm:cxnLst>
    <dgm:cxn modelId="{03CDCE83-1A77-405D-BB4C-5D62CF89B05D}" srcId="{19FEFED6-9B33-4209-8B8F-A9D8EEBE2AC0}" destId="{C3446792-FEB5-4675-B650-7B7330FAEED3}" srcOrd="0" destOrd="0" parTransId="{74BEAAE3-EA1D-4E51-9FFC-34479072E732}" sibTransId="{E121CFB2-ECEE-4148-BD42-B9054F68BD7D}"/>
    <dgm:cxn modelId="{92044CFA-9B87-4FF4-91AA-8BA6FEE9F910}" srcId="{19FEFED6-9B33-4209-8B8F-A9D8EEBE2AC0}" destId="{19202E3D-01B6-40DD-840C-9500A2DEE9A7}" srcOrd="1" destOrd="0" parTransId="{1B371F79-34F7-4B61-92AA-8147AFAF8E8A}" sibTransId="{12EC67C7-1650-4F3C-96B6-980026D1F611}"/>
    <dgm:cxn modelId="{A6BE9336-3B87-4484-B7C1-1F2142402C20}" srcId="{19FEFED6-9B33-4209-8B8F-A9D8EEBE2AC0}" destId="{B20EF5E0-A7B5-4851-B11F-EA8D3766BD9A}" srcOrd="2" destOrd="0" parTransId="{A2E96EF5-DFDA-4D66-82C4-D5CA0BC2EF6E}" sibTransId="{0AF22750-BD0D-48EE-A26A-F7325C023ABD}"/>
    <dgm:cxn modelId="{88DD01AB-1D35-49AC-B92D-E171B3899D49}" srcId="{19FEFED6-9B33-4209-8B8F-A9D8EEBE2AC0}" destId="{92D7FAE6-E232-49E2-B9DC-B5D732814050}" srcOrd="3" destOrd="0" parTransId="{3F5DF726-2EC9-430F-9BBC-0ABDD6516E08}" sibTransId="{EFAD4668-0912-42E1-80B9-34B71F22BE52}"/>
    <dgm:cxn modelId="{3BD2262F-556A-460A-AACB-C546591A8824}" srcId="{19FEFED6-9B33-4209-8B8F-A9D8EEBE2AC0}" destId="{D96D3F7D-BE83-461A-97A9-5D3C0B797D33}" srcOrd="4" destOrd="0" parTransId="{705DAE2D-2512-4AE6-8CD4-FFECA0CDEB3D}" sibTransId="{37B528F7-C7B6-483F-BA63-07BACAFAB6D1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3446792-FEB5-4675-B650-7B7330FAEED3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Campaign planning</a:t>
          </a:r>
        </a:p>
      </dsp:txBody>
      <dsp:txXfrm>
        <a:off x="530352" y="0"/>
        <a:ext cx="4242816" cy="311628"/>
      </dsp:txXfrm>
    </dsp:sp>
    <dsp:sp modelId="{19202E3D-01B6-40DD-840C-9500A2DEE9A7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Content writing</a:t>
          </a:r>
        </a:p>
      </dsp:txBody>
      <dsp:txXfrm>
        <a:off x="530352" y="470733"/>
        <a:ext cx="4242816" cy="311628"/>
      </dsp:txXfrm>
    </dsp:sp>
    <dsp:sp modelId="{B20EF5E0-A7B5-4851-B11F-EA8D3766BD9A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SEO</a:t>
          </a:r>
        </a:p>
      </dsp:txBody>
      <dsp:txXfrm>
        <a:off x="530352" y="941466"/>
        <a:ext cx="4242816" cy="311628"/>
      </dsp:txXfrm>
    </dsp:sp>
    <dsp:sp modelId="{92D7FAE6-E232-49E2-B9DC-B5D732814050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Data analysis</a:t>
          </a:r>
        </a:p>
      </dsp:txBody>
      <dsp:txXfrm>
        <a:off x="530352" y="1412199"/>
        <a:ext cx="4242816" cy="311628"/>
      </dsp:txXfrm>
    </dsp:sp>
    <dsp:sp modelId="{D96D3F7D-BE83-461A-97A9-5D3C0B797D33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Event management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David - Marketing Specialist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