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Ho Chi Minh City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 Ms. Anna Lee leads this work, and Miss Anna Lee will present the results.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Remember: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Only approved motors, sensors, and batteries may be used.</w:t>
      </w:r>
    </w:p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r xmlns:a="http://schemas.openxmlformats.org/drawingml/2006/main">
        <w:t xml:space="preserve">Referees may stop a robot that damages the field or other robots.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score by team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teamwork, programming, and innovation.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Future Makers Club</w: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r xmlns:a="http://schemas.openxmlformats.org/drawingml/2006/main">
        <w:t xml:space="preserve">Future Makers Club mentors check every robot before it enters the field.</w:t>
      </w:r>
    </w:p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 Contact Ms. Anna Lee for details.</w:t>
      </w:r>
    </w:p>
    <w:p>
      <w:r xmlns:a="http://schemas.openxmlformats.org/drawingml/2006/main">
        <w:t xml:space="preserve">Winning teams may be invited to an international event.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botic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Future Makers Club  |  Robotics Competition Handbook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164.0</c:v>
                </c:pt>
                <c:pt idx="1">
                  <c:v>179.0</c:v>
                </c:pt>
                <c:pt idx="2">
                  <c:v>165.0</c:v>
                </c:pt>
                <c:pt idx="3">
                  <c:v>165.0</c:v>
                </c:pt>
                <c:pt idx="4">
                  <c:v>185.0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B16219F-FB9B-4026-8243-18077D5C336D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F35AB1A-BB85-4901-83C1-538385976C5F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22385B6C-114F-48D8-BE6C-7D43B6D8D404}" type="parTrans" cxnId="{CE2D0858-303E-46AB-9D5C-3E6258D6500B}">
      <dgm:prSet/>
      <dgm:spPr/>
      <dgm:t>
        <a:bodyPr/>
        <a:lstStyle/>
        <a:p>
          <a:endParaRPr lang="en-US"/>
        </a:p>
      </dgm:t>
    </dgm:pt>
    <dgm:pt modelId="{EEC0F7D3-8150-4E14-BBA7-95908274EF4C}" type="sibTrans" cxnId="{CE2D0858-303E-46AB-9D5C-3E6258D6500B}">
      <dgm:prSet/>
      <dgm:spPr/>
      <dgm:t>
        <a:bodyPr/>
        <a:lstStyle/>
        <a:p>
          <a:endParaRPr lang="en-US"/>
        </a:p>
      </dgm:t>
    </dgm:pt>
    <dgm:pt modelId="{AF461C51-1D5F-4188-A0DA-21CA50788CA6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D7404E61-EC77-46EC-A3E7-388B88C75392}" type="parTrans" cxnId="{71FF1A30-F621-4F46-8470-A15BD305D364}">
      <dgm:prSet/>
      <dgm:spPr/>
      <dgm:t>
        <a:bodyPr/>
        <a:lstStyle/>
        <a:p>
          <a:endParaRPr lang="en-US"/>
        </a:p>
      </dgm:t>
    </dgm:pt>
    <dgm:pt modelId="{6FD77FD3-F5FA-4879-BB83-27C852B7EE75}" type="sibTrans" cxnId="{71FF1A30-F621-4F46-8470-A15BD305D364}">
      <dgm:prSet/>
      <dgm:spPr/>
      <dgm:t>
        <a:bodyPr/>
        <a:lstStyle/>
        <a:p>
          <a:endParaRPr lang="en-US"/>
        </a:p>
      </dgm:t>
    </dgm:pt>
    <dgm:pt modelId="{A71FB69B-548B-47C6-BF9C-D1E9F15BD290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76B3DE06-08F2-41C2-A72F-2250AF2F0261}" type="parTrans" cxnId="{5C35BE9D-E483-4F3C-AB33-FEE0B2AE9C42}">
      <dgm:prSet/>
      <dgm:spPr/>
      <dgm:t>
        <a:bodyPr/>
        <a:lstStyle/>
        <a:p>
          <a:endParaRPr lang="en-US"/>
        </a:p>
      </dgm:t>
    </dgm:pt>
    <dgm:pt modelId="{FC9EA952-DE8F-4844-87A5-11DFA5552AA7}" type="sibTrans" cxnId="{5C35BE9D-E483-4F3C-AB33-FEE0B2AE9C42}">
      <dgm:prSet/>
      <dgm:spPr/>
      <dgm:t>
        <a:bodyPr/>
        <a:lstStyle/>
        <a:p>
          <a:endParaRPr lang="en-US"/>
        </a:p>
      </dgm:t>
    </dgm:pt>
    <dgm:pt modelId="{B74BDD34-8240-4584-87BB-50A402128E93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B8E73A65-A3E2-4118-B818-3F17BA524C5B}" type="parTrans" cxnId="{CE5C14BB-4992-49E4-A68B-A171E00B1ADE}">
      <dgm:prSet/>
      <dgm:spPr/>
      <dgm:t>
        <a:bodyPr/>
        <a:lstStyle/>
        <a:p>
          <a:endParaRPr lang="en-US"/>
        </a:p>
      </dgm:t>
    </dgm:pt>
    <dgm:pt modelId="{54C86B9E-96AB-40F9-808D-FC8028F87D16}" type="sibTrans" cxnId="{CE5C14BB-4992-49E4-A68B-A171E00B1ADE}">
      <dgm:prSet/>
      <dgm:spPr/>
      <dgm:t>
        <a:bodyPr/>
        <a:lstStyle/>
        <a:p>
          <a:endParaRPr lang="en-US"/>
        </a:p>
      </dgm:t>
    </dgm:pt>
  </dgm:ptLst>
  <dgm:cxnLst>
    <dgm:cxn modelId="{CE2D0858-303E-46AB-9D5C-3E6258D6500B}" srcId="{2B16219F-FB9B-4026-8243-18077D5C336D}" destId="{7F35AB1A-BB85-4901-83C1-538385976C5F}" srcOrd="0" destOrd="0" parTransId="{22385B6C-114F-48D8-BE6C-7D43B6D8D404}" sibTransId="{EEC0F7D3-8150-4E14-BBA7-95908274EF4C}"/>
    <dgm:cxn modelId="{71FF1A30-F621-4F46-8470-A15BD305D364}" srcId="{2B16219F-FB9B-4026-8243-18077D5C336D}" destId="{AF461C51-1D5F-4188-A0DA-21CA50788CA6}" srcOrd="1" destOrd="0" parTransId="{D7404E61-EC77-46EC-A3E7-388B88C75392}" sibTransId="{6FD77FD3-F5FA-4879-BB83-27C852B7EE75}"/>
    <dgm:cxn modelId="{5C35BE9D-E483-4F3C-AB33-FEE0B2AE9C42}" srcId="{2B16219F-FB9B-4026-8243-18077D5C336D}" destId="{A71FB69B-548B-47C6-BF9C-D1E9F15BD290}" srcOrd="2" destOrd="0" parTransId="{76B3DE06-08F2-41C2-A72F-2250AF2F0261}" sibTransId="{FC9EA952-DE8F-4844-87A5-11DFA5552AA7}"/>
    <dgm:cxn modelId="{CE5C14BB-4992-49E4-A68B-A171E00B1ADE}" srcId="{2B16219F-FB9B-4026-8243-18077D5C336D}" destId="{B74BDD34-8240-4584-87BB-50A402128E93}" srcOrd="3" destOrd="0" parTransId="{B8E73A65-A3E2-4118-B818-3F17BA524C5B}" sibTransId="{54C86B9E-96AB-40F9-808D-FC8028F87D16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F35AB1A-BB85-4901-83C1-538385976C5F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2322576" y="-21945"/>
        <a:ext cx="658368" cy="658368"/>
      </dsp:txXfrm>
    </dsp:sp>
    <dsp:sp modelId="{AF461C51-1D5F-4188-A0DA-21CA50788CA6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3112617" y="768096"/>
        <a:ext cx="658368" cy="658368"/>
      </dsp:txXfrm>
    </dsp:sp>
    <dsp:sp modelId="{A71FB69B-548B-47C6-BF9C-D1E9F15BD290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2322576" y="1558137"/>
        <a:ext cx="658368" cy="658368"/>
      </dsp:txXfrm>
    </dsp:sp>
    <dsp:sp modelId="{B74BDD34-8240-4584-87BB-50A402128E93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