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0" w:right="-10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3: Ứng dụng AI trong học tập.</w:t>
      </w:r>
    </w:p>
    <w:p w:rsidR="00000000" w:rsidDel="00000000" w:rsidP="00000000" w:rsidRDefault="00000000" w:rsidRPr="00000000" w14:paraId="00000002">
      <w:pPr>
        <w:spacing w:after="0" w:lineRule="auto"/>
        <w:ind w:left="0" w:right="-10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spacing w:after="0" w:lineRule="auto"/>
        <w:ind w:left="0" w:right="-10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Nhiệm vụ 3.2: Đánh giá đạo đức khi sử dụng AI.</w:t>
      </w:r>
    </w:p>
    <w:p w:rsidR="00000000" w:rsidDel="00000000" w:rsidP="00000000" w:rsidRDefault="00000000" w:rsidRPr="00000000" w14:paraId="00000004">
      <w:pPr>
        <w:spacing w:after="0" w:lineRule="auto"/>
        <w:ind w:left="0" w:right="-10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sử dụng Canva AI cần tuân thủ các nguyên tắc đạo đức để đảm bảo tính minh bạch và trách nhiệm. Minh bạch là yếu tố cốt lõi: người dùng phải ghi rõ nguồn AI đã hỗ trợ tạo ra các yếu tố thị giác hoặc nội dung trong infographic, điều này giúp khán giả hiểu rõ quy trình sản xuất, vì thế để thể hiện là một người sử dụng AI có đạo đức thì việc ‘cần phải’ ghi rõ nguồn gốc của sản phẩm, thể hiện sự tôn trọng, sử dụng một cách đạo đức và đặc biệt hơn là ‘tránh vi phạm bản quyền’. Về trách nhiệm, người tạo nội dung có nghĩa vụ kiểm tra chéo các dữ liệu được AI gợi ý để đảm bảo tính chính xác và không lan truyền thông tin sai lệch, đây là trách nhiệm buộc người dùng phải cam kết không tin sai lệch chưa được kiểm chứng bởi AI chỉ hỗ trợ một phần về thông tin và không có nhiệm vụ kiểm chứng cho người dùng. Cuối cùng, dù Canva AI tạo ra hình ảnh mới, người dùng vẫn phải tôn trọng bản quyền của các thành phần có sẵn, tránh sử dụng hình ảnh vi phạm sở hữu trí tuệ để duy trì tính chuyên nghiệp và đạo đức trong môi trường số.</w:t>
      </w:r>
    </w:p>
    <w:p w:rsidR="00000000" w:rsidDel="00000000" w:rsidP="00000000" w:rsidRDefault="00000000" w:rsidRPr="00000000" w14:paraId="00000005">
      <w:pPr>
        <w:spacing w:after="0" w:lineRule="auto"/>
        <w:ind w:left="760" w:right="-100" w:firstLine="0"/>
        <w:rPr>
          <w:rFonts w:ascii="Times New Roman" w:cs="Times New Roman" w:eastAsia="Times New Roman" w:hAnsi="Times New Roman"/>
          <w:sz w:val="26"/>
          <w:szCs w:val="26"/>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6">
    <w:pPr>
      <w:jc w:val="center"/>
      <w:rPr>
        <w:rFonts w:ascii="Times New Roman" w:cs="Times New Roman" w:eastAsia="Times New Roman" w:hAnsi="Times New Roman"/>
        <w:b w:val="1"/>
        <w:sz w:val="36"/>
        <w:szCs w:val="36"/>
        <w:shd w:fill="dfe2e7" w:val="clear"/>
      </w:rPr>
    </w:pPr>
    <w:r w:rsidDel="00000000" w:rsidR="00000000" w:rsidRPr="00000000">
      <w:rPr>
        <w:rFonts w:ascii="Times New Roman" w:cs="Times New Roman" w:eastAsia="Times New Roman" w:hAnsi="Times New Roman"/>
        <w:b w:val="1"/>
        <w:sz w:val="36"/>
        <w:szCs w:val="36"/>
        <w:shd w:fill="dfe2e7" w:val="clear"/>
        <w:rtl w:val="0"/>
      </w:rPr>
      <w:t xml:space="preserve">BÁO CÁO KẾT QUẢ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