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878" w:rsidRPr="00FF1AC5" w:rsidRDefault="00F74878" w:rsidP="00F7487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F1AC5">
        <w:rPr>
          <w:rFonts w:ascii="Times New Roman" w:hAnsi="Times New Roman" w:cs="Times New Roman"/>
          <w:b/>
          <w:bCs/>
          <w:sz w:val="26"/>
          <w:szCs w:val="26"/>
        </w:rPr>
        <w:t>Chủ đề:</w:t>
      </w:r>
      <w:r w:rsidRPr="00FF1AC5">
        <w:rPr>
          <w:rFonts w:ascii="Times New Roman" w:hAnsi="Times New Roman" w:cs="Times New Roman"/>
          <w:sz w:val="26"/>
          <w:szCs w:val="26"/>
        </w:rPr>
        <w:t xml:space="preserve"> Modular decomposition, domain partitioning.</w:t>
      </w:r>
    </w:p>
    <w:p w:rsidR="00F74878" w:rsidRPr="00FF1AC5" w:rsidRDefault="00F74878" w:rsidP="00F74878">
      <w:p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  <w:b/>
          <w:bCs/>
        </w:rPr>
        <w:t>Component-Based Thinking</w:t>
      </w:r>
      <w:r w:rsidRPr="00FF1AC5">
        <w:rPr>
          <w:rFonts w:ascii="Times New Roman" w:hAnsi="Times New Roman" w:cs="Times New Roman"/>
        </w:rPr>
        <w:t> là phương pháp tư duy thiết kế phần mềm dựa trên việc:</w:t>
      </w:r>
    </w:p>
    <w:p w:rsidR="00F74878" w:rsidRPr="00FF1AC5" w:rsidRDefault="00F74878" w:rsidP="00F74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Phân tách hệ thống thành các thành phần (component) độc lập</w:t>
      </w:r>
    </w:p>
    <w:p w:rsidR="00F74878" w:rsidRPr="00FF1AC5" w:rsidRDefault="00F74878" w:rsidP="00F74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Mỗi component có chức năng rõ ràng và giao diện xác định</w:t>
      </w:r>
    </w:p>
    <w:p w:rsidR="00F74878" w:rsidRPr="00FF1AC5" w:rsidRDefault="00F74878" w:rsidP="00F74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Cho phép tái sử dụng, bảo trì và phát triển độc lập</w:t>
      </w:r>
    </w:p>
    <w:p w:rsidR="00F74878" w:rsidRPr="00FF1AC5" w:rsidRDefault="00F74878" w:rsidP="00F748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F1AC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Hai phương pháp phân chia module chính:</w:t>
      </w:r>
    </w:p>
    <w:tbl>
      <w:tblPr>
        <w:tblW w:w="9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4"/>
        <w:gridCol w:w="4511"/>
      </w:tblGrid>
      <w:tr w:rsidR="00F74878" w:rsidRPr="00FF1AC5" w:rsidTr="00F74878">
        <w:trPr>
          <w:trHeight w:val="34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Domain Decomposition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Technical Partitioning</w:t>
            </w:r>
          </w:p>
        </w:tc>
      </w:tr>
      <w:tr w:rsidR="00F74878" w:rsidRPr="00FF1AC5" w:rsidTr="00F7487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Phân chia theo nghiệp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Phân chia theo kỹ thuật</w:t>
            </w:r>
          </w:p>
        </w:tc>
      </w:tr>
      <w:tr w:rsidR="00F74878" w:rsidRPr="00FF1AC5" w:rsidTr="00F7487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Dựa trên business domain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Dựa trên technical concern</w:t>
            </w:r>
          </w:p>
        </w:tc>
      </w:tr>
      <w:tr w:rsidR="00F74878" w:rsidRPr="00FF1AC5" w:rsidTr="00F74878">
        <w:trPr>
          <w:trHeight w:val="3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Mỗi module đại diện một lĩnh vực nghiệp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Mỗi module đại diện một lớp kiến trúc</w:t>
            </w:r>
          </w:p>
        </w:tc>
      </w:tr>
      <w:tr w:rsidR="00F74878" w:rsidRPr="00FF1AC5" w:rsidTr="00F74878">
        <w:trPr>
          <w:trHeight w:val="1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Phù hợp với DDD (Domain-Driven Design)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878" w:rsidRPr="00FF1AC5" w:rsidRDefault="00F74878" w:rsidP="00F7487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F1AC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Phù hợp với Layered Architecture</w:t>
            </w:r>
          </w:p>
        </w:tc>
      </w:tr>
    </w:tbl>
    <w:p w:rsidR="00F74878" w:rsidRPr="00FF1AC5" w:rsidRDefault="00F74878" w:rsidP="00F74878">
      <w:pPr>
        <w:rPr>
          <w:rFonts w:ascii="Times New Roman" w:hAnsi="Times New Roman" w:cs="Times New Roman"/>
        </w:rPr>
      </w:pPr>
    </w:p>
    <w:p w:rsidR="00F74878" w:rsidRPr="00FF1AC5" w:rsidRDefault="00F74878" w:rsidP="00F74878">
      <w:pPr>
        <w:rPr>
          <w:rFonts w:ascii="Times New Roman" w:hAnsi="Times New Roman" w:cs="Times New Roman"/>
          <w:b/>
          <w:bCs/>
        </w:rPr>
      </w:pPr>
      <w:r w:rsidRPr="00FF1AC5">
        <w:rPr>
          <w:rFonts w:ascii="Times New Roman" w:hAnsi="Times New Roman" w:cs="Times New Roman"/>
          <w:b/>
          <w:bCs/>
        </w:rPr>
        <w:t>Đề bài yêu cầu thiết kế hệ thống "Course Management" với các nhiệm vụ:</w:t>
      </w:r>
    </w:p>
    <w:p w:rsidR="00F74878" w:rsidRPr="00FF1AC5" w:rsidRDefault="00F74878" w:rsidP="00F7487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F1AC5">
        <w:rPr>
          <w:rFonts w:ascii="Times New Roman" w:hAnsi="Times New Roman" w:cs="Times New Roman"/>
          <w:b/>
          <w:bCs/>
        </w:rPr>
        <w:t>Phân chia thành module theo Domain Decomposition</w:t>
      </w:r>
    </w:p>
    <w:p w:rsidR="00F74878" w:rsidRPr="00FF1AC5" w:rsidRDefault="00F74878" w:rsidP="00F7487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F1AC5">
        <w:rPr>
          <w:rFonts w:ascii="Times New Roman" w:hAnsi="Times New Roman" w:cs="Times New Roman"/>
          <w:b/>
          <w:bCs/>
        </w:rPr>
        <w:t>Phân chia lại theo Technical Partitioning</w:t>
      </w:r>
    </w:p>
    <w:p w:rsidR="00F74878" w:rsidRPr="00FF1AC5" w:rsidRDefault="00F74878" w:rsidP="00F7487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F1AC5">
        <w:rPr>
          <w:rFonts w:ascii="Times New Roman" w:hAnsi="Times New Roman" w:cs="Times New Roman"/>
          <w:b/>
          <w:bCs/>
        </w:rPr>
        <w:t>Giải thích tại sao hai cách cho kết quả khác nhau</w:t>
      </w:r>
    </w:p>
    <w:p w:rsidR="00F74878" w:rsidRPr="00FF1AC5" w:rsidRDefault="00F74878" w:rsidP="00F7487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F1AC5">
        <w:rPr>
          <w:rFonts w:ascii="Times New Roman" w:hAnsi="Times New Roman" w:cs="Times New Roman"/>
          <w:b/>
          <w:bCs/>
        </w:rPr>
        <w:t>Đưa ra quyết định chọn kiến trúc mô-đun nào</w:t>
      </w:r>
    </w:p>
    <w:p w:rsidR="00F74878" w:rsidRPr="00FF1AC5" w:rsidRDefault="00F74878" w:rsidP="00F7487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F1AC5">
        <w:rPr>
          <w:rFonts w:ascii="Times New Roman" w:hAnsi="Times New Roman" w:cs="Times New Roman"/>
          <w:b/>
          <w:bCs/>
        </w:rPr>
        <w:t>Deliverable: Module diagram cho 2 hướng và lý do chọn</w:t>
      </w:r>
    </w:p>
    <w:p w:rsidR="00F74878" w:rsidRPr="00FF1AC5" w:rsidRDefault="00F74878" w:rsidP="00F74878">
      <w:pPr>
        <w:rPr>
          <w:rFonts w:ascii="Times New Roman" w:hAnsi="Times New Roman" w:cs="Times New Roman"/>
        </w:rPr>
      </w:pPr>
    </w:p>
    <w:p w:rsidR="00FF1AC5" w:rsidRPr="00FF1AC5" w:rsidRDefault="00FF1AC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F1AC5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:rsidR="00932974" w:rsidRPr="00FF1AC5" w:rsidRDefault="00F74878" w:rsidP="00F7487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F1AC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Tìm hiểu hệ thống </w:t>
      </w:r>
    </w:p>
    <w:p w:rsidR="00F74878" w:rsidRPr="00FF1AC5" w:rsidRDefault="00F74878" w:rsidP="00F74878">
      <w:p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Hệ thống quản lý khóa học cần các chức năng chính: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Quản lý người dùng (học viên, giảng viên, admin)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Quản lý khóa học và chương trình học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Đăng ký và quản lý ghi danh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Quản lý nội dung học tập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Đánh giá và chấm điểm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Thanh toán học phí</w:t>
      </w:r>
    </w:p>
    <w:p w:rsidR="00F74878" w:rsidRPr="00FF1AC5" w:rsidRDefault="00F74878" w:rsidP="00F74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AC5">
        <w:rPr>
          <w:rFonts w:ascii="Times New Roman" w:hAnsi="Times New Roman" w:cs="Times New Roman"/>
        </w:rPr>
        <w:t>Thông báo và liên lạc</w:t>
      </w:r>
    </w:p>
    <w:p w:rsidR="00FF1AC5" w:rsidRPr="00FF1AC5" w:rsidRDefault="00FF1AC5" w:rsidP="00FF1AC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FF1AC5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br w:type="page"/>
      </w:r>
    </w:p>
    <w:p w:rsidR="00FF1AC5" w:rsidRPr="00FF1AC5" w:rsidRDefault="00FF1AC5" w:rsidP="00FF1AC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FF1AC5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lastRenderedPageBreak/>
        <w:t>DOMAIN DECOMPOSITION DIAGRAM</w:t>
      </w:r>
    </w:p>
    <w:p w:rsidR="00F74878" w:rsidRPr="00FF1AC5" w:rsidRDefault="00FF1AC5" w:rsidP="00FF1AC5">
      <w:pPr>
        <w:rPr>
          <w:rFonts w:ascii="Times New Roman" w:hAnsi="Times New Roman" w:cs="Times New Roman"/>
          <w:lang w:val="vi-VN"/>
        </w:rPr>
      </w:pPr>
      <w:r w:rsidRPr="00FF1AC5">
        <w:rPr>
          <w:rFonts w:ascii="Times New Roman" w:hAnsi="Times New Roman" w:cs="Times New Roman"/>
          <w:lang w:val="vi-VN"/>
        </w:rPr>
        <w:drawing>
          <wp:inline distT="0" distB="0" distL="0" distR="0" wp14:anchorId="3DC30A18" wp14:editId="46431FFF">
            <wp:extent cx="3998794" cy="7652744"/>
            <wp:effectExtent l="0" t="0" r="1905" b="5715"/>
            <wp:docPr id="190640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2803" cy="767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C5" w:rsidRPr="00FF1AC5" w:rsidRDefault="00FF1AC5" w:rsidP="00FF1AC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FF1AC5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lastRenderedPageBreak/>
        <w:t>TECHNICAL PARTITIONING DIAGRAM</w:t>
      </w:r>
    </w:p>
    <w:p w:rsidR="00FF1AC5" w:rsidRPr="00FF1AC5" w:rsidRDefault="00FF1AC5" w:rsidP="00FF1AC5">
      <w:pPr>
        <w:rPr>
          <w:rFonts w:ascii="Times New Roman" w:hAnsi="Times New Roman" w:cs="Times New Roman"/>
          <w:lang w:val="vi-VN"/>
        </w:rPr>
      </w:pPr>
      <w:r w:rsidRPr="00FF1AC5">
        <w:rPr>
          <w:rFonts w:ascii="Times New Roman" w:hAnsi="Times New Roman" w:cs="Times New Roman"/>
          <w:lang w:val="vi-VN"/>
        </w:rPr>
        <w:drawing>
          <wp:inline distT="0" distB="0" distL="0" distR="0" wp14:anchorId="3721F034" wp14:editId="1AF7A880">
            <wp:extent cx="3862316" cy="7088023"/>
            <wp:effectExtent l="0" t="0" r="0" b="0"/>
            <wp:docPr id="39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8248" cy="70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C5" w:rsidRPr="00FF1AC5" w:rsidRDefault="00FF1AC5">
      <w:pPr>
        <w:rPr>
          <w:rFonts w:ascii="Times New Roman" w:hAnsi="Times New Roman" w:cs="Times New Roman"/>
          <w:lang w:val="vi-VN"/>
        </w:rPr>
      </w:pPr>
      <w:r w:rsidRPr="00FF1AC5">
        <w:rPr>
          <w:rFonts w:ascii="Times New Roman" w:hAnsi="Times New Roman" w:cs="Times New Roman"/>
          <w:lang w:val="vi-VN"/>
        </w:rPr>
        <w:br w:type="page"/>
      </w:r>
    </w:p>
    <w:p w:rsidR="00FF1AC5" w:rsidRPr="00FF1AC5" w:rsidRDefault="00FF1AC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F1AC5">
        <w:rPr>
          <w:rFonts w:ascii="Times New Roman" w:hAnsi="Times New Roman" w:cs="Times New Roman"/>
          <w:b/>
          <w:bCs/>
          <w:sz w:val="28"/>
          <w:szCs w:val="28"/>
        </w:rPr>
        <w:lastRenderedPageBreak/>
        <w:t>SO SÁNH HAI PHƯƠNG PHÁP</w:t>
      </w:r>
    </w:p>
    <w:p w:rsidR="00FF1AC5" w:rsidRDefault="00FF1AC5" w:rsidP="00FF1AC5">
      <w:pPr>
        <w:rPr>
          <w:rFonts w:ascii="Times New Roman" w:hAnsi="Times New Roman" w:cs="Times New Roman"/>
          <w:lang w:val="vi-VN"/>
        </w:rPr>
      </w:pPr>
      <w:r w:rsidRPr="00FF1AC5">
        <w:rPr>
          <w:rFonts w:ascii="Times New Roman" w:hAnsi="Times New Roman" w:cs="Times New Roman"/>
          <w:lang w:val="vi-VN"/>
        </w:rPr>
        <w:drawing>
          <wp:inline distT="0" distB="0" distL="0" distR="0" wp14:anchorId="56D58450" wp14:editId="5144359D">
            <wp:extent cx="5943600" cy="2562860"/>
            <wp:effectExtent l="0" t="0" r="0" b="2540"/>
            <wp:docPr id="8392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C5" w:rsidRDefault="00FF1AC5" w:rsidP="00FF1AC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F1AC5">
        <w:rPr>
          <w:rFonts w:ascii="Times New Roman" w:hAnsi="Times New Roman" w:cs="Times New Roman"/>
          <w:b/>
          <w:bCs/>
          <w:sz w:val="26"/>
          <w:szCs w:val="26"/>
        </w:rPr>
        <w:t>QUYẾT ĐỊNH KIẾN TRÚC</w:t>
      </w:r>
    </w:p>
    <w:p w:rsidR="009C7DA0" w:rsidRPr="009C7DA0" w:rsidRDefault="009C7DA0" w:rsidP="00FF1AC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C7DA0">
        <w:rPr>
          <w:rFonts w:ascii="Times New Roman" w:hAnsi="Times New Roman" w:cs="Times New Roman"/>
          <w:b/>
          <w:bCs/>
          <w:sz w:val="26"/>
          <w:szCs w:val="26"/>
        </w:rPr>
        <w:t>Lựa chọn: Domain Decomposition</w:t>
      </w:r>
    </w:p>
    <w:p w:rsidR="00FF1AC5" w:rsidRDefault="009C7DA0" w:rsidP="00FF1AC5">
      <w:pPr>
        <w:rPr>
          <w:rFonts w:ascii="Times New Roman" w:hAnsi="Times New Roman" w:cs="Times New Roman"/>
          <w:lang w:val="vi-VN"/>
        </w:rPr>
      </w:pPr>
      <w:r w:rsidRPr="009C7DA0">
        <w:rPr>
          <w:rFonts w:ascii="Times New Roman" w:hAnsi="Times New Roman" w:cs="Times New Roman"/>
          <w:lang w:val="vi-VN"/>
        </w:rPr>
        <w:drawing>
          <wp:inline distT="0" distB="0" distL="0" distR="0" wp14:anchorId="2957D97A" wp14:editId="484163BF">
            <wp:extent cx="5537200" cy="4254500"/>
            <wp:effectExtent l="0" t="0" r="0" b="0"/>
            <wp:docPr id="14231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A0" w:rsidRDefault="009C7DA0" w:rsidP="009C7DA0">
      <w:pPr>
        <w:rPr>
          <w:rFonts w:ascii="Times New Roman" w:hAnsi="Times New Roman" w:cs="Times New Roman"/>
          <w:b/>
          <w:bCs/>
          <w:lang w:val="vi-VN"/>
        </w:rPr>
      </w:pPr>
    </w:p>
    <w:p w:rsidR="009C7DA0" w:rsidRDefault="009C7DA0" w:rsidP="009C7DA0">
      <w:pPr>
        <w:rPr>
          <w:rFonts w:ascii="Times New Roman" w:hAnsi="Times New Roman" w:cs="Times New Roman"/>
          <w:b/>
          <w:bCs/>
          <w:lang w:val="vi-VN"/>
        </w:rPr>
      </w:pPr>
    </w:p>
    <w:p w:rsidR="009C7DA0" w:rsidRPr="009C7DA0" w:rsidRDefault="009C7DA0" w:rsidP="009C7D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C7DA0">
        <w:rPr>
          <w:rFonts w:ascii="Times New Roman" w:hAnsi="Times New Roman" w:cs="Times New Roman"/>
          <w:b/>
          <w:bCs/>
          <w:sz w:val="26"/>
          <w:szCs w:val="26"/>
        </w:rPr>
        <w:t>KIẾN TRÚC ĐỀ XUẤT</w:t>
      </w:r>
    </w:p>
    <w:p w:rsidR="009C7DA0" w:rsidRDefault="009C7DA0" w:rsidP="00FF1AC5">
      <w:pPr>
        <w:rPr>
          <w:rFonts w:ascii="Times New Roman" w:hAnsi="Times New Roman" w:cs="Times New Roman"/>
          <w:lang w:val="vi-VN"/>
        </w:rPr>
      </w:pPr>
    </w:p>
    <w:p w:rsidR="009C7DA0" w:rsidRDefault="009C7DA0" w:rsidP="00FF1AC5">
      <w:pPr>
        <w:rPr>
          <w:rFonts w:ascii="Times New Roman" w:hAnsi="Times New Roman" w:cs="Times New Roman"/>
          <w:lang w:val="vi-VN"/>
        </w:rPr>
      </w:pPr>
      <w:r w:rsidRPr="009C7DA0">
        <w:rPr>
          <w:rFonts w:ascii="Times New Roman" w:hAnsi="Times New Roman" w:cs="Times New Roman"/>
          <w:lang w:val="vi-VN"/>
        </w:rPr>
        <w:drawing>
          <wp:inline distT="0" distB="0" distL="0" distR="0" wp14:anchorId="0F646E80" wp14:editId="7DA22A79">
            <wp:extent cx="5397500" cy="5930900"/>
            <wp:effectExtent l="0" t="0" r="0" b="0"/>
            <wp:docPr id="9322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A0" w:rsidRPr="009C7DA0" w:rsidRDefault="009C7DA0" w:rsidP="009C7DA0">
      <w:pPr>
        <w:rPr>
          <w:rFonts w:ascii="Times New Roman" w:hAnsi="Times New Roman" w:cs="Times New Roman"/>
        </w:rPr>
      </w:pPr>
      <w:r w:rsidRPr="009C7DA0">
        <w:rPr>
          <w:rFonts w:ascii="Times New Roman" w:hAnsi="Times New Roman" w:cs="Times New Roman"/>
          <w:b/>
          <w:bCs/>
        </w:rPr>
        <w:t>Giải thích kiến trúc kết hợp:</w:t>
      </w:r>
    </w:p>
    <w:p w:rsidR="009C7DA0" w:rsidRPr="009C7DA0" w:rsidRDefault="009C7DA0" w:rsidP="009C7D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7DA0">
        <w:rPr>
          <w:rFonts w:ascii="Times New Roman" w:hAnsi="Times New Roman" w:cs="Times New Roman"/>
          <w:b/>
          <w:bCs/>
        </w:rPr>
        <w:t>Macro level</w:t>
      </w:r>
      <w:r w:rsidRPr="009C7DA0">
        <w:rPr>
          <w:rFonts w:ascii="Times New Roman" w:hAnsi="Times New Roman" w:cs="Times New Roman"/>
        </w:rPr>
        <w:t>: Domain Decomposition (chia theo nghiệp vụ)</w:t>
      </w:r>
    </w:p>
    <w:p w:rsidR="009C7DA0" w:rsidRPr="009C7DA0" w:rsidRDefault="009C7DA0" w:rsidP="009C7D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7DA0">
        <w:rPr>
          <w:rFonts w:ascii="Times New Roman" w:hAnsi="Times New Roman" w:cs="Times New Roman"/>
          <w:b/>
          <w:bCs/>
        </w:rPr>
        <w:t>Micro level</w:t>
      </w:r>
      <w:r w:rsidRPr="009C7DA0">
        <w:rPr>
          <w:rFonts w:ascii="Times New Roman" w:hAnsi="Times New Roman" w:cs="Times New Roman"/>
        </w:rPr>
        <w:t>: Technical Partitioning (Clean Architecture trong mỗi domain)</w:t>
      </w:r>
    </w:p>
    <w:p w:rsidR="009C7DA0" w:rsidRPr="009C7DA0" w:rsidRDefault="009C7DA0" w:rsidP="009C7D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7DA0">
        <w:rPr>
          <w:rFonts w:ascii="Times New Roman" w:hAnsi="Times New Roman" w:cs="Times New Roman"/>
          <w:b/>
          <w:bCs/>
        </w:rPr>
        <w:lastRenderedPageBreak/>
        <w:t>Shared Infrastructure</w:t>
      </w:r>
      <w:r w:rsidRPr="009C7DA0">
        <w:rPr>
          <w:rFonts w:ascii="Times New Roman" w:hAnsi="Times New Roman" w:cs="Times New Roman"/>
        </w:rPr>
        <w:t>: Các service chung dùng cho tất cả domain</w:t>
      </w:r>
    </w:p>
    <w:p w:rsidR="009C7DA0" w:rsidRPr="00FF1AC5" w:rsidRDefault="009C7DA0" w:rsidP="00FF1AC5">
      <w:pPr>
        <w:rPr>
          <w:rFonts w:ascii="Times New Roman" w:hAnsi="Times New Roman" w:cs="Times New Roman"/>
          <w:lang w:val="vi-VN"/>
        </w:rPr>
      </w:pPr>
    </w:p>
    <w:sectPr w:rsidR="009C7DA0" w:rsidRPr="00FF1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C72"/>
    <w:multiLevelType w:val="multilevel"/>
    <w:tmpl w:val="4AA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09EA"/>
    <w:multiLevelType w:val="multilevel"/>
    <w:tmpl w:val="1F2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704D"/>
    <w:multiLevelType w:val="multilevel"/>
    <w:tmpl w:val="F754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F71EF"/>
    <w:multiLevelType w:val="hybridMultilevel"/>
    <w:tmpl w:val="D9203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D0C10"/>
    <w:multiLevelType w:val="hybridMultilevel"/>
    <w:tmpl w:val="9246F00A"/>
    <w:lvl w:ilvl="0" w:tplc="255C8A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009EE"/>
    <w:multiLevelType w:val="multilevel"/>
    <w:tmpl w:val="244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366324">
    <w:abstractNumId w:val="5"/>
  </w:num>
  <w:num w:numId="2" w16cid:durableId="2136243197">
    <w:abstractNumId w:val="2"/>
  </w:num>
  <w:num w:numId="3" w16cid:durableId="544752517">
    <w:abstractNumId w:val="4"/>
  </w:num>
  <w:num w:numId="4" w16cid:durableId="1354112780">
    <w:abstractNumId w:val="0"/>
  </w:num>
  <w:num w:numId="5" w16cid:durableId="942372681">
    <w:abstractNumId w:val="3"/>
  </w:num>
  <w:num w:numId="6" w16cid:durableId="34544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BE"/>
    <w:rsid w:val="0014792A"/>
    <w:rsid w:val="00162F78"/>
    <w:rsid w:val="00242DBE"/>
    <w:rsid w:val="004F348F"/>
    <w:rsid w:val="005D14BB"/>
    <w:rsid w:val="00932974"/>
    <w:rsid w:val="009C7DA0"/>
    <w:rsid w:val="00B123FB"/>
    <w:rsid w:val="00F74878"/>
    <w:rsid w:val="00FF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215CF8"/>
  <w15:chartTrackingRefBased/>
  <w15:docId w15:val="{C98B1703-CF46-9244-B1ED-8F96332D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BE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74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48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3</cp:revision>
  <dcterms:created xsi:type="dcterms:W3CDTF">2026-01-25T03:26:00Z</dcterms:created>
  <dcterms:modified xsi:type="dcterms:W3CDTF">2026-01-25T07:49:00Z</dcterms:modified>
</cp:coreProperties>
</file>