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59B" w:rsidRPr="00DC4A7A" w:rsidRDefault="00C3259B" w:rsidP="00C3259B">
      <w:pPr>
        <w:spacing w:before="480" w:after="120"/>
        <w:jc w:val="center"/>
        <w:outlineLvl w:val="0"/>
        <w:rPr>
          <w:b/>
          <w:bCs/>
          <w:kern w:val="36"/>
          <w:sz w:val="40"/>
          <w:szCs w:val="40"/>
        </w:rPr>
      </w:pPr>
      <w:r w:rsidRPr="00DC4A7A">
        <w:rPr>
          <w:b/>
          <w:bCs/>
          <w:color w:val="000000"/>
          <w:kern w:val="36"/>
          <w:sz w:val="40"/>
          <w:szCs w:val="40"/>
        </w:rPr>
        <w:t>Buổi 4 — Architecture Styles (Microservices, SOA)</w:t>
      </w:r>
    </w:p>
    <w:p w:rsidR="00C3259B" w:rsidRPr="00DC4A7A" w:rsidRDefault="00C3259B" w:rsidP="00C3259B">
      <w:pPr>
        <w:spacing w:before="240" w:after="240"/>
        <w:rPr>
          <w:sz w:val="32"/>
          <w:szCs w:val="32"/>
        </w:rPr>
      </w:pPr>
      <w:r w:rsidRPr="00DC4A7A">
        <w:rPr>
          <w:b/>
          <w:bCs/>
          <w:color w:val="000000"/>
          <w:sz w:val="32"/>
          <w:szCs w:val="32"/>
        </w:rPr>
        <w:t>Chủ đề:</w:t>
      </w:r>
      <w:r w:rsidRPr="00DC4A7A">
        <w:rPr>
          <w:color w:val="000000"/>
          <w:sz w:val="32"/>
          <w:szCs w:val="32"/>
        </w:rPr>
        <w:t xml:space="preserve"> Distributed architecture style.</w:t>
      </w:r>
    </w:p>
    <w:p w:rsidR="00C3259B" w:rsidRPr="00DC4A7A" w:rsidRDefault="00C3259B" w:rsidP="00C3259B">
      <w:pPr>
        <w:spacing w:before="240" w:after="240"/>
        <w:rPr>
          <w:sz w:val="32"/>
          <w:szCs w:val="32"/>
        </w:rPr>
      </w:pPr>
      <w:r w:rsidRPr="00DC4A7A">
        <w:rPr>
          <w:color w:val="000000"/>
          <w:sz w:val="32"/>
          <w:szCs w:val="32"/>
        </w:rPr>
        <w:t>Với hệ thống “Online Food Delivery”:</w:t>
      </w:r>
    </w:p>
    <w:p w:rsidR="00C3259B" w:rsidRPr="00DC4A7A" w:rsidRDefault="00C3259B" w:rsidP="00C3259B">
      <w:pPr>
        <w:numPr>
          <w:ilvl w:val="0"/>
          <w:numId w:val="1"/>
        </w:numPr>
        <w:spacing w:before="240"/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 xml:space="preserve">Thiết kế bản </w:t>
      </w:r>
      <w:r w:rsidRPr="00DC4A7A">
        <w:rPr>
          <w:b/>
          <w:bCs/>
          <w:color w:val="000000"/>
          <w:sz w:val="32"/>
          <w:szCs w:val="32"/>
        </w:rPr>
        <w:t>monolith → microservices migration</w:t>
      </w:r>
      <w:r w:rsidRPr="00DC4A7A">
        <w:rPr>
          <w:color w:val="000000"/>
          <w:sz w:val="32"/>
          <w:szCs w:val="32"/>
        </w:rPr>
        <w:t>.</w:t>
      </w:r>
    </w:p>
    <w:p w:rsidR="00C3259B" w:rsidRPr="00DC4A7A" w:rsidRDefault="00C3259B" w:rsidP="00C3259B">
      <w:pPr>
        <w:numPr>
          <w:ilvl w:val="0"/>
          <w:numId w:val="1"/>
        </w:numPr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Xác định bounded context.</w:t>
      </w:r>
    </w:p>
    <w:p w:rsidR="00C3259B" w:rsidRPr="00DC4A7A" w:rsidRDefault="00C3259B" w:rsidP="00C3259B">
      <w:pPr>
        <w:numPr>
          <w:ilvl w:val="0"/>
          <w:numId w:val="1"/>
        </w:numPr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Mô tả giao tiếp Sync vs Async giữa services.</w:t>
      </w:r>
    </w:p>
    <w:p w:rsidR="00C3259B" w:rsidRPr="00DC4A7A" w:rsidRDefault="00C3259B" w:rsidP="00C3259B">
      <w:pPr>
        <w:numPr>
          <w:ilvl w:val="0"/>
          <w:numId w:val="1"/>
        </w:numPr>
        <w:spacing w:after="240"/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Tạo event messaging design (Kafka/RabbitMQ, chỉ cần mô hình).</w:t>
      </w:r>
    </w:p>
    <w:p w:rsidR="00C3259B" w:rsidRPr="00DC4A7A" w:rsidRDefault="00C3259B" w:rsidP="00C3259B">
      <w:pPr>
        <w:spacing w:before="280" w:after="80"/>
        <w:outlineLvl w:val="2"/>
        <w:rPr>
          <w:b/>
          <w:bCs/>
          <w:sz w:val="32"/>
          <w:szCs w:val="32"/>
        </w:rPr>
      </w:pPr>
      <w:r w:rsidRPr="00DC4A7A">
        <w:rPr>
          <w:rFonts w:ascii="Apple Color Emoji" w:hAnsi="Apple Color Emoji" w:cs="Apple Color Emoji"/>
          <w:b/>
          <w:bCs/>
          <w:color w:val="000000"/>
          <w:sz w:val="32"/>
          <w:szCs w:val="32"/>
        </w:rPr>
        <w:t>📄</w:t>
      </w:r>
      <w:r w:rsidRPr="00DC4A7A">
        <w:rPr>
          <w:b/>
          <w:bCs/>
          <w:color w:val="000000"/>
          <w:sz w:val="32"/>
          <w:szCs w:val="32"/>
        </w:rPr>
        <w:t xml:space="preserve"> </w:t>
      </w:r>
      <w:r w:rsidRPr="00DC4A7A">
        <w:rPr>
          <w:b/>
          <w:bCs/>
          <w:i/>
          <w:iCs/>
          <w:color w:val="000000"/>
          <w:sz w:val="32"/>
          <w:szCs w:val="32"/>
        </w:rPr>
        <w:t>Deliverable:</w:t>
      </w:r>
    </w:p>
    <w:p w:rsidR="00C3259B" w:rsidRPr="00DC4A7A" w:rsidRDefault="00C3259B" w:rsidP="00C3259B">
      <w:pPr>
        <w:numPr>
          <w:ilvl w:val="0"/>
          <w:numId w:val="2"/>
        </w:numPr>
        <w:spacing w:before="240"/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Service ma</w:t>
      </w:r>
      <w:r w:rsidRPr="00DC4A7A">
        <w:rPr>
          <w:color w:val="000000"/>
          <w:sz w:val="32"/>
          <w:szCs w:val="32"/>
        </w:rPr>
        <w:t>p</w:t>
      </w:r>
    </w:p>
    <w:p w:rsidR="00C3259B" w:rsidRPr="00DC4A7A" w:rsidRDefault="00C3259B" w:rsidP="00C3259B">
      <w:pPr>
        <w:numPr>
          <w:ilvl w:val="0"/>
          <w:numId w:val="2"/>
        </w:numPr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Context map</w:t>
      </w:r>
    </w:p>
    <w:p w:rsidR="00C3259B" w:rsidRPr="00DC4A7A" w:rsidRDefault="00C3259B" w:rsidP="00C3259B">
      <w:pPr>
        <w:numPr>
          <w:ilvl w:val="0"/>
          <w:numId w:val="2"/>
        </w:numPr>
        <w:spacing w:after="240"/>
        <w:textAlignment w:val="baseline"/>
        <w:rPr>
          <w:color w:val="000000"/>
          <w:sz w:val="32"/>
          <w:szCs w:val="32"/>
        </w:rPr>
      </w:pPr>
      <w:r w:rsidRPr="00DC4A7A">
        <w:rPr>
          <w:color w:val="000000"/>
          <w:sz w:val="32"/>
          <w:szCs w:val="32"/>
        </w:rPr>
        <w:t>Communication diagram</w:t>
      </w:r>
    </w:p>
    <w:p w:rsidR="00C3259B" w:rsidRPr="00DC4A7A" w:rsidRDefault="007F513C" w:rsidP="00C3259B">
      <w:pPr>
        <w:rPr>
          <w:sz w:val="26"/>
          <w:szCs w:val="26"/>
        </w:rPr>
      </w:pPr>
      <w:r>
        <w:rPr>
          <w:noProof/>
        </w:rPr>
      </w:r>
      <w:r>
        <w:pict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3259B" w:rsidRPr="00DC4A7A" w:rsidRDefault="00C3259B" w:rsidP="00C3259B">
      <w:pPr>
        <w:rPr>
          <w:sz w:val="26"/>
          <w:szCs w:val="26"/>
        </w:rPr>
      </w:pPr>
    </w:p>
    <w:p w:rsidR="00B05737" w:rsidRPr="00DC4A7A" w:rsidRDefault="00B05737" w:rsidP="00B05737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DC4A7A">
        <w:rPr>
          <w:b/>
          <w:bCs/>
          <w:sz w:val="32"/>
          <w:szCs w:val="32"/>
        </w:rPr>
        <w:t>Ý tưởng</w:t>
      </w:r>
    </w:p>
    <w:p w:rsidR="008F4E30" w:rsidRPr="00DC4A7A" w:rsidRDefault="008F4E30" w:rsidP="008F4E30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Hệ thống </w:t>
      </w:r>
      <w:r w:rsidRPr="00DC4A7A">
        <w:rPr>
          <w:b/>
          <w:bCs/>
          <w:sz w:val="26"/>
          <w:szCs w:val="26"/>
        </w:rPr>
        <w:t>Online Food Delivery</w:t>
      </w:r>
      <w:r w:rsidRPr="00DC4A7A">
        <w:rPr>
          <w:sz w:val="26"/>
          <w:szCs w:val="26"/>
        </w:rPr>
        <w:t xml:space="preserve"> (như GrabFood, ShopeeFood) có các chức năng cốt lõi sau (dựa trên yêu cầu thực tế của một nền tảng đặt món ăn trực tuyến):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Quản lý người dùng</w:t>
      </w:r>
      <w:r w:rsidRPr="00DC4A7A">
        <w:rPr>
          <w:sz w:val="26"/>
          <w:szCs w:val="26"/>
        </w:rPr>
        <w:t>: đăng ký/đăng nhập, hồ sơ, địa chỉ.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Quản lý nhà hàng &amp; menu</w:t>
      </w:r>
      <w:r w:rsidRPr="00DC4A7A">
        <w:rPr>
          <w:sz w:val="26"/>
          <w:szCs w:val="26"/>
        </w:rPr>
        <w:t>: tìm kiếm, xem menu, đánh giá.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Đặt hàng</w:t>
      </w:r>
      <w:r w:rsidRPr="00DC4A7A">
        <w:rPr>
          <w:sz w:val="26"/>
          <w:szCs w:val="26"/>
        </w:rPr>
        <w:t>: tạo đơn, cập nhật trạng thái (pending → preparing → ready → delivering → delivered).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Thanh toán</w:t>
      </w:r>
      <w:r w:rsidRPr="00DC4A7A">
        <w:rPr>
          <w:sz w:val="26"/>
          <w:szCs w:val="26"/>
        </w:rPr>
        <w:t>: xử lý thẻ, ví điện tử, COD.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Giao hàng &amp; theo dõi</w:t>
      </w:r>
      <w:r w:rsidRPr="00DC4A7A">
        <w:rPr>
          <w:sz w:val="26"/>
          <w:szCs w:val="26"/>
        </w:rPr>
        <w:t>: ghép tài xế, tracking thời gian thực.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Thông báo</w:t>
      </w:r>
      <w:r w:rsidRPr="00DC4A7A">
        <w:rPr>
          <w:sz w:val="26"/>
          <w:szCs w:val="26"/>
        </w:rPr>
        <w:t>: push notification, email/SMS cho khách, nhà hàng, tài xế.</w:t>
      </w:r>
    </w:p>
    <w:p w:rsidR="008F4E30" w:rsidRPr="00DC4A7A" w:rsidRDefault="008F4E30" w:rsidP="008F4E30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Quản trị</w:t>
      </w:r>
      <w:r w:rsidRPr="00DC4A7A">
        <w:rPr>
          <w:sz w:val="26"/>
          <w:szCs w:val="26"/>
        </w:rPr>
        <w:t>: dashboard cho admin/nhà hàng.</w:t>
      </w:r>
    </w:p>
    <w:p w:rsidR="008F4E30" w:rsidRPr="00DC4A7A" w:rsidRDefault="008F4E30" w:rsidP="008F4E30">
      <w:pPr>
        <w:spacing w:before="100" w:beforeAutospacing="1" w:after="100" w:afterAutospacing="1"/>
        <w:rPr>
          <w:sz w:val="32"/>
          <w:szCs w:val="32"/>
        </w:rPr>
      </w:pPr>
      <w:r w:rsidRPr="00DC4A7A">
        <w:rPr>
          <w:b/>
          <w:bCs/>
          <w:sz w:val="32"/>
          <w:szCs w:val="32"/>
        </w:rPr>
        <w:t>Yêu cầu phi chức năng</w:t>
      </w:r>
      <w:r w:rsidRPr="00DC4A7A">
        <w:rPr>
          <w:sz w:val="32"/>
          <w:szCs w:val="32"/>
        </w:rPr>
        <w:t>:</w:t>
      </w:r>
    </w:p>
    <w:p w:rsidR="008F4E30" w:rsidRPr="00DC4A7A" w:rsidRDefault="008F4E30" w:rsidP="008F4E30">
      <w:pPr>
        <w:numPr>
          <w:ilvl w:val="0"/>
          <w:numId w:val="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Scale cao (hàng nghìn đơn hàng/phút),</w:t>
      </w:r>
    </w:p>
    <w:p w:rsidR="008F4E30" w:rsidRPr="00DC4A7A" w:rsidRDefault="008F4E30" w:rsidP="008F4E30">
      <w:pPr>
        <w:numPr>
          <w:ilvl w:val="0"/>
          <w:numId w:val="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Tính sẵn sàng cao (99.9%),</w:t>
      </w:r>
    </w:p>
    <w:p w:rsidR="008F4E30" w:rsidRPr="00DC4A7A" w:rsidRDefault="008F4E30" w:rsidP="008F4E30">
      <w:pPr>
        <w:numPr>
          <w:ilvl w:val="0"/>
          <w:numId w:val="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Transaction phân tán (saga pattern),</w:t>
      </w:r>
    </w:p>
    <w:p w:rsidR="008F4E30" w:rsidRPr="00DC4A7A" w:rsidRDefault="008F4E30" w:rsidP="008F4E30">
      <w:pPr>
        <w:numPr>
          <w:ilvl w:val="0"/>
          <w:numId w:val="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lastRenderedPageBreak/>
        <w:t>Dữ liệu riêng biệt mỗi service (database per service).</w:t>
      </w:r>
    </w:p>
    <w:p w:rsidR="00C24794" w:rsidRPr="00DC4A7A" w:rsidRDefault="00C24794" w:rsidP="00C24794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DC4A7A">
        <w:rPr>
          <w:b/>
          <w:bCs/>
          <w:sz w:val="32"/>
          <w:szCs w:val="32"/>
        </w:rPr>
        <w:t>1. Kiến trúc Monolithic (Monolith)</w:t>
      </w:r>
    </w:p>
    <w:p w:rsidR="00C24794" w:rsidRPr="00DC4A7A" w:rsidRDefault="00C24794" w:rsidP="00C24794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Toàn bộ hệ thống được xây dựng trong một codebase duy nhất, chạy trong một process duy nhất, và thường sử dụng một database chung.</w:t>
      </w:r>
    </w:p>
    <w:p w:rsidR="00C24794" w:rsidRPr="00DC4A7A" w:rsidRDefault="00C24794" w:rsidP="00C24794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Cấu trúc điển hình</w:t>
      </w:r>
      <w:r w:rsidRPr="00DC4A7A">
        <w:rPr>
          <w:sz w:val="26"/>
          <w:szCs w:val="26"/>
        </w:rPr>
        <w:t>:</w:t>
      </w:r>
    </w:p>
    <w:p w:rsidR="00C24794" w:rsidRPr="00DC4A7A" w:rsidRDefault="00C24794" w:rsidP="00C24794">
      <w:pPr>
        <w:numPr>
          <w:ilvl w:val="0"/>
          <w:numId w:val="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UI (Frontend) + Business Logic + Data Access Layer → tất cả nằm chung một ứng dụng (thường là một monolithic backend API + frontend tách riêng hoặc tích hợp).</w:t>
      </w:r>
    </w:p>
    <w:p w:rsidR="00C24794" w:rsidRPr="00DC4A7A" w:rsidRDefault="00C24794" w:rsidP="00C24794">
      <w:pPr>
        <w:numPr>
          <w:ilvl w:val="0"/>
          <w:numId w:val="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Toàn bộ chức năng (User, Restaurant/Menu, Order, Payment, Delivery, Notification…) đều nằm trong cùng một module.</w:t>
      </w:r>
    </w:p>
    <w:p w:rsidR="00C24794" w:rsidRPr="00DC4A7A" w:rsidRDefault="00C24794" w:rsidP="00C24794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Ưu điểm</w:t>
      </w:r>
      <w:r w:rsidRPr="00DC4A7A">
        <w:rPr>
          <w:sz w:val="26"/>
          <w:szCs w:val="26"/>
        </w:rPr>
        <w:t>:</w:t>
      </w:r>
    </w:p>
    <w:p w:rsidR="00C24794" w:rsidRPr="00DC4A7A" w:rsidRDefault="00C24794" w:rsidP="00C24794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Phát triển nhanh ở giai đoạn đầu (startup nhỏ, team nhỏ).</w:t>
      </w:r>
    </w:p>
    <w:p w:rsidR="00C24794" w:rsidRPr="00DC4A7A" w:rsidRDefault="00C24794" w:rsidP="00C24794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Deploy đơn giản (chỉ build/deploy một artifact).</w:t>
      </w:r>
    </w:p>
    <w:p w:rsidR="00C24794" w:rsidRPr="00DC4A7A" w:rsidRDefault="00C24794" w:rsidP="00C24794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Transaction dễ quản lý (ACID trong một database).</w:t>
      </w:r>
    </w:p>
    <w:p w:rsidR="00C24794" w:rsidRPr="00DC4A7A" w:rsidRDefault="00C24794" w:rsidP="00C24794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Debugging và tracing dễ hơn (không có network call).</w:t>
      </w:r>
    </w:p>
    <w:p w:rsidR="00C24794" w:rsidRPr="00DC4A7A" w:rsidRDefault="00C24794" w:rsidP="00C24794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Nhược điểm</w:t>
      </w:r>
      <w:r w:rsidRPr="00DC4A7A">
        <w:rPr>
          <w:sz w:val="26"/>
          <w:szCs w:val="26"/>
        </w:rPr>
        <w:t>:</w:t>
      </w:r>
    </w:p>
    <w:p w:rsidR="00C24794" w:rsidRPr="00DC4A7A" w:rsidRDefault="00C24794" w:rsidP="00C24794">
      <w:pPr>
        <w:numPr>
          <w:ilvl w:val="0"/>
          <w:numId w:val="9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Khó scale ngang (scale cả hệ thống dù chỉ một phần bận).</w:t>
      </w:r>
    </w:p>
    <w:p w:rsidR="00C24794" w:rsidRPr="00DC4A7A" w:rsidRDefault="00C24794" w:rsidP="00C24794">
      <w:pPr>
        <w:numPr>
          <w:ilvl w:val="0"/>
          <w:numId w:val="9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Thay đổi nhỏ cũng phải build/deploy lại toàn bộ → rủi ro cao, downtime lâu.</w:t>
      </w:r>
    </w:p>
    <w:p w:rsidR="00C24794" w:rsidRPr="00DC4A7A" w:rsidRDefault="00C24794" w:rsidP="00C24794">
      <w:pPr>
        <w:numPr>
          <w:ilvl w:val="0"/>
          <w:numId w:val="9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Team lớn dễ gây xung đột code, codebase trở thành "big ball of mud".</w:t>
      </w:r>
    </w:p>
    <w:p w:rsidR="00C24794" w:rsidRPr="00DC4A7A" w:rsidRDefault="00C24794" w:rsidP="00C24794">
      <w:pPr>
        <w:numPr>
          <w:ilvl w:val="0"/>
          <w:numId w:val="9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Công nghệ bị khóa (khó dùng ngôn ngữ/framework khác nhau cho từng phần).</w:t>
      </w:r>
    </w:p>
    <w:p w:rsidR="00C24794" w:rsidRPr="00DC4A7A" w:rsidRDefault="00C24794">
      <w:pPr>
        <w:rPr>
          <w:b/>
          <w:bCs/>
          <w:sz w:val="26"/>
          <w:szCs w:val="26"/>
        </w:rPr>
      </w:pPr>
      <w:r w:rsidRPr="00DC4A7A">
        <w:rPr>
          <w:b/>
          <w:bCs/>
          <w:sz w:val="26"/>
          <w:szCs w:val="26"/>
        </w:rPr>
        <w:br w:type="page"/>
      </w:r>
    </w:p>
    <w:p w:rsidR="001B56B6" w:rsidRPr="00DC4A7A" w:rsidRDefault="00C24794" w:rsidP="00C24794">
      <w:pPr>
        <w:spacing w:before="100" w:beforeAutospacing="1" w:after="100" w:afterAutospacing="1"/>
        <w:rPr>
          <w:b/>
          <w:bCs/>
          <w:sz w:val="26"/>
          <w:szCs w:val="26"/>
          <w:lang w:val="vi-VN"/>
        </w:rPr>
      </w:pPr>
      <w:r w:rsidRPr="00DC4A7A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1AAE309C">
            <wp:simplePos x="0" y="0"/>
            <wp:positionH relativeFrom="column">
              <wp:posOffset>-666115</wp:posOffset>
            </wp:positionH>
            <wp:positionV relativeFrom="paragraph">
              <wp:posOffset>232410</wp:posOffset>
            </wp:positionV>
            <wp:extent cx="7298055" cy="4058285"/>
            <wp:effectExtent l="0" t="0" r="4445" b="5715"/>
            <wp:wrapTopAndBottom/>
            <wp:docPr id="198753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8055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A7A">
        <w:rPr>
          <w:b/>
          <w:bCs/>
          <w:sz w:val="26"/>
          <w:szCs w:val="26"/>
        </w:rPr>
        <w:t>Sơ đồ minh họa</w:t>
      </w:r>
    </w:p>
    <w:p w:rsidR="0018633F" w:rsidRPr="00DC4A7A" w:rsidRDefault="0018633F" w:rsidP="0018633F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DC4A7A">
        <w:rPr>
          <w:b/>
          <w:bCs/>
          <w:sz w:val="32"/>
          <w:szCs w:val="32"/>
        </w:rPr>
        <w:t>2. Kiến trúc Microservices</w:t>
      </w:r>
    </w:p>
    <w:p w:rsidR="0018633F" w:rsidRPr="00DC4A7A" w:rsidRDefault="0018633F" w:rsidP="0018633F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Hệ thống được chia thành nhiều </w:t>
      </w:r>
      <w:r w:rsidRPr="00DC4A7A">
        <w:rPr>
          <w:b/>
          <w:bCs/>
          <w:sz w:val="26"/>
          <w:szCs w:val="26"/>
        </w:rPr>
        <w:t>service nhỏ độc lập</w:t>
      </w:r>
      <w:r w:rsidRPr="00DC4A7A">
        <w:rPr>
          <w:sz w:val="26"/>
          <w:szCs w:val="26"/>
        </w:rPr>
        <w:t>, mỗi service có:</w:t>
      </w:r>
    </w:p>
    <w:p w:rsidR="0018633F" w:rsidRPr="00DC4A7A" w:rsidRDefault="0018633F" w:rsidP="0018633F">
      <w:pPr>
        <w:numPr>
          <w:ilvl w:val="0"/>
          <w:numId w:val="10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Codebase riêng</w:t>
      </w:r>
    </w:p>
    <w:p w:rsidR="0018633F" w:rsidRPr="00DC4A7A" w:rsidRDefault="0018633F" w:rsidP="0018633F">
      <w:pPr>
        <w:numPr>
          <w:ilvl w:val="0"/>
          <w:numId w:val="10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Database riêng (Database-per-Service)</w:t>
      </w:r>
    </w:p>
    <w:p w:rsidR="0018633F" w:rsidRPr="00DC4A7A" w:rsidRDefault="0018633F" w:rsidP="0018633F">
      <w:pPr>
        <w:numPr>
          <w:ilvl w:val="0"/>
          <w:numId w:val="10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Deploy/scale độc lập</w:t>
      </w:r>
    </w:p>
    <w:p w:rsidR="0018633F" w:rsidRPr="00DC4A7A" w:rsidRDefault="0018633F" w:rsidP="0018633F">
      <w:pPr>
        <w:numPr>
          <w:ilvl w:val="0"/>
          <w:numId w:val="10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Giao tiếp qua </w:t>
      </w:r>
      <w:r w:rsidRPr="00DC4A7A">
        <w:rPr>
          <w:b/>
          <w:bCs/>
          <w:sz w:val="26"/>
          <w:szCs w:val="26"/>
        </w:rPr>
        <w:t>API Gateway</w:t>
      </w:r>
      <w:r w:rsidRPr="00DC4A7A">
        <w:rPr>
          <w:sz w:val="26"/>
          <w:szCs w:val="26"/>
        </w:rPr>
        <w:t xml:space="preserve"> (REST/gRPC) cho client → internal dùng gRPC hoặc message queue (Kafka/RabbitMQ).</w:t>
      </w:r>
    </w:p>
    <w:p w:rsidR="0018633F" w:rsidRPr="00DC4A7A" w:rsidRDefault="0018633F" w:rsidP="0018633F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Cấu trúc điển hình cho Online Food Delivery</w:t>
      </w:r>
      <w:r w:rsidRPr="00DC4A7A">
        <w:rPr>
          <w:sz w:val="26"/>
          <w:szCs w:val="26"/>
        </w:rPr>
        <w:t>:</w:t>
      </w:r>
    </w:p>
    <w:p w:rsidR="0018633F" w:rsidRPr="00DC4A7A" w:rsidRDefault="0018633F" w:rsidP="0018633F">
      <w:pPr>
        <w:numPr>
          <w:ilvl w:val="0"/>
          <w:numId w:val="11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API Gateway (Caddy/Nginx/Kong/Amazon API Gateway) → route request từ mobile/web.</w:t>
      </w:r>
    </w:p>
    <w:p w:rsidR="0018633F" w:rsidRPr="00DC4A7A" w:rsidRDefault="0018633F" w:rsidP="0018633F">
      <w:pPr>
        <w:numPr>
          <w:ilvl w:val="0"/>
          <w:numId w:val="11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Các service: User Service, Restaurant Service, Menu/Catalog Service, Order Service, Payment Service, Delivery/Tracking Service, Notification Service.</w:t>
      </w:r>
    </w:p>
    <w:p w:rsidR="0018633F" w:rsidRPr="00DC4A7A" w:rsidRDefault="0018633F" w:rsidP="0018633F">
      <w:pPr>
        <w:numPr>
          <w:ilvl w:val="0"/>
          <w:numId w:val="11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Async communication qua Kafka (OrderPlaced → notify customer &amp; restaurant, DeliveryAssigned → update tracking…).</w:t>
      </w:r>
    </w:p>
    <w:p w:rsidR="0018633F" w:rsidRPr="00DC4A7A" w:rsidRDefault="0018633F" w:rsidP="0018633F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Ưu điểm</w:t>
      </w:r>
      <w:r w:rsidRPr="00DC4A7A">
        <w:rPr>
          <w:sz w:val="26"/>
          <w:szCs w:val="26"/>
        </w:rPr>
        <w:t>:</w:t>
      </w:r>
    </w:p>
    <w:p w:rsidR="0018633F" w:rsidRPr="00DC4A7A" w:rsidRDefault="0018633F" w:rsidP="0018633F">
      <w:pPr>
        <w:numPr>
          <w:ilvl w:val="0"/>
          <w:numId w:val="12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lastRenderedPageBreak/>
        <w:t>Scale độc lập (Order Service scale mạnh giờ cao điểm, Notification scale nhẹ).</w:t>
      </w:r>
    </w:p>
    <w:p w:rsidR="0018633F" w:rsidRPr="00DC4A7A" w:rsidRDefault="0018633F" w:rsidP="0018633F">
      <w:pPr>
        <w:numPr>
          <w:ilvl w:val="0"/>
          <w:numId w:val="12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Team độc lập (mỗi team sở hữu 1–2 service, deploy riêng).</w:t>
      </w:r>
    </w:p>
    <w:p w:rsidR="0018633F" w:rsidRPr="00DC4A7A" w:rsidRDefault="0018633F" w:rsidP="0018633F">
      <w:pPr>
        <w:numPr>
          <w:ilvl w:val="0"/>
          <w:numId w:val="12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Fault isolation (một service down không ảnh hưởng toàn hệ thống).</w:t>
      </w:r>
    </w:p>
    <w:p w:rsidR="0018633F" w:rsidRPr="00DC4A7A" w:rsidRDefault="0018633F" w:rsidP="0018633F">
      <w:pPr>
        <w:numPr>
          <w:ilvl w:val="0"/>
          <w:numId w:val="12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Dễ thử nghiệm công nghệ mới (service này Golang, service kia Node.js…).</w:t>
      </w:r>
    </w:p>
    <w:p w:rsidR="0018633F" w:rsidRPr="00DC4A7A" w:rsidRDefault="0018633F" w:rsidP="0018633F">
      <w:pPr>
        <w:numPr>
          <w:ilvl w:val="0"/>
          <w:numId w:val="12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Phù hợp hệ thống lớn, traffic cao, phát triển lâu dài.</w:t>
      </w:r>
    </w:p>
    <w:p w:rsidR="0018633F" w:rsidRPr="00DC4A7A" w:rsidRDefault="0018633F" w:rsidP="0018633F">
      <w:p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Nhược điểm</w:t>
      </w:r>
      <w:r w:rsidRPr="00DC4A7A">
        <w:rPr>
          <w:sz w:val="26"/>
          <w:szCs w:val="26"/>
        </w:rPr>
        <w:t>:</w:t>
      </w:r>
    </w:p>
    <w:p w:rsidR="0018633F" w:rsidRPr="00DC4A7A" w:rsidRDefault="0018633F" w:rsidP="0018633F">
      <w:pPr>
        <w:numPr>
          <w:ilvl w:val="0"/>
          <w:numId w:val="13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Phức tạp hơn nhiều (distributed system: network latency, partial failure, eventual consistency).</w:t>
      </w:r>
    </w:p>
    <w:p w:rsidR="0018633F" w:rsidRPr="00DC4A7A" w:rsidRDefault="0018633F" w:rsidP="0018633F">
      <w:pPr>
        <w:numPr>
          <w:ilvl w:val="0"/>
          <w:numId w:val="13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Debugging &amp; tracing khó (cần Jaeger/Zipkin, observability mạnh).</w:t>
      </w:r>
    </w:p>
    <w:p w:rsidR="0018633F" w:rsidRPr="00DC4A7A" w:rsidRDefault="0018633F" w:rsidP="0018633F">
      <w:pPr>
        <w:numPr>
          <w:ilvl w:val="0"/>
          <w:numId w:val="13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Deploy &amp; quản lý nhiều service (cần Kubernetes, Helm, CI/CD phức tạp).</w:t>
      </w:r>
    </w:p>
    <w:p w:rsidR="0018633F" w:rsidRPr="00DC4A7A" w:rsidRDefault="0018633F" w:rsidP="0018633F">
      <w:pPr>
        <w:numPr>
          <w:ilvl w:val="0"/>
          <w:numId w:val="13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Transaction phân tán → cần Saga/Choreography/Orchestration pattern.</w:t>
      </w:r>
    </w:p>
    <w:p w:rsidR="0018633F" w:rsidRPr="00DC4A7A" w:rsidRDefault="0018633F" w:rsidP="0018633F">
      <w:pPr>
        <w:spacing w:before="100" w:beforeAutospacing="1" w:after="100" w:afterAutospacing="1"/>
        <w:rPr>
          <w:b/>
          <w:bCs/>
          <w:sz w:val="26"/>
          <w:szCs w:val="26"/>
          <w:lang w:val="vi-VN"/>
        </w:rPr>
      </w:pPr>
      <w:r w:rsidRPr="00DC4A7A">
        <w:rPr>
          <w:b/>
          <w:bCs/>
          <w:sz w:val="26"/>
          <w:szCs w:val="26"/>
        </w:rPr>
        <w:t>Sơ đồ minh họa</w:t>
      </w:r>
    </w:p>
    <w:p w:rsidR="00DC4A7A" w:rsidRPr="00DC4A7A" w:rsidRDefault="0018633F" w:rsidP="0018633F">
      <w:pPr>
        <w:spacing w:before="100" w:beforeAutospacing="1" w:after="100" w:afterAutospacing="1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fldChar w:fldCharType="begin"/>
      </w:r>
      <w:r w:rsidRPr="00DC4A7A">
        <w:rPr>
          <w:sz w:val="26"/>
          <w:szCs w:val="26"/>
        </w:rPr>
        <w:instrText xml:space="preserve"> INCLUDEPICTURE "https://cdn-0.plantuml.com/plantuml/png/TL9BRjim5Dph50_kskaDWYWMKn299KEM7HX5KL0I6nFGfw0ejxvAZz95Dpr9RrA9yOIY0k-8cT4ypPjtrncXJLzNWL6calJ8__t-4rEM_lsreZLVfScMfNk-ObjQKX8_yPZHGv945B4dlcVf8GX4OLfDYyUZA8vq5CtBWaH7HT-PjfOQT7mKZjHo6DjhqHZGcL3qKrgorEeqV1TeMPZXWqhIubdc7zTjheRtZbjHhpn1kE7qASpOStYmz8imyeSuUvhTa8GkQLuzEgc_TgTYAahPDWjtQHXdaBxzy5oQfD7CiDNbUyTDU5YpcTrtSQvbyyuHE_MqfQp6VPpduZZ9-0DVXHbFOk-3fZNgcrK7fJ0Y5zqOViXAqRtBNUOJDdthmseGsDCakeG5adhyncQ20IBwckYI1I9ayrNn640LmgYsiKg46cHUesm_BlP-jxKIUHhcvNqN1BWzMYvlnqjnvmPal3771xqQd-vgBWyBuaey4FVWWQZVHx68EOxiSsBQ7sPR7BNPsG3HavqDrDM3uI0chM0-EAyC_8DbtF8dOsu-Vz2o_79pw_OEyoiq_A_nU3XkieexsPHzNVq7" \* MERGEFORMATINET </w:instrText>
      </w:r>
      <w:r w:rsidRPr="00DC4A7A">
        <w:rPr>
          <w:sz w:val="26"/>
          <w:szCs w:val="26"/>
        </w:rPr>
        <w:fldChar w:fldCharType="separate"/>
      </w:r>
      <w:r w:rsidRPr="00DC4A7A">
        <w:rPr>
          <w:noProof/>
          <w:sz w:val="26"/>
          <w:szCs w:val="26"/>
        </w:rPr>
        <w:drawing>
          <wp:inline distT="0" distB="0" distL="0" distR="0">
            <wp:extent cx="5943600" cy="4585335"/>
            <wp:effectExtent l="0" t="0" r="0" b="0"/>
            <wp:docPr id="33485479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A7A">
        <w:rPr>
          <w:sz w:val="26"/>
          <w:szCs w:val="26"/>
        </w:rPr>
        <w:fldChar w:fldCharType="end"/>
      </w: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DC4A7A" w:rsidRPr="00DC4A7A" w:rsidRDefault="00DC4A7A" w:rsidP="00DC4A7A">
      <w:pPr>
        <w:textAlignment w:val="baseline"/>
        <w:rPr>
          <w:b/>
          <w:bCs/>
          <w:color w:val="000000"/>
          <w:sz w:val="32"/>
          <w:szCs w:val="32"/>
          <w:lang w:val="vi-VN"/>
        </w:rPr>
      </w:pPr>
      <w:r w:rsidRPr="00DC4A7A">
        <w:rPr>
          <w:b/>
          <w:bCs/>
          <w:color w:val="000000"/>
          <w:sz w:val="32"/>
          <w:szCs w:val="32"/>
          <w:lang w:val="vi-VN"/>
        </w:rPr>
        <w:lastRenderedPageBreak/>
        <w:t xml:space="preserve">3. </w:t>
      </w:r>
      <w:r w:rsidRPr="00DC4A7A">
        <w:rPr>
          <w:b/>
          <w:bCs/>
          <w:color w:val="000000"/>
          <w:sz w:val="32"/>
          <w:szCs w:val="32"/>
        </w:rPr>
        <w:t>Xác định bounded context.</w:t>
      </w:r>
    </w:p>
    <w:p w:rsidR="00DC4A7A" w:rsidRPr="00DC4A7A" w:rsidRDefault="00DC4A7A" w:rsidP="00DC4A7A">
      <w:pPr>
        <w:pStyle w:val="NormalWeb"/>
        <w:spacing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Bounded Context</w:t>
      </w:r>
      <w:r w:rsidRPr="00DC4A7A">
        <w:rPr>
          <w:sz w:val="26"/>
          <w:szCs w:val="26"/>
        </w:rPr>
        <w:t xml:space="preserve"> (theo Domain-Driven Design - DDD) là ranh giới ngữ nghĩa rõ ràng, trong đó:</w:t>
      </w:r>
    </w:p>
    <w:p w:rsidR="00DC4A7A" w:rsidRPr="00DC4A7A" w:rsidRDefault="00DC4A7A" w:rsidP="00DC4A7A">
      <w:pPr>
        <w:numPr>
          <w:ilvl w:val="0"/>
          <w:numId w:val="14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sz w:val="26"/>
          <w:szCs w:val="26"/>
        </w:rPr>
        <w:t>Một tập hợp khái niệm, ngôn ngữ (ubiquitous language), quy tắc kinh doanh, và model được định nghĩa thống nhất.</w:t>
      </w:r>
    </w:p>
    <w:p w:rsidR="00DC4A7A" w:rsidRPr="00DC4A7A" w:rsidRDefault="00DC4A7A" w:rsidP="00DC4A7A">
      <w:pPr>
        <w:numPr>
          <w:ilvl w:val="0"/>
          <w:numId w:val="14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sz w:val="26"/>
          <w:szCs w:val="26"/>
        </w:rPr>
        <w:t>Ngoài ranh giới đó, cùng một khái niệm có thể mang ý nghĩa khác hẳn.</w:t>
      </w:r>
    </w:p>
    <w:p w:rsidR="00DC4A7A" w:rsidRPr="00DC4A7A" w:rsidRDefault="00DC4A7A" w:rsidP="00DC4A7A">
      <w:pPr>
        <w:pStyle w:val="NormalWeb"/>
        <w:spacing w:line="276" w:lineRule="auto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t xml:space="preserve">Trong hệ thống giao đồ ăn trực tuyến, các </w:t>
      </w:r>
      <w:r w:rsidRPr="00DC4A7A">
        <w:rPr>
          <w:rStyle w:val="Strong"/>
          <w:sz w:val="26"/>
          <w:szCs w:val="26"/>
        </w:rPr>
        <w:t>bounded context</w:t>
      </w:r>
      <w:r w:rsidRPr="00DC4A7A">
        <w:rPr>
          <w:sz w:val="26"/>
          <w:szCs w:val="26"/>
        </w:rPr>
        <w:t xml:space="preserve"> chính thường được tách như sau</w:t>
      </w:r>
      <w:r w:rsidRPr="00DC4A7A">
        <w:rPr>
          <w:sz w:val="26"/>
          <w:szCs w:val="26"/>
          <w:lang w:val="vi-VN"/>
        </w:rPr>
        <w:t>: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User Context</w:t>
      </w:r>
      <w:r w:rsidRPr="00DC4A7A">
        <w:rPr>
          <w:sz w:val="26"/>
          <w:szCs w:val="26"/>
        </w:rPr>
        <w:t xml:space="preserve"> (Khách hàng / Người dùng) → Tập trung vào đăng ký, đăng nhập, profile, địa chỉ giao hàng, lịch sử đơn hàng của khách hàng, yêu thích nhà hàng, v.v. → Ubiquitous language: "Khách hàng", "Địa chỉ giao", "Yêu thích", "Đăng nhập".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Restaurant Context</w:t>
      </w:r>
      <w:r w:rsidRPr="00DC4A7A">
        <w:rPr>
          <w:sz w:val="26"/>
          <w:szCs w:val="26"/>
        </w:rPr>
        <w:t xml:space="preserve"> (Nhà hàng) → Quản lý menu, món ăn, giá, đánh giá, thời gian mở cửa, vị trí nhà hàng, tìm kiếm nhà hàng/món ăn. → Ubiquitous language: "Menu", "Món ăn", "Đánh giá", "Nhà hàng", "Tìm kiếm".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Order Context</w:t>
      </w:r>
      <w:r w:rsidRPr="00DC4A7A">
        <w:rPr>
          <w:sz w:val="26"/>
          <w:szCs w:val="26"/>
        </w:rPr>
        <w:t xml:space="preserve"> (Đơn hàng) → Tạo đơn, cập nhật trạng thái đơn (pending → confirmed → preparing → ready → delivered), tính tổng tiền, áp dụng khuyến mãi. → Đây thường là </w:t>
      </w:r>
      <w:r w:rsidRPr="00DC4A7A">
        <w:rPr>
          <w:rStyle w:val="Strong"/>
          <w:sz w:val="26"/>
          <w:szCs w:val="26"/>
        </w:rPr>
        <w:t>core context</w:t>
      </w:r>
      <w:r w:rsidRPr="00DC4A7A">
        <w:rPr>
          <w:sz w:val="26"/>
          <w:szCs w:val="26"/>
        </w:rPr>
        <w:t xml:space="preserve"> (tâm điểm kinh doanh). → Ubiquitous language: "Đơn hàng", "Trạng thái đơn", "Giỏ hàng", "Xác nhận đơn".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Payment Context</w:t>
      </w:r>
      <w:r w:rsidRPr="00DC4A7A">
        <w:rPr>
          <w:sz w:val="26"/>
          <w:szCs w:val="26"/>
        </w:rPr>
        <w:t xml:space="preserve"> (Thanh toán) → Xử lý thanh toán (thẻ, ví, COD), hoàn tiền, giao dịch, tích hợp gateway (VNPay, Momo, Stripe,...). → Ubiquitous language: "Thanh toán", "Giao dịch", "Hoàn tiền", "Ví tiền".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Delivery Context</w:t>
      </w:r>
      <w:r w:rsidRPr="00DC4A7A">
        <w:rPr>
          <w:sz w:val="26"/>
          <w:szCs w:val="26"/>
        </w:rPr>
        <w:t xml:space="preserve"> (Giao hàng / Tài xế) → Ghép tài xế, theo dõi realtime vị trí tài xế, trạng thái giao (picking up → on the way → delivered), ước tính thời gian. → Ubiquitous language: "Tài xế", "Ghép đơn", "Tracking", "Vị trí realtime".</w:t>
      </w:r>
    </w:p>
    <w:p w:rsidR="00DC4A7A" w:rsidRPr="00DC4A7A" w:rsidRDefault="00DC4A7A" w:rsidP="00DC4A7A">
      <w:pPr>
        <w:numPr>
          <w:ilvl w:val="0"/>
          <w:numId w:val="15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DC4A7A">
        <w:rPr>
          <w:rStyle w:val="Strong"/>
          <w:sz w:val="26"/>
          <w:szCs w:val="26"/>
        </w:rPr>
        <w:t>Notification Context</w:t>
      </w:r>
      <w:r w:rsidRPr="00DC4A7A">
        <w:rPr>
          <w:sz w:val="26"/>
          <w:szCs w:val="26"/>
        </w:rPr>
        <w:t xml:space="preserve"> (Thông báo) → Gửi push notification, email, SMS cho các sự kiện (đơn được xác nhận, tài xế nhận đơn, đơn đã giao,...). → Ubiquitous language: "Thông báo", "Push", "SMS", "Email".</w:t>
      </w:r>
    </w:p>
    <w:p w:rsidR="00DC4A7A" w:rsidRPr="00DC4A7A" w:rsidRDefault="00DC4A7A">
      <w:pPr>
        <w:rPr>
          <w:sz w:val="26"/>
          <w:szCs w:val="26"/>
          <w:lang w:val="vi-VN"/>
        </w:rPr>
      </w:pPr>
      <w:r w:rsidRPr="00DC4A7A">
        <w:rPr>
          <w:sz w:val="26"/>
          <w:szCs w:val="26"/>
          <w:lang w:val="vi-VN"/>
        </w:rPr>
        <w:br w:type="page"/>
      </w: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lastRenderedPageBreak/>
        <w:fldChar w:fldCharType="begin"/>
      </w:r>
      <w:r w:rsidRPr="00DC4A7A">
        <w:rPr>
          <w:sz w:val="26"/>
          <w:szCs w:val="26"/>
        </w:rPr>
        <w:instrText xml:space="preserve"> INCLUDEPICTURE "https://img.plantuml.biz/plantuml/png/TLFHJeD047o_hzZqtLymOa5jjD3Ggx6FAzrwcyATWQLfO_ntZseDHmi92JSppEpktTqrWhMqLQc4fIIuprPfdCGmpLATl6cOHmkbQYe4xOUd9wjbaf_92NmfyC-MEoRs2jWT9qF86lpiWqyE6XUe6A4mt8VMr88OBin4VGVnURBKqIgFKdszYDGW6A_jcyt9ji7QMK0xgDF01sCVqrp1ZgaQLf3byTW47jbTXCSe5vYkkxc8mQ3d5zykDEqmRn6jvybOkzfGt-ALOSDaGTgm4mzLAE4ce9TvOXWN9o-proHVZ-GXmo68V3Jq2HiNZDDNvJmMTkT0QhON6vfcUlOmcqPwbgNNCvCAkUnRBUVB_dBHDh-kguRggRD21u6Rcrl8wiq_e7Bo1xtrWvTHINznOXTuhEZ_Xqi-ffBtL1z71QaJtdA1miwUHSew8NXt8gu2jmrBwBew0L0Yd9saRhlZWjM9VYO1wnZs_YsmWE9FjJDOAB8RwFoLklEV_bR_0000" \* MERGEFORMATINET </w:instrText>
      </w:r>
      <w:r w:rsidRPr="00DC4A7A">
        <w:rPr>
          <w:sz w:val="26"/>
          <w:szCs w:val="26"/>
        </w:rPr>
        <w:fldChar w:fldCharType="separate"/>
      </w:r>
      <w:r w:rsidRPr="00DC4A7A">
        <w:rPr>
          <w:noProof/>
          <w:sz w:val="26"/>
          <w:szCs w:val="26"/>
        </w:rPr>
        <w:drawing>
          <wp:inline distT="0" distB="0" distL="0" distR="0">
            <wp:extent cx="5943600" cy="1937385"/>
            <wp:effectExtent l="0" t="0" r="0" b="5715"/>
            <wp:docPr id="977380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A7A">
        <w:rPr>
          <w:sz w:val="26"/>
          <w:szCs w:val="26"/>
        </w:rPr>
        <w:fldChar w:fldCharType="end"/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Lý do tách riêng</w:t>
      </w:r>
      <w:r w:rsidRPr="00DC4A7A">
        <w:rPr>
          <w:sz w:val="26"/>
          <w:szCs w:val="26"/>
        </w:rPr>
        <w:t>:</w:t>
      </w:r>
    </w:p>
    <w:p w:rsidR="00DC4A7A" w:rsidRPr="00DC4A7A" w:rsidRDefault="00DC4A7A" w:rsidP="00DC4A7A">
      <w:pPr>
        <w:numPr>
          <w:ilvl w:val="0"/>
          <w:numId w:val="1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Mỗi context có ngôn ngữ và quy tắc riêng (ví dụ: "Order" trong Order Context là "đơn hàng của khách", nhưng trong Delivery Context lại là "nhiệm vụ giao hàng cho tài xế").</w:t>
      </w:r>
    </w:p>
    <w:p w:rsidR="00DC4A7A" w:rsidRPr="00DC4A7A" w:rsidRDefault="00DC4A7A" w:rsidP="00DC4A7A">
      <w:pPr>
        <w:numPr>
          <w:ilvl w:val="0"/>
          <w:numId w:val="16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Giúp team phát triển độc lập, database riêng (database per service), scale riêng, deploy riêng mà không ảnh hưởng toàn hệ thống.</w:t>
      </w:r>
    </w:p>
    <w:p w:rsidR="00DC4A7A" w:rsidRPr="00DC4A7A" w:rsidRDefault="00DC4A7A" w:rsidP="00DC4A7A">
      <w:pPr>
        <w:spacing w:before="100" w:beforeAutospacing="1" w:after="100" w:afterAutospacing="1"/>
        <w:rPr>
          <w:sz w:val="26"/>
          <w:szCs w:val="26"/>
          <w:lang w:val="vi-VN"/>
        </w:rPr>
      </w:pPr>
    </w:p>
    <w:p w:rsidR="00DC4A7A" w:rsidRPr="00DC4A7A" w:rsidRDefault="00DC4A7A" w:rsidP="00DC4A7A">
      <w:pPr>
        <w:spacing w:before="100" w:beforeAutospacing="1" w:after="100" w:afterAutospacing="1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vi-VN"/>
        </w:rPr>
        <w:t>4</w:t>
      </w:r>
      <w:r w:rsidRPr="00DC4A7A">
        <w:rPr>
          <w:b/>
          <w:bCs/>
          <w:sz w:val="32"/>
          <w:szCs w:val="32"/>
        </w:rPr>
        <w:t>. Mô tả giao tiếp Sync vs Async giữa các services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sz w:val="26"/>
          <w:szCs w:val="26"/>
        </w:rPr>
        <w:t>Dựa trên sơ đồ microservices và sync/async communication:</w:t>
      </w:r>
    </w:p>
    <w:p w:rsidR="00DC4A7A" w:rsidRPr="00DC4A7A" w:rsidRDefault="00DC4A7A" w:rsidP="00DC4A7A">
      <w:pPr>
        <w:numPr>
          <w:ilvl w:val="0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Synchronous Communication</w:t>
      </w:r>
      <w:r w:rsidRPr="00DC4A7A">
        <w:rPr>
          <w:sz w:val="26"/>
          <w:szCs w:val="26"/>
        </w:rPr>
        <w:t xml:space="preserve"> (Đồng bộ - Request/Response, chờ phản hồi ngay lập tức):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Thường dùng </w:t>
      </w:r>
      <w:r w:rsidRPr="00DC4A7A">
        <w:rPr>
          <w:b/>
          <w:bCs/>
          <w:sz w:val="26"/>
          <w:szCs w:val="26"/>
        </w:rPr>
        <w:t>HTTP/REST</w:t>
      </w:r>
      <w:r w:rsidRPr="00DC4A7A">
        <w:rPr>
          <w:sz w:val="26"/>
          <w:szCs w:val="26"/>
        </w:rPr>
        <w:t xml:space="preserve"> (hoặc gRPC) qua </w:t>
      </w:r>
      <w:r w:rsidRPr="00DC4A7A">
        <w:rPr>
          <w:b/>
          <w:bCs/>
          <w:sz w:val="26"/>
          <w:szCs w:val="26"/>
        </w:rPr>
        <w:t>API Gateway</w:t>
      </w:r>
      <w:r w:rsidRPr="00DC4A7A">
        <w:rPr>
          <w:sz w:val="26"/>
          <w:szCs w:val="26"/>
        </w:rPr>
        <w:t>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Khi nào dùng? Khi cần kết quả ngay để trả về cho người dùng (real-time decision).</w:t>
      </w:r>
    </w:p>
    <w:p w:rsidR="00DC4A7A" w:rsidRPr="00DC4A7A" w:rsidRDefault="00DC4A7A" w:rsidP="00DC4A7A">
      <w:pPr>
        <w:spacing w:before="100" w:beforeAutospacing="1" w:after="100" w:afterAutospacing="1"/>
        <w:ind w:left="1080"/>
        <w:rPr>
          <w:sz w:val="26"/>
          <w:szCs w:val="26"/>
        </w:rPr>
      </w:pPr>
      <w:r w:rsidRPr="00DC4A7A">
        <w:rPr>
          <w:sz w:val="26"/>
          <w:szCs w:val="26"/>
        </w:rPr>
        <w:lastRenderedPageBreak/>
        <w:drawing>
          <wp:inline distT="0" distB="0" distL="0" distR="0" wp14:anchorId="4198695B" wp14:editId="0F0EB1DC">
            <wp:extent cx="5384800" cy="5181600"/>
            <wp:effectExtent l="0" t="0" r="0" b="0"/>
            <wp:docPr id="10325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sz w:val="26"/>
          <w:szCs w:val="26"/>
        </w:rPr>
        <w:t>Ví dụ điển hình trong food delivery: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Khách hàng → </w:t>
      </w: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(tạo đơn) → sync gọi </w:t>
      </w:r>
      <w:r w:rsidRPr="00DC4A7A">
        <w:rPr>
          <w:b/>
          <w:bCs/>
          <w:sz w:val="26"/>
          <w:szCs w:val="26"/>
        </w:rPr>
        <w:t>User Service</w:t>
      </w:r>
      <w:r w:rsidRPr="00DC4A7A">
        <w:rPr>
          <w:sz w:val="26"/>
          <w:szCs w:val="26"/>
        </w:rPr>
        <w:t xml:space="preserve"> (kiểm tra địa chỉ, số dư ví).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→ sync gọi </w:t>
      </w:r>
      <w:r w:rsidRPr="00DC4A7A">
        <w:rPr>
          <w:b/>
          <w:bCs/>
          <w:sz w:val="26"/>
          <w:szCs w:val="26"/>
        </w:rPr>
        <w:t>Payment Service</w:t>
      </w:r>
      <w:r w:rsidRPr="00DC4A7A">
        <w:rPr>
          <w:sz w:val="26"/>
          <w:szCs w:val="26"/>
        </w:rPr>
        <w:t xml:space="preserve"> (xác nhận thanh toán trước khi tạo đơn chính thức).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→ sync gọi </w:t>
      </w:r>
      <w:r w:rsidRPr="00DC4A7A">
        <w:rPr>
          <w:b/>
          <w:bCs/>
          <w:sz w:val="26"/>
          <w:szCs w:val="26"/>
        </w:rPr>
        <w:t>Restaurant Service</w:t>
      </w:r>
      <w:r w:rsidRPr="00DC4A7A">
        <w:rPr>
          <w:sz w:val="26"/>
          <w:szCs w:val="26"/>
        </w:rPr>
        <w:t xml:space="preserve"> (kiểm tra món còn hàng, cập nhật trạng thái nhà hàng xác nhận đơn).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Khách hàng xem trạng thái đơn → </w:t>
      </w: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sync gọi </w:t>
      </w:r>
      <w:r w:rsidRPr="00DC4A7A">
        <w:rPr>
          <w:b/>
          <w:bCs/>
          <w:sz w:val="26"/>
          <w:szCs w:val="26"/>
        </w:rPr>
        <w:t>Delivery Service</w:t>
      </w:r>
      <w:r w:rsidRPr="00DC4A7A">
        <w:rPr>
          <w:sz w:val="26"/>
          <w:szCs w:val="26"/>
        </w:rPr>
        <w:t xml:space="preserve"> để lấy vị trí tài xế realtime.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t xml:space="preserve">→ Ưu điểm: Đơn giản, dễ debug, đảm bảo tính nhất quán ngay lập </w:t>
      </w:r>
      <w:r w:rsidRPr="00DC4A7A">
        <w:rPr>
          <w:sz w:val="26"/>
          <w:szCs w:val="26"/>
        </w:rPr>
        <w:t>tức</w:t>
      </w:r>
      <w:r w:rsidRPr="00DC4A7A">
        <w:rPr>
          <w:sz w:val="26"/>
          <w:szCs w:val="26"/>
          <w:lang w:val="vi-VN"/>
        </w:rPr>
        <w:t xml:space="preserve"> 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t xml:space="preserve">→ Nhược điểm: Nếu một service chậm hoặc down → toàn bộ request bị ảnh hưởng 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DC4A7A" w:rsidRPr="00DC4A7A" w:rsidRDefault="00DC4A7A" w:rsidP="00DC4A7A">
      <w:pPr>
        <w:numPr>
          <w:ilvl w:val="0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Asynchronous Communication</w:t>
      </w:r>
      <w:r w:rsidRPr="00DC4A7A">
        <w:rPr>
          <w:sz w:val="26"/>
          <w:szCs w:val="26"/>
        </w:rPr>
        <w:t xml:space="preserve"> (Bất đồng bộ - Fire &amp; Forget, không chờ phản hồi):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Thường dùng </w:t>
      </w:r>
      <w:r w:rsidRPr="00DC4A7A">
        <w:rPr>
          <w:b/>
          <w:bCs/>
          <w:sz w:val="26"/>
          <w:szCs w:val="26"/>
        </w:rPr>
        <w:t>Event Bus / Message Broker</w:t>
      </w:r>
      <w:r w:rsidRPr="00DC4A7A">
        <w:rPr>
          <w:sz w:val="26"/>
          <w:szCs w:val="26"/>
        </w:rPr>
        <w:t xml:space="preserve"> (Kafka, RabbitMQ).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Khi nào dùng? Khi không cần phản hồi ngay, chỉ cần "thông báo sự kiện" để các service khác xử lý sau (eventual consistency).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sz w:val="26"/>
          <w:szCs w:val="26"/>
        </w:rPr>
        <w:t>Ví dụ điển hình: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Khi </w:t>
      </w: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tạo đơn thành công → publish event "OrderCreated" hoặc "OrderConfirmed".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Notification Service</w:t>
      </w:r>
      <w:r w:rsidRPr="00DC4A7A">
        <w:rPr>
          <w:sz w:val="26"/>
          <w:szCs w:val="26"/>
        </w:rPr>
        <w:t xml:space="preserve"> subscribe event → gửi push/SMS cho khách hàng + nhà hàng.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Delivery Service</w:t>
      </w:r>
      <w:r w:rsidRPr="00DC4A7A">
        <w:rPr>
          <w:sz w:val="26"/>
          <w:szCs w:val="26"/>
        </w:rPr>
        <w:t xml:space="preserve"> subscribe event → bắt đầu tìm tài xế phù hợp.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Payment Service</w:t>
      </w:r>
      <w:r w:rsidRPr="00DC4A7A">
        <w:rPr>
          <w:sz w:val="26"/>
          <w:szCs w:val="26"/>
        </w:rPr>
        <w:t xml:space="preserve"> sau khi thanh toán xong → publish "PaymentSucceeded" → </w:t>
      </w:r>
      <w:r w:rsidRPr="00DC4A7A">
        <w:rPr>
          <w:b/>
          <w:bCs/>
          <w:sz w:val="26"/>
          <w:szCs w:val="26"/>
        </w:rPr>
        <w:t>Order Service</w:t>
      </w:r>
      <w:r w:rsidRPr="00DC4A7A">
        <w:rPr>
          <w:sz w:val="26"/>
          <w:szCs w:val="26"/>
        </w:rPr>
        <w:t xml:space="preserve"> cập nhật trạng thái đơn.</w:t>
      </w:r>
    </w:p>
    <w:p w:rsidR="00DC4A7A" w:rsidRPr="00DC4A7A" w:rsidRDefault="00DC4A7A" w:rsidP="00DC4A7A">
      <w:pPr>
        <w:numPr>
          <w:ilvl w:val="1"/>
          <w:numId w:val="17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 xml:space="preserve">Khi tài xế nhận đơn → </w:t>
      </w:r>
      <w:r w:rsidRPr="00DC4A7A">
        <w:rPr>
          <w:b/>
          <w:bCs/>
          <w:sz w:val="26"/>
          <w:szCs w:val="26"/>
        </w:rPr>
        <w:t>Delivery Service</w:t>
      </w:r>
      <w:r w:rsidRPr="00DC4A7A">
        <w:rPr>
          <w:sz w:val="26"/>
          <w:szCs w:val="26"/>
        </w:rPr>
        <w:t xml:space="preserve"> publish "DriverAssigned" → </w:t>
      </w:r>
      <w:r w:rsidRPr="00DC4A7A">
        <w:rPr>
          <w:b/>
          <w:bCs/>
          <w:sz w:val="26"/>
          <w:szCs w:val="26"/>
        </w:rPr>
        <w:t>Notification Service</w:t>
      </w:r>
      <w:r w:rsidRPr="00DC4A7A">
        <w:rPr>
          <w:sz w:val="26"/>
          <w:szCs w:val="26"/>
        </w:rPr>
        <w:t xml:space="preserve"> thông báo cho khách.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t xml:space="preserve">→ Ưu điểm: Decoupling cao, chịu lỗi tốt (service down vẫn publish được event, retry sau), scale độc lập. 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sz w:val="26"/>
          <w:szCs w:val="26"/>
        </w:rPr>
        <w:t>→ Nhược điểm: Eventual consistency (có thể trễ vài giây), phức tạp hơn khi debug, cần xử lý idempotency + out-of-order events.</w:t>
      </w:r>
    </w:p>
    <w:p w:rsidR="00DC4A7A" w:rsidRPr="00DC4A7A" w:rsidRDefault="00DC4A7A" w:rsidP="00DC4A7A">
      <w:pPr>
        <w:spacing w:before="100" w:beforeAutospacing="1" w:after="100" w:afterAutospacing="1"/>
        <w:ind w:left="360"/>
        <w:rPr>
          <w:sz w:val="26"/>
          <w:szCs w:val="26"/>
        </w:rPr>
      </w:pPr>
      <w:r w:rsidRPr="00DC4A7A">
        <w:rPr>
          <w:b/>
          <w:bCs/>
          <w:sz w:val="26"/>
          <w:szCs w:val="26"/>
        </w:rPr>
        <w:t>Kết</w:t>
      </w:r>
      <w:r w:rsidRPr="00DC4A7A">
        <w:rPr>
          <w:b/>
          <w:bCs/>
          <w:sz w:val="26"/>
          <w:szCs w:val="26"/>
          <w:lang w:val="vi-VN"/>
        </w:rPr>
        <w:t xml:space="preserve"> hợp</w:t>
      </w:r>
      <w:r w:rsidRPr="00DC4A7A">
        <w:rPr>
          <w:b/>
          <w:bCs/>
          <w:sz w:val="26"/>
          <w:szCs w:val="26"/>
        </w:rPr>
        <w:t xml:space="preserve"> Sync + Async</w:t>
      </w:r>
      <w:r w:rsidRPr="00DC4A7A">
        <w:rPr>
          <w:sz w:val="26"/>
          <w:szCs w:val="26"/>
        </w:rPr>
        <w:t xml:space="preserve"> (hybrid - cách phổ biến nhất):</w:t>
      </w:r>
    </w:p>
    <w:p w:rsidR="00DC4A7A" w:rsidRPr="00DC4A7A" w:rsidRDefault="00DC4A7A" w:rsidP="00DC4A7A">
      <w:pPr>
        <w:numPr>
          <w:ilvl w:val="0"/>
          <w:numId w:val="1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Sync: Các bước critical cần phản hồi ngay (tạo đơn, thanh toán, kiểm tra hàng tồn).</w:t>
      </w:r>
    </w:p>
    <w:p w:rsidR="00DC4A7A" w:rsidRPr="00DC4A7A" w:rsidRDefault="00DC4A7A" w:rsidP="00DC4A7A">
      <w:pPr>
        <w:numPr>
          <w:ilvl w:val="0"/>
          <w:numId w:val="18"/>
        </w:numPr>
        <w:spacing w:before="100" w:beforeAutospacing="1" w:after="100" w:afterAutospacing="1"/>
        <w:rPr>
          <w:sz w:val="26"/>
          <w:szCs w:val="26"/>
        </w:rPr>
      </w:pPr>
      <w:r w:rsidRPr="00DC4A7A">
        <w:rPr>
          <w:sz w:val="26"/>
          <w:szCs w:val="26"/>
        </w:rPr>
        <w:t>Async: Các bước thông báo, background processing, tracking realtime (notification, matching driver, analytics).</w:t>
      </w:r>
    </w:p>
    <w:p w:rsidR="00DC4A7A" w:rsidRPr="00DC4A7A" w:rsidRDefault="00DC4A7A" w:rsidP="00DC4A7A">
      <w:pPr>
        <w:spacing w:before="100" w:beforeAutospacing="1" w:after="100" w:afterAutospacing="1"/>
        <w:rPr>
          <w:sz w:val="26"/>
          <w:szCs w:val="26"/>
          <w:lang w:val="vi-VN"/>
        </w:rPr>
      </w:pPr>
    </w:p>
    <w:p w:rsidR="00DC4A7A" w:rsidRPr="00DC4A7A" w:rsidRDefault="00DC4A7A" w:rsidP="00DC4A7A">
      <w:pPr>
        <w:spacing w:before="100" w:beforeAutospacing="1" w:after="100" w:afterAutospacing="1"/>
        <w:ind w:left="720"/>
        <w:rPr>
          <w:sz w:val="26"/>
          <w:szCs w:val="26"/>
        </w:rPr>
      </w:pP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lastRenderedPageBreak/>
        <w:fldChar w:fldCharType="begin"/>
      </w:r>
      <w:r w:rsidRPr="00DC4A7A">
        <w:rPr>
          <w:sz w:val="26"/>
          <w:szCs w:val="26"/>
        </w:rPr>
        <w:instrText xml:space="preserve"> INCLUDEPICTURE "https://img.plantuml.biz/plantuml/png/NP4z3i8m38NtdC8gCnm1KJ4W1lw4c1232QQAr2IGE4MzFMrI86Noo_Cd-rbPU4R7GTU25TS4nzP8Q3oKlXTBgtKmIY8hQuH0oTP1iQmL6Iu0FSWeXN0a6KtL3IZA_HfMoFJ2DY9LqZcoSpToS2JNA4aHihsJ8oV_HmG_1lROwcxrY7aaBySsv3rM18T08K7wcVUtbjLzE70qo_GD8TA1C9tEluSCDNefjuWb6Z7cx_b9D5Ypy-HQ1xhCvdqC_SoDj711vjRznXi0" \* MERGEFORMATINET </w:instrText>
      </w:r>
      <w:r w:rsidRPr="00DC4A7A">
        <w:rPr>
          <w:sz w:val="26"/>
          <w:szCs w:val="26"/>
        </w:rPr>
        <w:fldChar w:fldCharType="separate"/>
      </w:r>
      <w:r w:rsidRPr="00DC4A7A">
        <w:rPr>
          <w:noProof/>
          <w:sz w:val="26"/>
          <w:szCs w:val="26"/>
        </w:rPr>
        <w:drawing>
          <wp:inline distT="0" distB="0" distL="0" distR="0">
            <wp:extent cx="5943600" cy="6393815"/>
            <wp:effectExtent l="0" t="0" r="0" b="0"/>
            <wp:docPr id="432061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A7A">
        <w:rPr>
          <w:sz w:val="26"/>
          <w:szCs w:val="26"/>
        </w:rPr>
        <w:fldChar w:fldCharType="end"/>
      </w: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DC4A7A" w:rsidRPr="00DC4A7A" w:rsidRDefault="00DC4A7A">
      <w:pPr>
        <w:spacing w:after="160" w:line="278" w:lineRule="auto"/>
        <w:rPr>
          <w:sz w:val="26"/>
          <w:szCs w:val="26"/>
          <w:lang w:val="vi-VN"/>
        </w:rPr>
      </w:pPr>
      <w:r w:rsidRPr="00DC4A7A">
        <w:rPr>
          <w:sz w:val="26"/>
          <w:szCs w:val="26"/>
          <w:lang w:val="vi-VN"/>
        </w:rPr>
        <w:br w:type="page"/>
      </w:r>
    </w:p>
    <w:p w:rsidR="00DC4A7A" w:rsidRPr="005941C7" w:rsidRDefault="00DC4A7A" w:rsidP="00DC4A7A">
      <w:pPr>
        <w:spacing w:before="100" w:beforeAutospacing="1" w:after="100" w:afterAutospacing="1"/>
        <w:ind w:left="360"/>
        <w:rPr>
          <w:b/>
          <w:bCs/>
          <w:sz w:val="32"/>
          <w:szCs w:val="32"/>
        </w:rPr>
      </w:pPr>
      <w:r w:rsidRPr="005941C7">
        <w:rPr>
          <w:b/>
          <w:bCs/>
          <w:sz w:val="32"/>
          <w:szCs w:val="32"/>
        </w:rPr>
        <w:lastRenderedPageBreak/>
        <w:t>3. Event Messaging Design (Kafka/RabbitMQ)</w:t>
      </w:r>
    </w:p>
    <w:p w:rsidR="00DC4A7A" w:rsidRPr="00DC4A7A" w:rsidRDefault="00DC4A7A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455B55" w:rsidRPr="005941C7" w:rsidRDefault="00DC4A7A" w:rsidP="005941C7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  <w:r w:rsidRPr="00DC4A7A">
        <w:rPr>
          <w:sz w:val="26"/>
          <w:szCs w:val="26"/>
        </w:rPr>
        <w:fldChar w:fldCharType="begin"/>
      </w:r>
      <w:r w:rsidRPr="00DC4A7A">
        <w:rPr>
          <w:sz w:val="26"/>
          <w:szCs w:val="26"/>
        </w:rPr>
        <w:instrText xml:space="preserve"> INCLUDEPICTURE "https://img.plantuml.biz/plantuml/png/LP1D3i8W44Rtd6BIVQzWggbBVn9FCDAHJAHWO6pIszj26s45URnyymrT50po7QqI5ajmdiW9N2X6DEmCz1JPEAK2QK5d5gEvXO42F2XChAa1ZE1NKYftdCSrfvG-cPLQJvOd2dFb3HkiPkP21AVWtnIIzqpNohfwuHTh5FQkodJhGsaU7TfPMCTAmvqgbLQ2jZtiSxRw9TgRbapbCw4yjG3__8xSi7pw3m00" \* MERGEFORMATINET </w:instrText>
      </w:r>
      <w:r w:rsidRPr="00DC4A7A">
        <w:rPr>
          <w:sz w:val="26"/>
          <w:szCs w:val="26"/>
        </w:rPr>
        <w:fldChar w:fldCharType="separate"/>
      </w:r>
      <w:r w:rsidRPr="00DC4A7A">
        <w:rPr>
          <w:noProof/>
          <w:sz w:val="26"/>
          <w:szCs w:val="26"/>
        </w:rPr>
        <w:drawing>
          <wp:inline distT="0" distB="0" distL="0" distR="0">
            <wp:extent cx="5943600" cy="3561715"/>
            <wp:effectExtent l="0" t="0" r="0" b="0"/>
            <wp:docPr id="1772076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A7A">
        <w:rPr>
          <w:sz w:val="26"/>
          <w:szCs w:val="26"/>
        </w:rPr>
        <w:fldChar w:fldCharType="end"/>
      </w:r>
    </w:p>
    <w:p w:rsidR="005941C7" w:rsidRPr="005941C7" w:rsidRDefault="005941C7" w:rsidP="005941C7">
      <w:pPr>
        <w:pStyle w:val="NormalWeb"/>
        <w:spacing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Giải thích chi tiết cách hoạt động</w:t>
      </w:r>
      <w:r w:rsidRPr="005941C7">
        <w:rPr>
          <w:sz w:val="26"/>
          <w:szCs w:val="26"/>
        </w:rPr>
        <w:t>:</w:t>
      </w:r>
    </w:p>
    <w:p w:rsidR="005941C7" w:rsidRDefault="005941C7" w:rsidP="005941C7">
      <w:pPr>
        <w:spacing w:before="100" w:beforeAutospacing="1" w:after="100" w:afterAutospacing="1" w:line="276" w:lineRule="auto"/>
        <w:rPr>
          <w:sz w:val="26"/>
          <w:szCs w:val="26"/>
          <w:lang w:val="vi-VN"/>
        </w:rPr>
      </w:pPr>
      <w:r w:rsidRPr="005941C7">
        <w:rPr>
          <w:rStyle w:val="Strong"/>
          <w:sz w:val="26"/>
          <w:szCs w:val="26"/>
        </w:rPr>
        <w:t>Các service producer</w:t>
      </w:r>
      <w:r w:rsidRPr="005941C7">
        <w:rPr>
          <w:sz w:val="26"/>
          <w:szCs w:val="26"/>
        </w:rPr>
        <w:t xml:space="preserve"> (Order, Payment, Delivery) khi có sự kiện quan trọng xảy ra (ví dụ: đơn được tạo, thanh toán thành công, tài xế được ghép, đơn hoàn thành) </w:t>
      </w:r>
    </w:p>
    <w:p w:rsidR="005941C7" w:rsidRPr="005941C7" w:rsidRDefault="005941C7" w:rsidP="005941C7">
      <w:p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t xml:space="preserve">→ </w:t>
      </w:r>
      <w:r w:rsidRPr="005941C7">
        <w:rPr>
          <w:rStyle w:val="Strong"/>
          <w:sz w:val="26"/>
          <w:szCs w:val="26"/>
        </w:rPr>
        <w:t>publish</w:t>
      </w:r>
      <w:r w:rsidRPr="005941C7">
        <w:rPr>
          <w:sz w:val="26"/>
          <w:szCs w:val="26"/>
        </w:rPr>
        <w:t xml:space="preserve"> một </w:t>
      </w:r>
      <w:r w:rsidRPr="005941C7">
        <w:rPr>
          <w:rStyle w:val="Strong"/>
          <w:sz w:val="26"/>
          <w:szCs w:val="26"/>
        </w:rPr>
        <w:t>event</w:t>
      </w:r>
      <w:r w:rsidRPr="005941C7">
        <w:rPr>
          <w:sz w:val="26"/>
          <w:szCs w:val="26"/>
        </w:rPr>
        <w:t xml:space="preserve"> (message) lên </w:t>
      </w:r>
      <w:r w:rsidRPr="005941C7">
        <w:rPr>
          <w:rStyle w:val="Strong"/>
          <w:sz w:val="26"/>
          <w:szCs w:val="26"/>
        </w:rPr>
        <w:t>Message Broker</w:t>
      </w:r>
      <w:r w:rsidRPr="005941C7">
        <w:rPr>
          <w:sz w:val="26"/>
          <w:szCs w:val="26"/>
        </w:rPr>
        <w:t>.</w:t>
      </w:r>
    </w:p>
    <w:p w:rsidR="005941C7" w:rsidRPr="005941C7" w:rsidRDefault="005941C7" w:rsidP="005941C7">
      <w:pPr>
        <w:numPr>
          <w:ilvl w:val="1"/>
          <w:numId w:val="20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t>Event thường có format: { "eventType": "OrderCreated", "orderId": "123", "data": {...}, "timestamp": ... }</w:t>
      </w:r>
    </w:p>
    <w:p w:rsidR="005941C7" w:rsidRPr="005941C7" w:rsidRDefault="005941C7" w:rsidP="005941C7">
      <w:pPr>
        <w:numPr>
          <w:ilvl w:val="1"/>
          <w:numId w:val="20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t>Topic/Queue: "order.events", "payment.events", "delivery.events" (tùy thiết kế).</w:t>
      </w:r>
    </w:p>
    <w:p w:rsidR="005941C7" w:rsidRPr="005941C7" w:rsidRDefault="005941C7" w:rsidP="005941C7">
      <w:p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Message Broker</w:t>
      </w:r>
      <w:r w:rsidRPr="005941C7">
        <w:rPr>
          <w:sz w:val="26"/>
          <w:szCs w:val="26"/>
        </w:rPr>
        <w:t xml:space="preserve"> (Kafka hoặc RabbitMQ) nhận và lưu trữ event, đảm bảo </w:t>
      </w:r>
      <w:r w:rsidRPr="005941C7">
        <w:rPr>
          <w:rStyle w:val="Strong"/>
          <w:b w:val="0"/>
          <w:bCs w:val="0"/>
          <w:sz w:val="26"/>
          <w:szCs w:val="26"/>
        </w:rPr>
        <w:t>durability</w:t>
      </w:r>
      <w:r w:rsidRPr="005941C7">
        <w:rPr>
          <w:b/>
          <w:bCs/>
          <w:sz w:val="26"/>
          <w:szCs w:val="26"/>
        </w:rPr>
        <w:t xml:space="preserve"> </w:t>
      </w:r>
      <w:r w:rsidRPr="005941C7">
        <w:rPr>
          <w:sz w:val="26"/>
          <w:szCs w:val="26"/>
        </w:rPr>
        <w:t xml:space="preserve">(không mất) và </w:t>
      </w:r>
      <w:r w:rsidRPr="005941C7">
        <w:rPr>
          <w:rStyle w:val="Strong"/>
          <w:b w:val="0"/>
          <w:bCs w:val="0"/>
          <w:sz w:val="26"/>
          <w:szCs w:val="26"/>
        </w:rPr>
        <w:t>ordering</w:t>
      </w:r>
      <w:r w:rsidRPr="005941C7">
        <w:rPr>
          <w:b/>
          <w:bCs/>
          <w:sz w:val="26"/>
          <w:szCs w:val="26"/>
        </w:rPr>
        <w:t xml:space="preserve"> </w:t>
      </w:r>
      <w:r w:rsidRPr="005941C7">
        <w:rPr>
          <w:sz w:val="26"/>
          <w:szCs w:val="26"/>
        </w:rPr>
        <w:t>(nếu cần).</w:t>
      </w:r>
    </w:p>
    <w:p w:rsidR="005941C7" w:rsidRPr="005941C7" w:rsidRDefault="005941C7" w:rsidP="005941C7">
      <w:p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b w:val="0"/>
          <w:bCs w:val="0"/>
          <w:sz w:val="26"/>
          <w:szCs w:val="26"/>
        </w:rPr>
        <w:t>Các service consumer</w:t>
      </w:r>
      <w:r w:rsidRPr="005941C7">
        <w:rPr>
          <w:sz w:val="26"/>
          <w:szCs w:val="26"/>
        </w:rPr>
        <w:t xml:space="preserve"> (Notification Service, Analytics Service, thậm chí Order Service tự subscribe để xử lý cross-context) → </w:t>
      </w:r>
      <w:r w:rsidRPr="005941C7">
        <w:rPr>
          <w:rStyle w:val="Strong"/>
          <w:b w:val="0"/>
          <w:bCs w:val="0"/>
          <w:sz w:val="26"/>
          <w:szCs w:val="26"/>
        </w:rPr>
        <w:t>subscribe</w:t>
      </w:r>
      <w:r w:rsidRPr="005941C7">
        <w:rPr>
          <w:sz w:val="26"/>
          <w:szCs w:val="26"/>
        </w:rPr>
        <w:t xml:space="preserve"> vào các topic tương ứng.</w:t>
      </w:r>
    </w:p>
    <w:p w:rsidR="005941C7" w:rsidRPr="005941C7" w:rsidRDefault="005941C7" w:rsidP="005941C7">
      <w:pPr>
        <w:numPr>
          <w:ilvl w:val="1"/>
          <w:numId w:val="20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lastRenderedPageBreak/>
        <w:t>Notification Service nhận "OrderCreated" → gửi push cho khách + SMS cho nhà hàng.</w:t>
      </w:r>
    </w:p>
    <w:p w:rsidR="005941C7" w:rsidRPr="005941C7" w:rsidRDefault="005941C7" w:rsidP="005941C7">
      <w:pPr>
        <w:numPr>
          <w:ilvl w:val="1"/>
          <w:numId w:val="20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t>Delivery Service nhận "OrderConfirmed" → bắt đầu matching driver.</w:t>
      </w:r>
    </w:p>
    <w:p w:rsidR="005941C7" w:rsidRPr="005941C7" w:rsidRDefault="005941C7" w:rsidP="005941C7">
      <w:pPr>
        <w:numPr>
          <w:ilvl w:val="1"/>
          <w:numId w:val="20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sz w:val="26"/>
          <w:szCs w:val="26"/>
        </w:rPr>
        <w:t>Analytics Service nhận tất cả event → tính toán báo cáo realtime (doanh thu, đơn hàng trung bình,...).</w:t>
      </w:r>
    </w:p>
    <w:p w:rsidR="005941C7" w:rsidRPr="005941C7" w:rsidRDefault="005941C7" w:rsidP="005941C7">
      <w:pPr>
        <w:pStyle w:val="NormalWeb"/>
        <w:spacing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Lợi ích chính của mô hình này</w:t>
      </w:r>
      <w:r w:rsidRPr="005941C7">
        <w:rPr>
          <w:sz w:val="26"/>
          <w:szCs w:val="26"/>
        </w:rPr>
        <w:t>:</w:t>
      </w:r>
    </w:p>
    <w:p w:rsidR="005941C7" w:rsidRPr="005941C7" w:rsidRDefault="005941C7" w:rsidP="005941C7">
      <w:pPr>
        <w:numPr>
          <w:ilvl w:val="0"/>
          <w:numId w:val="21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Loose coupling</w:t>
      </w:r>
      <w:r w:rsidRPr="005941C7">
        <w:rPr>
          <w:sz w:val="26"/>
          <w:szCs w:val="26"/>
        </w:rPr>
        <w:t xml:space="preserve"> — các service không biết nhau trực tiếp, chỉ biết qua event.</w:t>
      </w:r>
    </w:p>
    <w:p w:rsidR="005941C7" w:rsidRPr="005941C7" w:rsidRDefault="005941C7" w:rsidP="005941C7">
      <w:pPr>
        <w:numPr>
          <w:ilvl w:val="0"/>
          <w:numId w:val="21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Scalability</w:t>
      </w:r>
      <w:r w:rsidRPr="005941C7">
        <w:rPr>
          <w:sz w:val="26"/>
          <w:szCs w:val="26"/>
        </w:rPr>
        <w:t xml:space="preserve"> — Notification Service có thể scale ngang dễ dàng khi có hàng triệu push.</w:t>
      </w:r>
    </w:p>
    <w:p w:rsidR="005941C7" w:rsidRPr="005941C7" w:rsidRDefault="005941C7" w:rsidP="005941C7">
      <w:pPr>
        <w:numPr>
          <w:ilvl w:val="0"/>
          <w:numId w:val="21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Resilience</w:t>
      </w:r>
      <w:r w:rsidRPr="005941C7">
        <w:rPr>
          <w:sz w:val="26"/>
          <w:szCs w:val="26"/>
        </w:rPr>
        <w:t xml:space="preserve"> — Nếu Notification Service down, event vẫn được lưu trong broker → khi lên lại sẽ xử lý backlog.</w:t>
      </w:r>
    </w:p>
    <w:p w:rsidR="005941C7" w:rsidRPr="005941C7" w:rsidRDefault="005941C7" w:rsidP="005941C7">
      <w:pPr>
        <w:numPr>
          <w:ilvl w:val="0"/>
          <w:numId w:val="21"/>
        </w:num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Event sourcing / CQRS tiềm năng</w:t>
      </w:r>
      <w:r w:rsidRPr="005941C7">
        <w:rPr>
          <w:sz w:val="26"/>
          <w:szCs w:val="26"/>
        </w:rPr>
        <w:t xml:space="preserve"> — Có thể dùng event làm nguồn sự thật (source of truth) sau này.</w:t>
      </w:r>
    </w:p>
    <w:p w:rsidR="005941C7" w:rsidRDefault="005941C7" w:rsidP="005941C7">
      <w:pPr>
        <w:pStyle w:val="NormalWeb"/>
        <w:spacing w:line="276" w:lineRule="auto"/>
        <w:rPr>
          <w:sz w:val="26"/>
          <w:szCs w:val="26"/>
          <w:lang w:val="vi-VN"/>
        </w:rPr>
      </w:pPr>
      <w:r w:rsidRPr="005941C7">
        <w:rPr>
          <w:rStyle w:val="Strong"/>
          <w:sz w:val="26"/>
          <w:szCs w:val="26"/>
        </w:rPr>
        <w:t>Kafka vs RabbitMQ</w:t>
      </w:r>
      <w:r w:rsidRPr="005941C7">
        <w:rPr>
          <w:sz w:val="26"/>
          <w:szCs w:val="26"/>
        </w:rPr>
        <w:t xml:space="preserve"> </w:t>
      </w:r>
    </w:p>
    <w:p w:rsidR="005941C7" w:rsidRPr="005941C7" w:rsidRDefault="005941C7" w:rsidP="005941C7">
      <w:pPr>
        <w:pStyle w:val="NormalWeb"/>
        <w:spacing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RabbitMQ</w:t>
      </w:r>
      <w:r w:rsidRPr="005941C7">
        <w:rPr>
          <w:sz w:val="26"/>
          <w:szCs w:val="26"/>
        </w:rPr>
        <w:t>: Tốt cho task queue (work queue), routing phức tạp, phù hợp notification nhanh.</w:t>
      </w:r>
    </w:p>
    <w:p w:rsidR="005941C7" w:rsidRPr="005941C7" w:rsidRDefault="005941C7" w:rsidP="005941C7">
      <w:pPr>
        <w:spacing w:before="100" w:beforeAutospacing="1" w:after="100" w:afterAutospacing="1" w:line="276" w:lineRule="auto"/>
        <w:rPr>
          <w:sz w:val="26"/>
          <w:szCs w:val="26"/>
        </w:rPr>
      </w:pPr>
      <w:r w:rsidRPr="005941C7">
        <w:rPr>
          <w:rStyle w:val="Strong"/>
          <w:sz w:val="26"/>
          <w:szCs w:val="26"/>
        </w:rPr>
        <w:t>Kafka</w:t>
      </w:r>
      <w:r w:rsidRPr="005941C7">
        <w:rPr>
          <w:sz w:val="26"/>
          <w:szCs w:val="26"/>
        </w:rPr>
        <w:t>: Tốt hơn cho high-throughput, lưu trữ lâu dài event (event log), replay event, phù hợp analytics + tracking lớn.</w:t>
      </w:r>
    </w:p>
    <w:p w:rsidR="00455B55" w:rsidRPr="00DC4A7A" w:rsidRDefault="00455B55" w:rsidP="00C24794">
      <w:pPr>
        <w:spacing w:before="100" w:beforeAutospacing="1" w:after="100" w:afterAutospacing="1"/>
        <w:ind w:left="360"/>
        <w:rPr>
          <w:sz w:val="26"/>
          <w:szCs w:val="26"/>
          <w:lang w:val="vi-VN"/>
        </w:rPr>
      </w:pPr>
    </w:p>
    <w:p w:rsidR="00C24794" w:rsidRPr="00DC4A7A" w:rsidRDefault="00C24794">
      <w:pPr>
        <w:rPr>
          <w:sz w:val="26"/>
          <w:szCs w:val="26"/>
          <w:lang w:val="vi-VN"/>
        </w:rPr>
      </w:pPr>
      <w:r w:rsidRPr="00DC4A7A">
        <w:rPr>
          <w:sz w:val="26"/>
          <w:szCs w:val="26"/>
          <w:lang w:val="vi-VN"/>
        </w:rPr>
        <w:br w:type="page"/>
      </w:r>
    </w:p>
    <w:p w:rsidR="00B05737" w:rsidRPr="00DC4A7A" w:rsidRDefault="00B05737" w:rsidP="00B05737">
      <w:pPr>
        <w:spacing w:before="100" w:beforeAutospacing="1" w:after="100" w:afterAutospacing="1"/>
        <w:rPr>
          <w:sz w:val="26"/>
          <w:szCs w:val="26"/>
          <w:lang w:val="vi-VN"/>
        </w:rPr>
      </w:pPr>
    </w:p>
    <w:p w:rsidR="00B05737" w:rsidRPr="00DC4A7A" w:rsidRDefault="00B05737" w:rsidP="00B05737">
      <w:pPr>
        <w:spacing w:before="100" w:beforeAutospacing="1" w:after="100" w:afterAutospacing="1"/>
        <w:rPr>
          <w:sz w:val="26"/>
          <w:szCs w:val="26"/>
          <w:lang w:val="vi-VN"/>
        </w:rPr>
      </w:pPr>
    </w:p>
    <w:p w:rsidR="00932974" w:rsidRPr="00DC4A7A" w:rsidRDefault="00932974">
      <w:pPr>
        <w:rPr>
          <w:sz w:val="26"/>
          <w:szCs w:val="26"/>
        </w:rPr>
      </w:pPr>
    </w:p>
    <w:sectPr w:rsidR="00932974" w:rsidRPr="00DC4A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1E5"/>
    <w:multiLevelType w:val="multilevel"/>
    <w:tmpl w:val="618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7DF"/>
    <w:multiLevelType w:val="multilevel"/>
    <w:tmpl w:val="6AF4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73AF7"/>
    <w:multiLevelType w:val="multilevel"/>
    <w:tmpl w:val="B3B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081"/>
    <w:multiLevelType w:val="multilevel"/>
    <w:tmpl w:val="BA4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E0EFC"/>
    <w:multiLevelType w:val="multilevel"/>
    <w:tmpl w:val="FAA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7D5B"/>
    <w:multiLevelType w:val="multilevel"/>
    <w:tmpl w:val="D54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A015C"/>
    <w:multiLevelType w:val="multilevel"/>
    <w:tmpl w:val="A10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47F4B"/>
    <w:multiLevelType w:val="multilevel"/>
    <w:tmpl w:val="6AF4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459A7"/>
    <w:multiLevelType w:val="multilevel"/>
    <w:tmpl w:val="2FB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818FF"/>
    <w:multiLevelType w:val="multilevel"/>
    <w:tmpl w:val="4E4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03B35"/>
    <w:multiLevelType w:val="multilevel"/>
    <w:tmpl w:val="6B0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2565"/>
    <w:multiLevelType w:val="multilevel"/>
    <w:tmpl w:val="A6A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E63FD"/>
    <w:multiLevelType w:val="multilevel"/>
    <w:tmpl w:val="67C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2366B"/>
    <w:multiLevelType w:val="multilevel"/>
    <w:tmpl w:val="A4A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A4730"/>
    <w:multiLevelType w:val="multilevel"/>
    <w:tmpl w:val="914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D4028"/>
    <w:multiLevelType w:val="multilevel"/>
    <w:tmpl w:val="E6D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5064F"/>
    <w:multiLevelType w:val="multilevel"/>
    <w:tmpl w:val="6AF4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77242"/>
    <w:multiLevelType w:val="multilevel"/>
    <w:tmpl w:val="3A3A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B0711"/>
    <w:multiLevelType w:val="multilevel"/>
    <w:tmpl w:val="A8C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454B7"/>
    <w:multiLevelType w:val="multilevel"/>
    <w:tmpl w:val="723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54239"/>
    <w:multiLevelType w:val="multilevel"/>
    <w:tmpl w:val="AE5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F6EB9"/>
    <w:multiLevelType w:val="multilevel"/>
    <w:tmpl w:val="FFF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44144">
    <w:abstractNumId w:val="16"/>
  </w:num>
  <w:num w:numId="2" w16cid:durableId="1945109238">
    <w:abstractNumId w:val="11"/>
  </w:num>
  <w:num w:numId="3" w16cid:durableId="604655170">
    <w:abstractNumId w:val="20"/>
  </w:num>
  <w:num w:numId="4" w16cid:durableId="355010474">
    <w:abstractNumId w:val="19"/>
  </w:num>
  <w:num w:numId="5" w16cid:durableId="1783962914">
    <w:abstractNumId w:val="6"/>
  </w:num>
  <w:num w:numId="6" w16cid:durableId="2078088201">
    <w:abstractNumId w:val="14"/>
  </w:num>
  <w:num w:numId="7" w16cid:durableId="93550585">
    <w:abstractNumId w:val="3"/>
  </w:num>
  <w:num w:numId="8" w16cid:durableId="1702390294">
    <w:abstractNumId w:val="12"/>
  </w:num>
  <w:num w:numId="9" w16cid:durableId="1167861258">
    <w:abstractNumId w:val="4"/>
  </w:num>
  <w:num w:numId="10" w16cid:durableId="2009012867">
    <w:abstractNumId w:val="21"/>
  </w:num>
  <w:num w:numId="11" w16cid:durableId="1977879423">
    <w:abstractNumId w:val="13"/>
  </w:num>
  <w:num w:numId="12" w16cid:durableId="155611231">
    <w:abstractNumId w:val="10"/>
  </w:num>
  <w:num w:numId="13" w16cid:durableId="1285429202">
    <w:abstractNumId w:val="8"/>
  </w:num>
  <w:num w:numId="14" w16cid:durableId="706299266">
    <w:abstractNumId w:val="0"/>
  </w:num>
  <w:num w:numId="15" w16cid:durableId="1985546901">
    <w:abstractNumId w:val="9"/>
  </w:num>
  <w:num w:numId="16" w16cid:durableId="577634466">
    <w:abstractNumId w:val="2"/>
  </w:num>
  <w:num w:numId="17" w16cid:durableId="1354724489">
    <w:abstractNumId w:val="15"/>
  </w:num>
  <w:num w:numId="18" w16cid:durableId="1926260239">
    <w:abstractNumId w:val="18"/>
  </w:num>
  <w:num w:numId="19" w16cid:durableId="1142818833">
    <w:abstractNumId w:val="7"/>
  </w:num>
  <w:num w:numId="20" w16cid:durableId="1525442549">
    <w:abstractNumId w:val="1"/>
  </w:num>
  <w:num w:numId="21" w16cid:durableId="171461310">
    <w:abstractNumId w:val="17"/>
  </w:num>
  <w:num w:numId="22" w16cid:durableId="974455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9B"/>
    <w:rsid w:val="0014792A"/>
    <w:rsid w:val="00162F78"/>
    <w:rsid w:val="0018633F"/>
    <w:rsid w:val="001B56B6"/>
    <w:rsid w:val="00455B55"/>
    <w:rsid w:val="005941C7"/>
    <w:rsid w:val="005D14BB"/>
    <w:rsid w:val="00782C67"/>
    <w:rsid w:val="007F513C"/>
    <w:rsid w:val="008F4E30"/>
    <w:rsid w:val="00932974"/>
    <w:rsid w:val="00B05737"/>
    <w:rsid w:val="00B123FB"/>
    <w:rsid w:val="00BF635E"/>
    <w:rsid w:val="00C24794"/>
    <w:rsid w:val="00C3259B"/>
    <w:rsid w:val="00D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309A0B6"/>
  <w15:chartTrackingRefBased/>
  <w15:docId w15:val="{1FF7A338-14BA-E14F-AA41-7F955C92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7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5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25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05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</cp:revision>
  <dcterms:created xsi:type="dcterms:W3CDTF">2026-03-13T10:46:00Z</dcterms:created>
  <dcterms:modified xsi:type="dcterms:W3CDTF">2026-03-13T16:02:00Z</dcterms:modified>
</cp:coreProperties>
</file>