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7902E" w14:textId="271946E6" w:rsidR="00FC3199" w:rsidRDefault="0014247E">
      <w:r>
        <w:t>В конце 50-х годов был получен ряд результатов, стоящих на уровне мировых достижений. Была разработана теория логического анализа и синтеза релейно-контактных, а позже и функциональных схем, в которой аппарат математической логики был использован в области технических наук. Начатые в 40-х годах М. А. Гавриловым в Институте автоматики и телемеханики АН СССР, эти работы были продолжены О. Б. Лупановым и С. В. Яблонским в Отделе прикладной математики АН СССР. В результате этих исследований в СССР возникли две научные школы, сыгравшие важную роль в создании теории дискретных управляющих устройств и методов инженерного проектирования устройств такого типа.</w:t>
      </w:r>
    </w:p>
    <w:p w14:paraId="0FC19FED" w14:textId="7322607E" w:rsidR="0014247E" w:rsidRDefault="0014247E">
      <w:r>
        <w:t>В 1952-53 годах А. А. Ляпуновым был предложен операторный метод для описания программ. Практически впервые был создан способ представления программ на обозримом уровне. Вместо неэффективного для человека задания программ в машинных кодах А. А. Ляпунов предложил формализованное представление высокого уровня.</w:t>
      </w:r>
      <w:r>
        <w:rPr>
          <w:lang w:val="ru-RU"/>
        </w:rPr>
        <w:t xml:space="preserve"> </w:t>
      </w:r>
      <w:r>
        <w:t>В 1953 году А. А. Ляпунов сформулировал постановку задачи автоматизации программирования</w:t>
      </w:r>
    </w:p>
    <w:p w14:paraId="08DCA5CE" w14:textId="7D13DB96" w:rsidR="0014247E" w:rsidRDefault="0014247E">
      <w:r>
        <w:t>В 1953-54 годах Л. В. Канторович разработал технологию крупноблочного программирования, которая также давала обозримое описание программ и обеспечивала степень формализации, достаточную для исследования синтаксических структур программ и создания программирующих программ.</w:t>
      </w:r>
    </w:p>
    <w:p w14:paraId="7DDC0EC9" w14:textId="427E68B1" w:rsidR="0014247E" w:rsidRPr="0014247E" w:rsidRDefault="0014247E">
      <w:pPr>
        <w:rPr>
          <w:lang w:val="ru-RU"/>
        </w:rPr>
      </w:pPr>
      <w:r>
        <w:t xml:space="preserve">С 1953 года </w:t>
      </w:r>
      <w:r>
        <w:rPr>
          <w:lang w:val="ru-RU"/>
        </w:rPr>
        <w:t>в СССР стал</w:t>
      </w:r>
      <w:r>
        <w:t xml:space="preserve"> налажен серийный выпуск вычислительных машин. Первой в серию пошла "Стрела", созданная в СКБ-245 под руководством Ю. Я. Базилевского.</w:t>
      </w:r>
      <w:r w:rsidR="006F5D38" w:rsidRPr="006F5D38">
        <w:t xml:space="preserve"> </w:t>
      </w:r>
      <w:r w:rsidR="006F5D38">
        <w:t>Таким образом, к началу 60-х годов были заложены теоретические и технические основы для развития информатики.</w:t>
      </w:r>
    </w:p>
    <w:sectPr w:rsidR="0014247E" w:rsidRPr="00142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85"/>
    <w:rsid w:val="0014247E"/>
    <w:rsid w:val="00322E85"/>
    <w:rsid w:val="006F5D38"/>
    <w:rsid w:val="00FC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A009"/>
  <w15:chartTrackingRefBased/>
  <w15:docId w15:val="{A65E0A75-B8BA-4649-B1A0-33C6C71A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3</cp:revision>
  <dcterms:created xsi:type="dcterms:W3CDTF">2021-01-30T05:57:00Z</dcterms:created>
  <dcterms:modified xsi:type="dcterms:W3CDTF">2021-01-30T06:00:00Z</dcterms:modified>
</cp:coreProperties>
</file>