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FC68C" w14:textId="001F7B4B" w:rsidR="00EB4CDE" w:rsidRDefault="00063453">
      <w:r>
        <w:t>В Московском, Ленинградском и Киевском университетах началась подготовка специалистов по вычислительной математике, а в технических высших учебных заведениях появились курсы по вычислительной технике. Затем стали открываться кафедры вычислительной техники или вычислительных машин.</w:t>
      </w:r>
    </w:p>
    <w:p w14:paraId="52C99096" w14:textId="0855EF7D" w:rsidR="00063453" w:rsidRDefault="00063453">
      <w:r>
        <w:rPr>
          <w:lang w:val="ru-RU"/>
        </w:rPr>
        <w:t>Г</w:t>
      </w:r>
      <w:r>
        <w:t>лавным событием того времени стал выход в 1958 году первого выпуска "Проблем кибернетики" - детища А. А. Ляпунова и его единомышленников. Этот нарядный, в ярко-красной суперобложке том открыл собою серию из 41 сборника, во многом определивших пути развития теоретической кибернетики и того, что потом стало называться информатикой.</w:t>
      </w:r>
    </w:p>
    <w:p w14:paraId="403E5017" w14:textId="63D140AF" w:rsidR="00063453" w:rsidRDefault="00063453">
      <w:r>
        <w:t>C 1960 года начал выходить "Кибернетический сборник", в котором оперативно публиковались переводы наиболее интересных зарубежных статей по кибернетике.</w:t>
      </w:r>
    </w:p>
    <w:p w14:paraId="6DAB7534" w14:textId="26476F51" w:rsidR="00063453" w:rsidRPr="00063453" w:rsidRDefault="00063453">
      <w:pPr>
        <w:rPr>
          <w:lang w:val="ru-RU"/>
        </w:rPr>
      </w:pPr>
      <w:r>
        <w:t>На протяжении 60-х годов в нашей стране действовали две тенденции. Первая - широкое развертывание работ в области теории вычислительных машин, программирования и внедрение вычислительной техники в самые разные области. Вторая - начавшееся отставание от ведущих стран в области технологии создания новых поколений вычислительных машин</w:t>
      </w:r>
      <w:r w:rsidRPr="00063453">
        <w:rPr>
          <w:lang w:val="ru-RU"/>
        </w:rPr>
        <w:t>.</w:t>
      </w:r>
    </w:p>
    <w:sectPr w:rsidR="00063453" w:rsidRPr="00063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2D"/>
    <w:rsid w:val="00063453"/>
    <w:rsid w:val="00CF002D"/>
    <w:rsid w:val="00EB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6F65"/>
  <w15:chartTrackingRefBased/>
  <w15:docId w15:val="{66C3C52D-C5DD-486D-971B-EA474F51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2</cp:revision>
  <dcterms:created xsi:type="dcterms:W3CDTF">2021-01-30T06:09:00Z</dcterms:created>
  <dcterms:modified xsi:type="dcterms:W3CDTF">2021-01-30T06:13:00Z</dcterms:modified>
</cp:coreProperties>
</file>