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84E46" w14:textId="7B1F7EF9" w:rsidR="009D0194" w:rsidRPr="0022620B" w:rsidRDefault="009D0194" w:rsidP="00592D7A">
      <w:pPr>
        <w:spacing w:after="0" w:line="360" w:lineRule="auto"/>
        <w:ind w:firstLine="708"/>
        <w:jc w:val="both"/>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t xml:space="preserve">1. Введение </w:t>
      </w:r>
    </w:p>
    <w:p w14:paraId="4FAFCD56" w14:textId="77777777" w:rsidR="009D0194" w:rsidRPr="0022620B" w:rsidRDefault="009D0194" w:rsidP="009D0194">
      <w:pPr>
        <w:spacing w:after="0" w:line="360" w:lineRule="auto"/>
        <w:ind w:firstLine="709"/>
        <w:jc w:val="both"/>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t xml:space="preserve">В современном, быстро развивающемся мире, где ежедневно образуется бесчисленное количество данных, </w:t>
      </w:r>
      <w:proofErr w:type="spellStart"/>
      <w:r w:rsidRPr="0022620B">
        <w:rPr>
          <w:rFonts w:ascii="Times New Roman" w:eastAsia="Times New Roman" w:hAnsi="Times New Roman" w:cs="Times New Roman"/>
          <w:sz w:val="24"/>
          <w:szCs w:val="24"/>
          <w:lang w:eastAsia="ru-RU"/>
        </w:rPr>
        <w:t>нейросетевые</w:t>
      </w:r>
      <w:proofErr w:type="spellEnd"/>
      <w:r w:rsidRPr="0022620B">
        <w:rPr>
          <w:rFonts w:ascii="Times New Roman" w:eastAsia="Times New Roman" w:hAnsi="Times New Roman" w:cs="Times New Roman"/>
          <w:sz w:val="24"/>
          <w:szCs w:val="24"/>
          <w:lang w:eastAsia="ru-RU"/>
        </w:rPr>
        <w:t xml:space="preserve"> технологии стали полезными помощниками в их обработке и сортировке. </w:t>
      </w:r>
    </w:p>
    <w:p w14:paraId="26654A77" w14:textId="77777777" w:rsidR="009D0194" w:rsidRPr="0022620B" w:rsidRDefault="009D0194" w:rsidP="009D0194">
      <w:pPr>
        <w:spacing w:after="0" w:line="360" w:lineRule="auto"/>
        <w:ind w:firstLine="709"/>
        <w:jc w:val="both"/>
        <w:rPr>
          <w:rFonts w:ascii="Times New Roman" w:eastAsia="Times New Roman" w:hAnsi="Times New Roman" w:cs="Times New Roman"/>
          <w:sz w:val="24"/>
          <w:szCs w:val="24"/>
          <w:lang w:eastAsia="ru-RU"/>
        </w:rPr>
      </w:pPr>
      <w:proofErr w:type="spellStart"/>
      <w:r w:rsidRPr="0022620B">
        <w:rPr>
          <w:rFonts w:ascii="Times New Roman" w:eastAsia="Times New Roman" w:hAnsi="Times New Roman" w:cs="Times New Roman"/>
          <w:sz w:val="24"/>
          <w:szCs w:val="24"/>
          <w:lang w:eastAsia="ru-RU"/>
        </w:rPr>
        <w:t>Нейросетевые</w:t>
      </w:r>
      <w:proofErr w:type="spellEnd"/>
      <w:r w:rsidRPr="0022620B">
        <w:rPr>
          <w:rFonts w:ascii="Times New Roman" w:eastAsia="Times New Roman" w:hAnsi="Times New Roman" w:cs="Times New Roman"/>
          <w:sz w:val="24"/>
          <w:szCs w:val="24"/>
          <w:lang w:eastAsia="ru-RU"/>
        </w:rPr>
        <w:t xml:space="preserve"> технологии становятся все более значимыми в финансовом секторе, предлагая новые возможности для автоматизации процессов и повышения эффективности принятия решений. В условиях стремительного роста объемов данных появляется необходимость быстрого анализа информации для скорейшего реагирования и их группировки, где традиционные методы управления финансами уже не справляются со своей работой, не удовлетворяют современным требованиям. Основная проблема заключается в том, что они не способны отслеживать быстрые изменения и в следствие чего, менять имеющуюся стратегию. Именно поэтому необходимо создавать новые методы анализа данных.</w:t>
      </w:r>
    </w:p>
    <w:p w14:paraId="16E67220" w14:textId="77777777" w:rsidR="009D0194" w:rsidRPr="0022620B" w:rsidRDefault="009D0194" w:rsidP="009D0194">
      <w:pPr>
        <w:spacing w:after="0" w:line="360" w:lineRule="auto"/>
        <w:ind w:firstLine="709"/>
        <w:jc w:val="both"/>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t>Из этого следует, что объект, будь то человек или компания, теряет способность к конкурентоспособности из-за недостатка современных технологий.</w:t>
      </w:r>
      <w:r w:rsidRPr="0022620B">
        <w:rPr>
          <w:rFonts w:ascii="Times New Roman" w:eastAsia="Times New Roman" w:hAnsi="Times New Roman" w:cs="Times New Roman"/>
          <w:sz w:val="24"/>
          <w:szCs w:val="24"/>
          <w:lang w:eastAsia="ru-RU"/>
        </w:rPr>
        <w:br/>
        <w:t xml:space="preserve">         Задачи, которые ставит перед человеком финансовая сфера, стали частью области применения нейросетей. Это связано со способностью искусственного интеллекта обрабатывать огромные объемы данных, искать связи и зависимости между ними, после чего приходить заключению, как в дальнейшем использовать проанализированную информацию, например, предсказывать будущие тренды, экономическое положение. </w:t>
      </w:r>
    </w:p>
    <w:p w14:paraId="21B506A0" w14:textId="77777777" w:rsidR="009D0194" w:rsidRDefault="009D0194" w:rsidP="009D0194">
      <w:pPr>
        <w:spacing w:after="0" w:line="360" w:lineRule="auto"/>
        <w:ind w:firstLine="709"/>
        <w:jc w:val="both"/>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t xml:space="preserve">Использование </w:t>
      </w:r>
      <w:proofErr w:type="spellStart"/>
      <w:r w:rsidRPr="0022620B">
        <w:rPr>
          <w:rFonts w:ascii="Times New Roman" w:eastAsia="Times New Roman" w:hAnsi="Times New Roman" w:cs="Times New Roman"/>
          <w:sz w:val="24"/>
          <w:szCs w:val="24"/>
          <w:lang w:eastAsia="ru-RU"/>
        </w:rPr>
        <w:t>нейросетевых</w:t>
      </w:r>
      <w:proofErr w:type="spellEnd"/>
      <w:r w:rsidRPr="0022620B">
        <w:rPr>
          <w:rFonts w:ascii="Times New Roman" w:eastAsia="Times New Roman" w:hAnsi="Times New Roman" w:cs="Times New Roman"/>
          <w:sz w:val="24"/>
          <w:szCs w:val="24"/>
          <w:lang w:eastAsia="ru-RU"/>
        </w:rPr>
        <w:t xml:space="preserve"> технологий значительно упрощает работу ещё из-за своей адаптации к изменяющимся условиям, где за минимальный промежуток времени информация проходит проверку. За счёт этого в режиме реального времени происходит обновление данных и прогнозов.</w:t>
      </w:r>
    </w:p>
    <w:p w14:paraId="38CBE92A" w14:textId="77777777" w:rsidR="009D0194" w:rsidRPr="0022620B" w:rsidRDefault="009D0194" w:rsidP="009D0194">
      <w:pPr>
        <w:spacing w:after="0" w:line="36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А</w:t>
      </w:r>
      <w:r w:rsidRPr="00CC33B3">
        <w:rPr>
          <w:rFonts w:ascii="Times New Roman" w:eastAsia="Times New Roman" w:hAnsi="Times New Roman" w:cs="Times New Roman"/>
          <w:sz w:val="24"/>
          <w:szCs w:val="24"/>
          <w:lang w:eastAsia="ru-RU"/>
        </w:rPr>
        <w:t xml:space="preserve">ктивное применение нейросетей в финансах влечет за собой новые проблемы и риски для экономической безопасности. Недостаточная правовая база, регулирующая использование </w:t>
      </w:r>
      <w:proofErr w:type="spellStart"/>
      <w:r w:rsidRPr="00CC33B3">
        <w:rPr>
          <w:rFonts w:ascii="Times New Roman" w:eastAsia="Times New Roman" w:hAnsi="Times New Roman" w:cs="Times New Roman"/>
          <w:sz w:val="24"/>
          <w:szCs w:val="24"/>
          <w:lang w:eastAsia="ru-RU"/>
        </w:rPr>
        <w:t>нейросетевых</w:t>
      </w:r>
      <w:proofErr w:type="spellEnd"/>
      <w:r w:rsidRPr="00CC33B3">
        <w:rPr>
          <w:rFonts w:ascii="Times New Roman" w:eastAsia="Times New Roman" w:hAnsi="Times New Roman" w:cs="Times New Roman"/>
          <w:sz w:val="24"/>
          <w:szCs w:val="24"/>
          <w:lang w:eastAsia="ru-RU"/>
        </w:rPr>
        <w:t xml:space="preserve"> технологий в финансах, создает дополнительные риски и затрудняет контроль за деятельностью финансовых организаций, применяющих эти технологии.</w:t>
      </w:r>
    </w:p>
    <w:p w14:paraId="01BCBD37" w14:textId="77777777" w:rsidR="009D0194" w:rsidRPr="0022620B" w:rsidRDefault="009D0194" w:rsidP="009D0194">
      <w:pPr>
        <w:spacing w:after="0" w:line="360" w:lineRule="auto"/>
        <w:ind w:firstLine="709"/>
        <w:jc w:val="both"/>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t>Нейронные сети являются ещё недостаточно исследованной областью, чтобы полноценно возлагать на неё ответственность в решении экономических вопросов, но она имеет достаточный потенциал для того, чтобы стать инструментом в помощи с финансовыми задачами.</w:t>
      </w:r>
    </w:p>
    <w:p w14:paraId="40B38900" w14:textId="77777777" w:rsidR="009D0194" w:rsidRPr="0022620B" w:rsidRDefault="009D0194" w:rsidP="009D0194">
      <w:pPr>
        <w:spacing w:after="0" w:line="360" w:lineRule="auto"/>
        <w:ind w:firstLine="709"/>
        <w:jc w:val="both"/>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t xml:space="preserve">В современном мире присутствует жёсткая конкуренция, где каждый хочет оказаться в выигрышном положении и иметь влияние сильнее, чем у своих оппонентов, </w:t>
      </w:r>
      <w:r w:rsidRPr="0022620B">
        <w:rPr>
          <w:rFonts w:ascii="Times New Roman" w:eastAsia="Times New Roman" w:hAnsi="Times New Roman" w:cs="Times New Roman"/>
          <w:sz w:val="24"/>
          <w:szCs w:val="24"/>
          <w:lang w:eastAsia="ru-RU"/>
        </w:rPr>
        <w:lastRenderedPageBreak/>
        <w:t>возникают проблемы в управлении своими активами и возникает потребность в сокращении рисков. Старые методы становятся неактуальными, где современные технологии в разы превосходят их.</w:t>
      </w:r>
    </w:p>
    <w:p w14:paraId="429B8A50" w14:textId="77777777" w:rsidR="009D0194" w:rsidRDefault="009D0194" w:rsidP="009D0194">
      <w:pPr>
        <w:spacing w:after="0" w:line="360" w:lineRule="auto"/>
        <w:ind w:firstLine="709"/>
        <w:jc w:val="both"/>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t xml:space="preserve">Актуальность обусловлена необходимостью понимания текущего состояния экономики целом. </w:t>
      </w:r>
    </w:p>
    <w:p w14:paraId="6415EA37" w14:textId="77777777" w:rsidR="009D0194" w:rsidRDefault="009D0194" w:rsidP="009D0194">
      <w:pPr>
        <w:spacing w:after="0" w:line="360" w:lineRule="auto"/>
        <w:ind w:firstLine="709"/>
        <w:jc w:val="both"/>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t xml:space="preserve">Изучение потенциала, рисков и возможностей </w:t>
      </w:r>
      <w:proofErr w:type="spellStart"/>
      <w:r w:rsidRPr="0022620B">
        <w:rPr>
          <w:rFonts w:ascii="Times New Roman" w:eastAsia="Times New Roman" w:hAnsi="Times New Roman" w:cs="Times New Roman"/>
          <w:sz w:val="24"/>
          <w:szCs w:val="24"/>
          <w:lang w:eastAsia="ru-RU"/>
        </w:rPr>
        <w:t>нейросетевых</w:t>
      </w:r>
      <w:proofErr w:type="spellEnd"/>
      <w:r w:rsidRPr="0022620B">
        <w:rPr>
          <w:rFonts w:ascii="Times New Roman" w:eastAsia="Times New Roman" w:hAnsi="Times New Roman" w:cs="Times New Roman"/>
          <w:sz w:val="24"/>
          <w:szCs w:val="24"/>
          <w:lang w:eastAsia="ru-RU"/>
        </w:rPr>
        <w:t xml:space="preserve"> технологий позволит более эффективно использовать их для повышения эффективности, снижения рисков и</w:t>
      </w:r>
      <w:r>
        <w:rPr>
          <w:rFonts w:ascii="Times New Roman" w:eastAsia="Times New Roman" w:hAnsi="Times New Roman" w:cs="Times New Roman"/>
          <w:sz w:val="24"/>
          <w:szCs w:val="24"/>
          <w:lang w:eastAsia="ru-RU"/>
        </w:rPr>
        <w:t xml:space="preserve"> </w:t>
      </w:r>
      <w:r w:rsidRPr="0022620B">
        <w:rPr>
          <w:rFonts w:ascii="Times New Roman" w:eastAsia="Times New Roman" w:hAnsi="Times New Roman" w:cs="Times New Roman"/>
          <w:sz w:val="24"/>
          <w:szCs w:val="24"/>
          <w:lang w:eastAsia="ru-RU"/>
        </w:rPr>
        <w:t>развития инновационной финансовой индустрии.</w:t>
      </w:r>
    </w:p>
    <w:p w14:paraId="37C720F0" w14:textId="77777777" w:rsidR="009D0194" w:rsidRPr="0022620B" w:rsidRDefault="009D0194" w:rsidP="009D0194">
      <w:pPr>
        <w:spacing w:after="0" w:line="360" w:lineRule="auto"/>
        <w:ind w:firstLine="709"/>
        <w:jc w:val="both"/>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t>2. Нейросеть</w:t>
      </w:r>
    </w:p>
    <w:p w14:paraId="6D4772AC" w14:textId="77777777" w:rsidR="009D0194" w:rsidRPr="0022620B" w:rsidRDefault="009D0194" w:rsidP="009D0194">
      <w:pPr>
        <w:spacing w:after="0" w:line="360" w:lineRule="auto"/>
        <w:ind w:firstLine="709"/>
        <w:jc w:val="both"/>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t>Изучение искусственного интеллекта начались в 1943 году. Была создана математическая модель нейрона, но в те времена не было мощного технического оборудования и возможностей для обучения больших нейронных сетей. Поэтому более глубокое представление про искусственный интеллект начало появляться в середине 2000-х годов.</w:t>
      </w:r>
    </w:p>
    <w:p w14:paraId="6907285E" w14:textId="77777777" w:rsidR="009D0194" w:rsidRPr="0022620B" w:rsidRDefault="009D0194" w:rsidP="009D0194">
      <w:pPr>
        <w:spacing w:after="0" w:line="360" w:lineRule="auto"/>
        <w:ind w:firstLine="709"/>
        <w:jc w:val="both"/>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t>Что же из себя представляет нейросеть? Это математическая модель машинного представления, созданное на основе биологических нейронных сетей - сетей клеток живого организма. Понятие возникло при изучении принципа работы головного мозга. В отличие от нейросети животного, где мозг регулирует жизнедеятельность организма, компьютерная сеть учиться решать только ту задачу, которую ей ставит человек. Ключевым словом здесь является "учится". Нейросеть не программируется в прямом смысле, она обучается на основе вложенных в неё данных, исключает ошибки прошлого, чем сильно помогает в анализе.</w:t>
      </w:r>
    </w:p>
    <w:p w14:paraId="52A48FF7" w14:textId="77777777" w:rsidR="009D0194" w:rsidRPr="0022620B" w:rsidRDefault="009D0194" w:rsidP="009D0194">
      <w:pPr>
        <w:spacing w:after="0" w:line="360" w:lineRule="auto"/>
        <w:ind w:firstLine="709"/>
        <w:jc w:val="both"/>
        <w:rPr>
          <w:rFonts w:ascii="Times New Roman" w:eastAsia="Times New Roman" w:hAnsi="Times New Roman" w:cs="Times New Roman"/>
          <w:sz w:val="24"/>
          <w:szCs w:val="24"/>
          <w:lang w:eastAsia="ru-RU"/>
        </w:rPr>
      </w:pPr>
      <w:r w:rsidRPr="0022620B">
        <w:rPr>
          <w:noProof/>
          <w:sz w:val="20"/>
          <w:szCs w:val="20"/>
        </w:rPr>
        <w:drawing>
          <wp:inline distT="0" distB="0" distL="0" distR="0" wp14:anchorId="059FD4A6" wp14:editId="5FADA3EB">
            <wp:extent cx="4848447" cy="2788829"/>
            <wp:effectExtent l="0" t="0" r="0" b="0"/>
            <wp:docPr id="1" name="Рисунок 1" descr="Что такое нейросети для чайников: как начать работать с нейросетя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Что такое нейросети для чайников: как начать работать с нейросетями"/>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0303" cy="2801400"/>
                    </a:xfrm>
                    <a:prstGeom prst="rect">
                      <a:avLst/>
                    </a:prstGeom>
                    <a:noFill/>
                    <a:ln>
                      <a:noFill/>
                    </a:ln>
                  </pic:spPr>
                </pic:pic>
              </a:graphicData>
            </a:graphic>
          </wp:inline>
        </w:drawing>
      </w:r>
    </w:p>
    <w:p w14:paraId="0E33CD33" w14:textId="77777777" w:rsidR="009D0194" w:rsidRPr="0022620B" w:rsidRDefault="009D0194" w:rsidP="009D0194">
      <w:pPr>
        <w:spacing w:after="0" w:line="360" w:lineRule="auto"/>
        <w:ind w:firstLine="709"/>
        <w:jc w:val="center"/>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t>Рис. 1. Процесс обучения нейросети. (автор – Клевцов Д.В.)</w:t>
      </w:r>
    </w:p>
    <w:p w14:paraId="7453E887" w14:textId="77777777" w:rsidR="009D0194" w:rsidRPr="0022620B" w:rsidRDefault="009D0194" w:rsidP="009D0194">
      <w:pPr>
        <w:spacing w:after="0" w:line="360" w:lineRule="auto"/>
        <w:ind w:firstLine="709"/>
        <w:jc w:val="both"/>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t xml:space="preserve">3. Применение </w:t>
      </w:r>
      <w:proofErr w:type="spellStart"/>
      <w:r w:rsidRPr="0022620B">
        <w:rPr>
          <w:rFonts w:ascii="Times New Roman" w:eastAsia="Times New Roman" w:hAnsi="Times New Roman" w:cs="Times New Roman"/>
          <w:sz w:val="24"/>
          <w:szCs w:val="24"/>
          <w:lang w:eastAsia="ru-RU"/>
        </w:rPr>
        <w:t>нейросетевых</w:t>
      </w:r>
      <w:proofErr w:type="spellEnd"/>
      <w:r w:rsidRPr="0022620B">
        <w:rPr>
          <w:rFonts w:ascii="Times New Roman" w:eastAsia="Times New Roman" w:hAnsi="Times New Roman" w:cs="Times New Roman"/>
          <w:sz w:val="24"/>
          <w:szCs w:val="24"/>
          <w:lang w:eastAsia="ru-RU"/>
        </w:rPr>
        <w:t xml:space="preserve"> технологий в финансах.</w:t>
      </w:r>
    </w:p>
    <w:p w14:paraId="520C7C6D" w14:textId="77777777" w:rsidR="009D0194" w:rsidRPr="0022620B" w:rsidRDefault="009D0194" w:rsidP="009D0194">
      <w:pPr>
        <w:spacing w:after="0" w:line="360" w:lineRule="auto"/>
        <w:ind w:firstLine="709"/>
        <w:jc w:val="both"/>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lastRenderedPageBreak/>
        <w:t>В свое же время люди стараются всесторонне развиваться и захватить как можно большую область для упрощения и оптимизации работы. Большинство сфер нуждаются в постоянном усовершенствовании, где одним из приоритетных направлений является экономика.</w:t>
      </w:r>
    </w:p>
    <w:p w14:paraId="440E4554" w14:textId="77777777" w:rsidR="009D0194" w:rsidRPr="0022620B" w:rsidRDefault="009D0194" w:rsidP="009D0194">
      <w:pPr>
        <w:spacing w:after="0" w:line="360" w:lineRule="auto"/>
        <w:ind w:firstLine="709"/>
        <w:jc w:val="both"/>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t xml:space="preserve">За последние несколько лет случался прорыв в области искусственного интеллекта, благодаря нейронным сетям. Одним из способов применения </w:t>
      </w:r>
      <w:proofErr w:type="spellStart"/>
      <w:r w:rsidRPr="0022620B">
        <w:rPr>
          <w:rFonts w:ascii="Times New Roman" w:eastAsia="Times New Roman" w:hAnsi="Times New Roman" w:cs="Times New Roman"/>
          <w:sz w:val="24"/>
          <w:szCs w:val="24"/>
          <w:lang w:eastAsia="ru-RU"/>
        </w:rPr>
        <w:t>нейросетевых</w:t>
      </w:r>
      <w:proofErr w:type="spellEnd"/>
      <w:r w:rsidRPr="0022620B">
        <w:rPr>
          <w:rFonts w:ascii="Times New Roman" w:eastAsia="Times New Roman" w:hAnsi="Times New Roman" w:cs="Times New Roman"/>
          <w:sz w:val="24"/>
          <w:szCs w:val="24"/>
          <w:lang w:eastAsia="ru-RU"/>
        </w:rPr>
        <w:t xml:space="preserve"> технологий является кредитный скоринг. Традиционные методы оценки включали в себя субъективную оценку клиента, в то время как нейросети группируют данные о человеке, привязывают к коэффициенту по уровню риска. Этот процесс включает в себя оценку платежеспособности заёмщика, то есть возможности вовремя в полном объёме погасить кредит.</w:t>
      </w:r>
    </w:p>
    <w:p w14:paraId="72867849" w14:textId="77777777" w:rsidR="009D0194" w:rsidRDefault="009D0194" w:rsidP="009D0194">
      <w:pPr>
        <w:spacing w:after="0" w:line="360" w:lineRule="auto"/>
        <w:ind w:firstLine="709"/>
        <w:jc w:val="both"/>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t>Начинается анализ с оценки различных данных о человеке, включающие в себя демографические, финансовые и транзакционные показатели. Выявляя закономерности и связи между ними, нейросети выдают кредитный рейтинг, использующий для принятия решения об одобрении кредита или в его отказе.</w:t>
      </w:r>
    </w:p>
    <w:p w14:paraId="2BC18161" w14:textId="77777777" w:rsidR="009D0194" w:rsidRPr="0022620B" w:rsidRDefault="009D0194" w:rsidP="009D0194">
      <w:pPr>
        <w:spacing w:after="0" w:line="360" w:lineRule="auto"/>
        <w:ind w:firstLine="709"/>
        <w:jc w:val="both"/>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t>Преимущественно показатели в использовании нейросетей является более объективная и обоснованная статистика, где чётко описана вероятность положительного исхода одобрения кредита.</w:t>
      </w:r>
    </w:p>
    <w:p w14:paraId="398D3FA1" w14:textId="77777777" w:rsidR="009D0194" w:rsidRPr="0022620B" w:rsidRDefault="009D0194" w:rsidP="009D0194">
      <w:pPr>
        <w:spacing w:after="0" w:line="360" w:lineRule="auto"/>
        <w:ind w:firstLine="709"/>
        <w:jc w:val="both"/>
        <w:rPr>
          <w:rFonts w:ascii="Times New Roman" w:eastAsia="Times New Roman" w:hAnsi="Times New Roman" w:cs="Times New Roman"/>
          <w:sz w:val="24"/>
          <w:szCs w:val="24"/>
          <w:lang w:eastAsia="ru-RU"/>
        </w:rPr>
      </w:pPr>
      <w:proofErr w:type="spellStart"/>
      <w:r w:rsidRPr="0022620B">
        <w:rPr>
          <w:rFonts w:ascii="Times New Roman" w:eastAsia="Times New Roman" w:hAnsi="Times New Roman" w:cs="Times New Roman"/>
          <w:sz w:val="24"/>
          <w:szCs w:val="24"/>
          <w:lang w:eastAsia="ru-RU"/>
        </w:rPr>
        <w:t>Нейросетевые</w:t>
      </w:r>
      <w:proofErr w:type="spellEnd"/>
      <w:r w:rsidRPr="0022620B">
        <w:rPr>
          <w:rFonts w:ascii="Times New Roman" w:eastAsia="Times New Roman" w:hAnsi="Times New Roman" w:cs="Times New Roman"/>
          <w:sz w:val="24"/>
          <w:szCs w:val="24"/>
          <w:lang w:eastAsia="ru-RU"/>
        </w:rPr>
        <w:t xml:space="preserve"> технологии стали использовать в прогнозировании и анализе финансовых рынков. Такие </w:t>
      </w:r>
      <w:proofErr w:type="spellStart"/>
      <w:r w:rsidRPr="0022620B">
        <w:rPr>
          <w:rFonts w:ascii="Times New Roman" w:eastAsia="Times New Roman" w:hAnsi="Times New Roman" w:cs="Times New Roman"/>
          <w:sz w:val="24"/>
          <w:szCs w:val="24"/>
          <w:lang w:eastAsia="ru-RU"/>
        </w:rPr>
        <w:t>нейропакеты</w:t>
      </w:r>
      <w:proofErr w:type="spellEnd"/>
      <w:r w:rsidRPr="0022620B">
        <w:rPr>
          <w:rFonts w:ascii="Times New Roman" w:eastAsia="Times New Roman" w:hAnsi="Times New Roman" w:cs="Times New Roman"/>
          <w:sz w:val="24"/>
          <w:szCs w:val="24"/>
          <w:lang w:eastAsia="ru-RU"/>
        </w:rPr>
        <w:t xml:space="preserve"> подходят для крупных организаций в сфере торговли, где есть необходимость в постоянном отслеживании текущей и будущей обстановки, связанные с финансовой нестабильностью в мире, конкурентностью и рисками. Неточность в выводах может привести к большим финансовым потерям. Неточность возникает из-за большого объёма данных, с которыми не справляется стандартный фундаментальный и технический анализ. Первый включает в себя оценку политических и экономических факторов, новостей и информации, которая способна повлиять на курсы валют и дальнейшее рыночное развитие, а технический основан на аналитическом представлении, таких как графики, цены, объёмы торговли и паттерны. Также причиной является динамичная и ежедневно меняющаяся ситуация на рынке.</w:t>
      </w:r>
    </w:p>
    <w:p w14:paraId="7ACED1B6" w14:textId="77777777" w:rsidR="009D0194" w:rsidRPr="0022620B" w:rsidRDefault="009D0194" w:rsidP="009D0194">
      <w:pPr>
        <w:spacing w:after="0" w:line="360" w:lineRule="auto"/>
        <w:ind w:firstLine="709"/>
        <w:jc w:val="both"/>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t>Нейросети решают обе эти проблемы, видя влияние одно фактора на другие. Они видят скрытые особенности изучаем предметной области.</w:t>
      </w:r>
    </w:p>
    <w:p w14:paraId="6B50253B" w14:textId="77777777" w:rsidR="009D0194" w:rsidRPr="0022620B" w:rsidRDefault="009D0194" w:rsidP="009D0194">
      <w:pPr>
        <w:spacing w:after="0" w:line="360" w:lineRule="auto"/>
        <w:ind w:firstLine="709"/>
        <w:jc w:val="both"/>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t>Используя нейросети, можно управлять инвестиционным портфелем</w:t>
      </w:r>
      <w:r w:rsidRPr="0022620B">
        <w:rPr>
          <w:rFonts w:ascii="Times New Roman" w:eastAsia="Times New Roman" w:hAnsi="Times New Roman" w:cs="Times New Roman"/>
          <w:sz w:val="24"/>
          <w:szCs w:val="24"/>
          <w:lang w:eastAsia="ru-RU"/>
        </w:rPr>
        <w:br/>
        <w:t xml:space="preserve">Необученному человеку в инвестиционной сфере будет сложно ориентироваться и решить, в какие активы вкладываться. Слишком высокие риски, недостаток знаний и повышенная уязвимость к мошенничеству вынуждает человека забыть про идею потенциальному заработку. Инвестирование - сложный и ответственный процесс, который требует немалой </w:t>
      </w:r>
      <w:r w:rsidRPr="0022620B">
        <w:rPr>
          <w:rFonts w:ascii="Times New Roman" w:eastAsia="Times New Roman" w:hAnsi="Times New Roman" w:cs="Times New Roman"/>
          <w:sz w:val="24"/>
          <w:szCs w:val="24"/>
          <w:lang w:eastAsia="ru-RU"/>
        </w:rPr>
        <w:lastRenderedPageBreak/>
        <w:t>подготовки, но в условиях современности можно воспользоваться помощью нейросетей. Если хорошо нейронная сеть будет хорошо обучение, то она правильно спрогнозирует тенденции изменений. Они учитывают сразу все факторы такие как ликвидность, риски, доходность, цели инвестора и рыночные условия. Анализируя эти данные, нейросети оптимизирует состав портфеля.</w:t>
      </w:r>
    </w:p>
    <w:p w14:paraId="7CB13AD9" w14:textId="77777777" w:rsidR="009D0194" w:rsidRPr="0022620B" w:rsidRDefault="009D0194" w:rsidP="009D0194">
      <w:pPr>
        <w:spacing w:after="0" w:line="360" w:lineRule="auto"/>
        <w:ind w:firstLine="709"/>
        <w:jc w:val="both"/>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t>Конечно, полностью доверять новым технологиям, поэтому в таком серьёзном направлении как инвестиции по большей части необходимо опираться на свои знания и опыт, здесь нейросеть позволяет собрать статистику и провести анализ, помогает минимизировать потери и достичь желаемых успехов.</w:t>
      </w:r>
    </w:p>
    <w:p w14:paraId="362B7EC2" w14:textId="77777777" w:rsidR="009D0194" w:rsidRPr="0022620B" w:rsidRDefault="009D0194" w:rsidP="009D0194">
      <w:pPr>
        <w:spacing w:after="0" w:line="360" w:lineRule="auto"/>
        <w:ind w:firstLine="709"/>
        <w:jc w:val="both"/>
        <w:rPr>
          <w:rFonts w:ascii="Times New Roman" w:eastAsia="Times New Roman" w:hAnsi="Times New Roman" w:cs="Times New Roman"/>
          <w:sz w:val="24"/>
          <w:szCs w:val="24"/>
          <w:lang w:eastAsia="ru-RU"/>
        </w:rPr>
      </w:pPr>
      <w:proofErr w:type="spellStart"/>
      <w:r w:rsidRPr="0022620B">
        <w:rPr>
          <w:rFonts w:ascii="Times New Roman" w:eastAsia="Times New Roman" w:hAnsi="Times New Roman" w:cs="Times New Roman"/>
          <w:sz w:val="24"/>
          <w:szCs w:val="24"/>
          <w:lang w:eastAsia="ru-RU"/>
        </w:rPr>
        <w:t>Нейросетевые</w:t>
      </w:r>
      <w:proofErr w:type="spellEnd"/>
      <w:r w:rsidRPr="0022620B">
        <w:rPr>
          <w:rFonts w:ascii="Times New Roman" w:eastAsia="Times New Roman" w:hAnsi="Times New Roman" w:cs="Times New Roman"/>
          <w:sz w:val="24"/>
          <w:szCs w:val="24"/>
          <w:lang w:eastAsia="ru-RU"/>
        </w:rPr>
        <w:t xml:space="preserve"> технологии также стали применять для выявления и предотвращения мошеннических действий. Принцип работы остаётся неизменным, сбор и анализ данных, на основе прошлых происшествий, связанных с обманными действиями. Нейросети можно обучить видеть стандартные шаблоны и аномалии, чтобы на ранних стадиях обнаруживать подозрительные транзакции. В последствие, перед искусственным интеллектом можно устанавливать задачу, которая будет классифицировать мошенничество по их модели и области применения, а также видеть мошеннические схемы через сеть взаимодействий. </w:t>
      </w:r>
    </w:p>
    <w:p w14:paraId="3DAAAFEB" w14:textId="77777777" w:rsidR="009D0194" w:rsidRPr="0022620B" w:rsidRDefault="009D0194" w:rsidP="009D0194">
      <w:pPr>
        <w:spacing w:after="0" w:line="360" w:lineRule="auto"/>
        <w:ind w:firstLine="709"/>
        <w:jc w:val="both"/>
        <w:rPr>
          <w:rFonts w:ascii="Times New Roman" w:eastAsia="Times New Roman" w:hAnsi="Times New Roman" w:cs="Times New Roman"/>
          <w:sz w:val="24"/>
          <w:szCs w:val="24"/>
          <w:lang w:eastAsia="ru-RU"/>
        </w:rPr>
      </w:pPr>
      <w:r w:rsidRPr="0022620B">
        <w:rPr>
          <w:rFonts w:ascii="Times New Roman" w:eastAsia="Times New Roman" w:hAnsi="Times New Roman" w:cs="Times New Roman"/>
          <w:sz w:val="24"/>
          <w:szCs w:val="24"/>
          <w:lang w:eastAsia="ru-RU"/>
        </w:rPr>
        <w:t xml:space="preserve">Так как сейчас все взаимоотношения между людьми строятся на общении и экономических сделках, нейросети стали применять для оценки пользователей и клиентов. Рассматривают различные источники от оффлайн встречи, до активности в мобильном приложении.  </w:t>
      </w:r>
      <w:r w:rsidRPr="0022620B">
        <w:rPr>
          <w:rFonts w:ascii="Times New Roman" w:hAnsi="Times New Roman" w:cs="Times New Roman"/>
          <w:sz w:val="24"/>
          <w:szCs w:val="24"/>
        </w:rPr>
        <w:t>Это позволяет лучше понимать предпочтения клиентов, предлагать более подходящие продукты и услуги, повышать лояльность, что в последствии увеличит прибыль. С оптимизацией клиентских потребностей и позиций повышается конкурентоспособность компании и повышает её рейтинг на фоне остальных.</w:t>
      </w:r>
    </w:p>
    <w:p w14:paraId="582BA33C"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4. Прорывные технологии и перспективы развития </w:t>
      </w:r>
      <w:proofErr w:type="spellStart"/>
      <w:r w:rsidRPr="0022620B">
        <w:rPr>
          <w:rFonts w:ascii="Times New Roman" w:hAnsi="Times New Roman" w:cs="Times New Roman"/>
          <w:sz w:val="24"/>
          <w:szCs w:val="24"/>
        </w:rPr>
        <w:t>нейросетевых</w:t>
      </w:r>
      <w:proofErr w:type="spellEnd"/>
      <w:r w:rsidRPr="0022620B">
        <w:rPr>
          <w:rFonts w:ascii="Times New Roman" w:hAnsi="Times New Roman" w:cs="Times New Roman"/>
          <w:sz w:val="24"/>
          <w:szCs w:val="24"/>
        </w:rPr>
        <w:t xml:space="preserve"> технологий в финансах.</w:t>
      </w:r>
    </w:p>
    <w:p w14:paraId="1D221EF9"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Перспективы использования </w:t>
      </w:r>
      <w:proofErr w:type="spellStart"/>
      <w:r w:rsidRPr="0022620B">
        <w:rPr>
          <w:rFonts w:ascii="Times New Roman" w:hAnsi="Times New Roman" w:cs="Times New Roman"/>
          <w:sz w:val="24"/>
          <w:szCs w:val="24"/>
        </w:rPr>
        <w:t>нейросетевых</w:t>
      </w:r>
      <w:proofErr w:type="spellEnd"/>
      <w:r w:rsidRPr="0022620B">
        <w:rPr>
          <w:rFonts w:ascii="Times New Roman" w:hAnsi="Times New Roman" w:cs="Times New Roman"/>
          <w:sz w:val="24"/>
          <w:szCs w:val="24"/>
        </w:rPr>
        <w:t xml:space="preserve"> технологий в финансах обширны и многообразны. Они открывают новые горизонты для оптимизации бизнес-процессов, повышения точности прогнозов и создания более персонализированных финансовых услуг.</w:t>
      </w:r>
    </w:p>
    <w:p w14:paraId="410AF8B2"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В последние годы появились тенденции к разработке гибридных моделей, сочетающий в себе черты разных подходов. Гибрид, в самом простом понимании, означает объединение генетически различаются форм. Так и здесь, гибридная модель представляет собой интеграцию различных алго</w:t>
      </w:r>
      <w:r>
        <w:rPr>
          <w:rFonts w:ascii="Times New Roman" w:hAnsi="Times New Roman" w:cs="Times New Roman"/>
          <w:sz w:val="24"/>
          <w:szCs w:val="24"/>
        </w:rPr>
        <w:t>ритмических</w:t>
      </w:r>
      <w:r w:rsidRPr="0022620B">
        <w:rPr>
          <w:rFonts w:ascii="Times New Roman" w:hAnsi="Times New Roman" w:cs="Times New Roman"/>
          <w:sz w:val="24"/>
          <w:szCs w:val="24"/>
        </w:rPr>
        <w:t xml:space="preserve"> подходов в единую, целостную систему.</w:t>
      </w:r>
    </w:p>
    <w:p w14:paraId="5CF38E04"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Основная идея заключается в том, чтобы использовать сильные стороны различных моделей, игнорируя их слабости. Вместо того, чтобы полагаться на одну модель, которая </w:t>
      </w:r>
      <w:r w:rsidRPr="0022620B">
        <w:rPr>
          <w:rFonts w:ascii="Times New Roman" w:hAnsi="Times New Roman" w:cs="Times New Roman"/>
          <w:sz w:val="24"/>
          <w:szCs w:val="24"/>
        </w:rPr>
        <w:lastRenderedPageBreak/>
        <w:t>может быть ограничена в возможностях, гибридная модель собирает в себе специализированные компоненты, каждый из которых решает свою задачу. Данные модели могут работать как линейно, последовательно, где окончание работы одной сети (выход), становится началом работы для другой (вход), так и параллельно, где каждая сеть выполняет свою задачу, но одновременно, где результаты работы нескольких нейросетей объединяются и складываются в общую картину. Такие нейросети могут считать в себе методы глубокого обучения и алгоритмов обработки данных.</w:t>
      </w:r>
    </w:p>
    <w:p w14:paraId="069C28FE"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Одним из примеров гибридной модели считают CNN - RNN.  В области прогнозирования фондового индекса её используют для сочетания неоднородных источников данных. Сначала, </w:t>
      </w:r>
      <w:proofErr w:type="spellStart"/>
      <w:r w:rsidRPr="0022620B">
        <w:rPr>
          <w:rFonts w:ascii="Times New Roman" w:hAnsi="Times New Roman" w:cs="Times New Roman"/>
          <w:sz w:val="24"/>
          <w:szCs w:val="24"/>
        </w:rPr>
        <w:t>свёрточные</w:t>
      </w:r>
      <w:proofErr w:type="spellEnd"/>
      <w:r w:rsidRPr="0022620B">
        <w:rPr>
          <w:rFonts w:ascii="Times New Roman" w:hAnsi="Times New Roman" w:cs="Times New Roman"/>
          <w:sz w:val="24"/>
          <w:szCs w:val="24"/>
        </w:rPr>
        <w:t xml:space="preserve"> слои </w:t>
      </w:r>
      <w:r w:rsidRPr="0022620B">
        <w:rPr>
          <w:rFonts w:ascii="Times New Roman" w:hAnsi="Times New Roman" w:cs="Times New Roman"/>
          <w:sz w:val="24"/>
          <w:szCs w:val="24"/>
          <w:lang w:val="en-US"/>
        </w:rPr>
        <w:t>CNN</w:t>
      </w:r>
      <w:r w:rsidRPr="0022620B">
        <w:rPr>
          <w:rFonts w:ascii="Times New Roman" w:hAnsi="Times New Roman" w:cs="Times New Roman"/>
          <w:sz w:val="24"/>
          <w:szCs w:val="24"/>
        </w:rPr>
        <w:t xml:space="preserve"> обрабатывают данные, извлекают значимые признаки, определяя паттерны краткосрочных трендов. Извлеченные признаки, которые теперь представляют собой более компактные и содержательные векторы, подаются на вход рекуррентным слоям RNN, которая благодаря своей способности хранить информацию из прошлых периодов будет обрабатывать последовательность данных, учитывая временные промежутки между ними. Для прогнозирования </w:t>
      </w:r>
      <w:r w:rsidRPr="0022620B">
        <w:rPr>
          <w:rFonts w:ascii="Times New Roman" w:hAnsi="Times New Roman" w:cs="Times New Roman"/>
          <w:sz w:val="24"/>
          <w:szCs w:val="24"/>
          <w:lang w:val="en-US"/>
        </w:rPr>
        <w:t>RNN</w:t>
      </w:r>
      <w:r w:rsidRPr="0022620B">
        <w:rPr>
          <w:rFonts w:ascii="Times New Roman" w:hAnsi="Times New Roman" w:cs="Times New Roman"/>
          <w:sz w:val="24"/>
          <w:szCs w:val="24"/>
        </w:rPr>
        <w:t xml:space="preserve"> особенно полезен своей памятью, так как вол</w:t>
      </w:r>
      <w:r>
        <w:rPr>
          <w:rFonts w:ascii="Times New Roman" w:hAnsi="Times New Roman" w:cs="Times New Roman"/>
          <w:sz w:val="24"/>
          <w:szCs w:val="24"/>
        </w:rPr>
        <w:t>а</w:t>
      </w:r>
      <w:r w:rsidRPr="0022620B">
        <w:rPr>
          <w:rFonts w:ascii="Times New Roman" w:hAnsi="Times New Roman" w:cs="Times New Roman"/>
          <w:sz w:val="24"/>
          <w:szCs w:val="24"/>
        </w:rPr>
        <w:t xml:space="preserve">тильность в большинстве своём зависит от изменений цен и событий. Благодаря этому </w:t>
      </w:r>
      <w:r w:rsidRPr="0022620B">
        <w:rPr>
          <w:rFonts w:ascii="Times New Roman" w:hAnsi="Times New Roman" w:cs="Times New Roman"/>
          <w:sz w:val="24"/>
          <w:szCs w:val="24"/>
          <w:lang w:val="en-US"/>
        </w:rPr>
        <w:t>RNN</w:t>
      </w:r>
      <w:r w:rsidRPr="0022620B">
        <w:rPr>
          <w:rFonts w:ascii="Times New Roman" w:hAnsi="Times New Roman" w:cs="Times New Roman"/>
          <w:sz w:val="24"/>
          <w:szCs w:val="24"/>
        </w:rPr>
        <w:t xml:space="preserve"> учитывает динамику рынка, влияние прошлых событий на текущую ситуацию, на основе чего делает прогноз будущих значений. Интеграция </w:t>
      </w:r>
      <w:r w:rsidRPr="0022620B">
        <w:rPr>
          <w:rFonts w:ascii="Times New Roman" w:hAnsi="Times New Roman" w:cs="Times New Roman"/>
          <w:sz w:val="24"/>
          <w:szCs w:val="24"/>
          <w:lang w:val="en-US"/>
        </w:rPr>
        <w:t>CNN</w:t>
      </w:r>
      <w:r w:rsidRPr="0022620B">
        <w:rPr>
          <w:rFonts w:ascii="Times New Roman" w:hAnsi="Times New Roman" w:cs="Times New Roman"/>
          <w:sz w:val="24"/>
          <w:szCs w:val="24"/>
        </w:rPr>
        <w:t xml:space="preserve"> и </w:t>
      </w:r>
      <w:r w:rsidRPr="0022620B">
        <w:rPr>
          <w:rFonts w:ascii="Times New Roman" w:hAnsi="Times New Roman" w:cs="Times New Roman"/>
          <w:sz w:val="24"/>
          <w:szCs w:val="24"/>
          <w:lang w:val="en-US"/>
        </w:rPr>
        <w:t>RNN</w:t>
      </w:r>
      <w:r w:rsidRPr="0022620B">
        <w:rPr>
          <w:rFonts w:ascii="Times New Roman" w:hAnsi="Times New Roman" w:cs="Times New Roman"/>
          <w:sz w:val="24"/>
          <w:szCs w:val="24"/>
        </w:rPr>
        <w:t xml:space="preserve"> представляет собой более комплексный подход, чем использование каждого типа сети по отдельности.</w:t>
      </w:r>
    </w:p>
    <w:p w14:paraId="2FDD3D37"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Перспективным направлением в изучении выделяют </w:t>
      </w:r>
      <w:proofErr w:type="spellStart"/>
      <w:r w:rsidRPr="0022620B">
        <w:rPr>
          <w:rFonts w:ascii="Times New Roman" w:hAnsi="Times New Roman" w:cs="Times New Roman"/>
          <w:sz w:val="24"/>
          <w:szCs w:val="24"/>
        </w:rPr>
        <w:t>Explainable</w:t>
      </w:r>
      <w:proofErr w:type="spellEnd"/>
      <w:r w:rsidRPr="0022620B">
        <w:rPr>
          <w:rFonts w:ascii="Times New Roman" w:hAnsi="Times New Roman" w:cs="Times New Roman"/>
          <w:sz w:val="24"/>
          <w:szCs w:val="24"/>
        </w:rPr>
        <w:t xml:space="preserve"> AI (XAI), другими словами "объяснимый искусственный интеллект". Это область направлена на создания моделей, которые написаны понятным языком и прозрачны для человека. XAI придаёт большую уверенность и снижает риск неправильного понимания объектов. Это очень важно для сложных моделей, где нейронные сети считается "чёрным ящиком" из-за неизвестности своей природы.</w:t>
      </w:r>
    </w:p>
    <w:p w14:paraId="55822F83"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Традиционные нейросети способны выполнять различного уровня сложности задачи и прогнозы, но в большинстве случаев они никак не могут объяснить те или иные выводы. Этот недостаток становиться преградой для внедрения нейросетей в финансовые сферы, где необходима полная прозрачность.</w:t>
      </w:r>
    </w:p>
    <w:p w14:paraId="7E6587D5"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Сейчас существует множество областей финансов, где используются методы </w:t>
      </w:r>
      <w:r w:rsidRPr="0022620B">
        <w:rPr>
          <w:rFonts w:ascii="Times New Roman" w:hAnsi="Times New Roman" w:cs="Times New Roman"/>
          <w:sz w:val="24"/>
          <w:szCs w:val="24"/>
          <w:lang w:val="en-US"/>
        </w:rPr>
        <w:t>XAI</w:t>
      </w:r>
      <w:r w:rsidRPr="0022620B">
        <w:rPr>
          <w:rFonts w:ascii="Times New Roman" w:hAnsi="Times New Roman" w:cs="Times New Roman"/>
          <w:sz w:val="24"/>
          <w:szCs w:val="24"/>
        </w:rPr>
        <w:t xml:space="preserve">, включая управление рисками и оптимизацию портфеля. Одним из способов применения в управлении рисками является прогнозирование дефолта. Традиционные методы </w:t>
      </w:r>
      <w:r w:rsidRPr="0022620B">
        <w:rPr>
          <w:rFonts w:ascii="Times New Roman" w:hAnsi="Times New Roman" w:cs="Times New Roman"/>
          <w:sz w:val="24"/>
          <w:szCs w:val="24"/>
        </w:rPr>
        <w:lastRenderedPageBreak/>
        <w:t>кредитного скоринга опираются на линейные модели, где точность может быть ограничена. Нейросеть в свою очередь стремится совместить высокую точность нелинейных моделей с возможностью интерпретации. Модель XAI обучается на исторических данных, чтобы научиться предсказывать дефолт. Ключевым моментом использования нейросети является фокусировка на объяснении своих выводов, в следствие чего аналитики получают набор данных, прогноз, совмещающий в себе статистические данные и обоснование выводов. Помимо повышения доверия к модели, это позволит корректировать исходные данные, выявлять ошибки и улучшить понимание факторов, влияющих на дефолт.</w:t>
      </w:r>
    </w:p>
    <w:p w14:paraId="1818EF04"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В перспективе, XAI станет стандартом для использования искусственного интеллекта в финансовом секторе, обеспечивая баланс между точностью и прозрачностью.</w:t>
      </w:r>
    </w:p>
    <w:p w14:paraId="0F963104"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Многообещающим инструментом в арсенале аналитиков стали </w:t>
      </w:r>
      <w:proofErr w:type="spellStart"/>
      <w:r w:rsidRPr="0022620B">
        <w:rPr>
          <w:rFonts w:ascii="Times New Roman" w:hAnsi="Times New Roman" w:cs="Times New Roman"/>
          <w:sz w:val="24"/>
          <w:szCs w:val="24"/>
        </w:rPr>
        <w:t>генеративно</w:t>
      </w:r>
      <w:proofErr w:type="spellEnd"/>
      <w:r w:rsidRPr="0022620B">
        <w:rPr>
          <w:rFonts w:ascii="Times New Roman" w:hAnsi="Times New Roman" w:cs="Times New Roman"/>
          <w:sz w:val="24"/>
          <w:szCs w:val="24"/>
        </w:rPr>
        <w:t xml:space="preserve">-состязательные сети </w:t>
      </w:r>
      <w:r w:rsidRPr="0022620B">
        <w:rPr>
          <w:rFonts w:ascii="Times New Roman" w:hAnsi="Times New Roman" w:cs="Times New Roman"/>
          <w:sz w:val="24"/>
          <w:szCs w:val="24"/>
          <w:lang w:val="en-US"/>
        </w:rPr>
        <w:t>GANs</w:t>
      </w:r>
      <w:r w:rsidRPr="0022620B">
        <w:rPr>
          <w:rFonts w:ascii="Times New Roman" w:hAnsi="Times New Roman" w:cs="Times New Roman"/>
          <w:sz w:val="24"/>
          <w:szCs w:val="24"/>
        </w:rPr>
        <w:t xml:space="preserve">. GAN были впервые представлены в работе 2014-го года </w:t>
      </w:r>
      <w:proofErr w:type="spellStart"/>
      <w:r w:rsidRPr="0022620B">
        <w:rPr>
          <w:rFonts w:ascii="Times New Roman" w:hAnsi="Times New Roman" w:cs="Times New Roman"/>
          <w:sz w:val="24"/>
          <w:szCs w:val="24"/>
        </w:rPr>
        <w:t>Ian’a</w:t>
      </w:r>
      <w:proofErr w:type="spellEnd"/>
      <w:r w:rsidRPr="0022620B">
        <w:rPr>
          <w:rFonts w:ascii="Times New Roman" w:hAnsi="Times New Roman" w:cs="Times New Roman"/>
          <w:sz w:val="24"/>
          <w:szCs w:val="24"/>
        </w:rPr>
        <w:t xml:space="preserve"> </w:t>
      </w:r>
      <w:proofErr w:type="spellStart"/>
      <w:r w:rsidRPr="0022620B">
        <w:rPr>
          <w:rFonts w:ascii="Times New Roman" w:hAnsi="Times New Roman" w:cs="Times New Roman"/>
          <w:sz w:val="24"/>
          <w:szCs w:val="24"/>
        </w:rPr>
        <w:t>Goodfellow’a</w:t>
      </w:r>
      <w:proofErr w:type="spellEnd"/>
      <w:r w:rsidRPr="0022620B">
        <w:rPr>
          <w:rFonts w:ascii="Times New Roman" w:hAnsi="Times New Roman" w:cs="Times New Roman"/>
          <w:sz w:val="24"/>
          <w:szCs w:val="24"/>
        </w:rPr>
        <w:t xml:space="preserve"> и других исследователей университета Монреаля, включая </w:t>
      </w:r>
      <w:proofErr w:type="spellStart"/>
      <w:r w:rsidRPr="0022620B">
        <w:rPr>
          <w:rFonts w:ascii="Times New Roman" w:hAnsi="Times New Roman" w:cs="Times New Roman"/>
          <w:sz w:val="24"/>
          <w:szCs w:val="24"/>
        </w:rPr>
        <w:t>Yoshua</w:t>
      </w:r>
      <w:proofErr w:type="spellEnd"/>
      <w:r w:rsidRPr="0022620B">
        <w:rPr>
          <w:rFonts w:ascii="Times New Roman" w:hAnsi="Times New Roman" w:cs="Times New Roman"/>
          <w:sz w:val="24"/>
          <w:szCs w:val="24"/>
        </w:rPr>
        <w:t xml:space="preserve"> </w:t>
      </w:r>
      <w:proofErr w:type="spellStart"/>
      <w:r w:rsidRPr="0022620B">
        <w:rPr>
          <w:rFonts w:ascii="Times New Roman" w:hAnsi="Times New Roman" w:cs="Times New Roman"/>
          <w:sz w:val="24"/>
          <w:szCs w:val="24"/>
        </w:rPr>
        <w:t>Bengio</w:t>
      </w:r>
      <w:proofErr w:type="spellEnd"/>
      <w:r w:rsidRPr="0022620B">
        <w:rPr>
          <w:rFonts w:ascii="Times New Roman" w:hAnsi="Times New Roman" w:cs="Times New Roman"/>
          <w:sz w:val="24"/>
          <w:szCs w:val="24"/>
        </w:rPr>
        <w:t>. Директор Facebook назвал состязательную тренировку сетей “самой интересной идеей в машинном обучении за последние 10 лет”.</w:t>
      </w:r>
    </w:p>
    <w:p w14:paraId="0FE321A6" w14:textId="77777777" w:rsidR="009D0194" w:rsidRPr="0022620B" w:rsidRDefault="009D0194" w:rsidP="009D0194">
      <w:pPr>
        <w:spacing w:line="360" w:lineRule="auto"/>
        <w:ind w:firstLine="709"/>
        <w:jc w:val="both"/>
        <w:rPr>
          <w:rFonts w:ascii="Times New Roman" w:hAnsi="Times New Roman" w:cs="Times New Roman"/>
          <w:sz w:val="24"/>
          <w:szCs w:val="24"/>
        </w:rPr>
      </w:pPr>
      <w:proofErr w:type="spellStart"/>
      <w:r w:rsidRPr="0022620B">
        <w:rPr>
          <w:rFonts w:ascii="Times New Roman" w:hAnsi="Times New Roman" w:cs="Times New Roman"/>
          <w:sz w:val="24"/>
          <w:szCs w:val="24"/>
        </w:rPr>
        <w:t>Генеративно</w:t>
      </w:r>
      <w:proofErr w:type="spellEnd"/>
      <w:r w:rsidRPr="0022620B">
        <w:rPr>
          <w:rFonts w:ascii="Times New Roman" w:hAnsi="Times New Roman" w:cs="Times New Roman"/>
          <w:sz w:val="24"/>
          <w:szCs w:val="24"/>
        </w:rPr>
        <w:t xml:space="preserve">-состязательные возможности подходят для задач, требующих создания синтетических данных. В основе работы </w:t>
      </w:r>
      <w:r w:rsidRPr="0022620B">
        <w:rPr>
          <w:rFonts w:ascii="Times New Roman" w:hAnsi="Times New Roman" w:cs="Times New Roman"/>
          <w:sz w:val="24"/>
          <w:szCs w:val="24"/>
          <w:lang w:val="en-US"/>
        </w:rPr>
        <w:t>GANs</w:t>
      </w:r>
      <w:r w:rsidRPr="0022620B">
        <w:rPr>
          <w:rFonts w:ascii="Times New Roman" w:hAnsi="Times New Roman" w:cs="Times New Roman"/>
          <w:sz w:val="24"/>
          <w:szCs w:val="24"/>
        </w:rPr>
        <w:t xml:space="preserve"> лежит две нейросети: генератор и дискриминатор. Роль генератор заключается в создании синтетических данных, которые имитируют реальные данные, могут быть нереалистичными и случайными. Дискриминатор же пытается отличить созданные данные от настоящих. В процессе нахождения ошибок, генератор постепенно улучшает качество генерируемых данных, пытаясь обмануть своего оппонента. Дискриминатор тоже не стоит на месте и обучается всё более насмотренным в определении ошибок. В ходе такой борьбе, похожей больше на игру, две нейросети совершенствуют друг друга. Обучение заканчивается на моменте, где генератор производит такие данные, что дискриминатор уже не способен отличить сгенерированные данные от реальных. </w:t>
      </w:r>
    </w:p>
    <w:p w14:paraId="178EA3D1"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Есть задачи, которые связаны с ограниченностью данных, их конфиденциальностью, в таком случае как раз подходит применение нейросети </w:t>
      </w:r>
      <w:r w:rsidRPr="0022620B">
        <w:rPr>
          <w:rFonts w:ascii="Times New Roman" w:hAnsi="Times New Roman" w:cs="Times New Roman"/>
          <w:sz w:val="24"/>
          <w:szCs w:val="24"/>
          <w:lang w:val="en-US"/>
        </w:rPr>
        <w:t>GANs</w:t>
      </w:r>
      <w:r w:rsidRPr="0022620B">
        <w:rPr>
          <w:rFonts w:ascii="Times New Roman" w:hAnsi="Times New Roman" w:cs="Times New Roman"/>
          <w:sz w:val="24"/>
          <w:szCs w:val="24"/>
        </w:rPr>
        <w:t xml:space="preserve">. Она позволяет создавать синтетические данные для тестирования новых торговых стратегий и разработки финансовых инструментов без риска раскрытия персональных данных как клиентов, так и компании. Это позволяет оценивать смоделированную стратегию на рыночные факторы, например прибыльность или устойчивость к динамичной экономике. </w:t>
      </w:r>
    </w:p>
    <w:p w14:paraId="562F397A"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lastRenderedPageBreak/>
        <w:t xml:space="preserve">Стоит отметить, что нейросеть особенно полезна в созидании и последующей оценке экстремальных условий экономики, такие как кризисы или изменение процентных ставок. Создание новых вариантов развития событий позволяет продумывать меры по смягчению рисков и оценить, насколько вероятен тот или иной сгенерированный сценарий. </w:t>
      </w:r>
    </w:p>
    <w:p w14:paraId="6CBCF222"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Вопросы конфиденциальности становятся все более актуальными, растет внимание к защите данных, возникает необходимость в эффективных методах анализа и использования этой информации для создания интеллектуальных систем. Однако сбор и обработка данных часто сталкиваются с ограничениями, связанные с регулированием и конфиденциальностью. Как перспективный подход к решению данной проблемы является </w:t>
      </w:r>
      <w:r w:rsidRPr="0022620B">
        <w:rPr>
          <w:rFonts w:ascii="Times New Roman" w:hAnsi="Times New Roman" w:cs="Times New Roman"/>
          <w:sz w:val="24"/>
          <w:szCs w:val="24"/>
          <w:lang w:val="en-US"/>
        </w:rPr>
        <w:t>Federated</w:t>
      </w:r>
      <w:r w:rsidRPr="0022620B">
        <w:rPr>
          <w:rFonts w:ascii="Times New Roman" w:hAnsi="Times New Roman" w:cs="Times New Roman"/>
          <w:sz w:val="24"/>
          <w:szCs w:val="24"/>
        </w:rPr>
        <w:t xml:space="preserve"> </w:t>
      </w:r>
      <w:proofErr w:type="spellStart"/>
      <w:r w:rsidRPr="0022620B">
        <w:rPr>
          <w:rFonts w:ascii="Times New Roman" w:hAnsi="Times New Roman" w:cs="Times New Roman"/>
          <w:sz w:val="24"/>
          <w:szCs w:val="24"/>
          <w:lang w:val="en-US"/>
        </w:rPr>
        <w:t>learnig</w:t>
      </w:r>
      <w:proofErr w:type="spellEnd"/>
      <w:r w:rsidRPr="0022620B">
        <w:rPr>
          <w:rFonts w:ascii="Times New Roman" w:hAnsi="Times New Roman" w:cs="Times New Roman"/>
          <w:sz w:val="24"/>
          <w:szCs w:val="24"/>
        </w:rPr>
        <w:t>, другими словами федеративное обучение. Нейросеть позволяет финансовым институтам обучать модели машинного обучения, которые находятся на различных устройствах, при этом никак не раскрывается конфиденциальная информация, то сеть информация не передаётся на центральный сервер. Объединяя данные с различных источников, нейросеть повышает точность моделей.</w:t>
      </w:r>
    </w:p>
    <w:p w14:paraId="27A1E303"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Финансовые организации гиганты часто работают изолированно и локально хранят конфиденциальные данные, которыми нельзя делиться с конкурентами для сохранения преимущества. В то же время отсутствие обмена данными затрудняет сотрудничество по таким вопросам как обнаружение мошенничества и управление рисками. </w:t>
      </w:r>
      <w:r w:rsidRPr="0022620B">
        <w:rPr>
          <w:rFonts w:ascii="Times New Roman" w:hAnsi="Times New Roman" w:cs="Times New Roman"/>
          <w:sz w:val="24"/>
          <w:szCs w:val="24"/>
          <w:lang w:val="en-US"/>
        </w:rPr>
        <w:t>Federated</w:t>
      </w:r>
      <w:r w:rsidRPr="0022620B">
        <w:rPr>
          <w:rFonts w:ascii="Times New Roman" w:hAnsi="Times New Roman" w:cs="Times New Roman"/>
          <w:sz w:val="24"/>
          <w:szCs w:val="24"/>
        </w:rPr>
        <w:t xml:space="preserve"> </w:t>
      </w:r>
      <w:proofErr w:type="spellStart"/>
      <w:r w:rsidRPr="0022620B">
        <w:rPr>
          <w:rFonts w:ascii="Times New Roman" w:hAnsi="Times New Roman" w:cs="Times New Roman"/>
          <w:sz w:val="24"/>
          <w:szCs w:val="24"/>
          <w:lang w:val="en-US"/>
        </w:rPr>
        <w:t>learnig</w:t>
      </w:r>
      <w:proofErr w:type="spellEnd"/>
      <w:r w:rsidRPr="0022620B">
        <w:rPr>
          <w:rFonts w:ascii="Times New Roman" w:hAnsi="Times New Roman" w:cs="Times New Roman"/>
          <w:sz w:val="24"/>
          <w:szCs w:val="24"/>
        </w:rPr>
        <w:t xml:space="preserve"> помогает обеспечить безопасное </w:t>
      </w:r>
      <w:proofErr w:type="spellStart"/>
      <w:r w:rsidRPr="0022620B">
        <w:rPr>
          <w:rFonts w:ascii="Times New Roman" w:hAnsi="Times New Roman" w:cs="Times New Roman"/>
          <w:sz w:val="24"/>
          <w:szCs w:val="24"/>
        </w:rPr>
        <w:t>межорганизационное</w:t>
      </w:r>
      <w:proofErr w:type="spellEnd"/>
      <w:r w:rsidRPr="0022620B">
        <w:rPr>
          <w:rFonts w:ascii="Times New Roman" w:hAnsi="Times New Roman" w:cs="Times New Roman"/>
          <w:sz w:val="24"/>
          <w:szCs w:val="24"/>
        </w:rPr>
        <w:t xml:space="preserve"> сотрудничество. Сначала центральный сервер рассылает начальную версию модели в финансовые учреждения, после чего каждая организация локально обучает модель базируясь на собственных данных. Обработанные и новые данные отправляются обратно на центральный сервер только уже в виде обновления, неполными данными. Именно совокупность такой неполной, но достаточной информации помогает организациям сотрудничать над общими задачами, такими как кредитный скоринг заемщиков, применение рекомендательных систем, при противодействии мошенничеству, при аналитике данных колл-центров финансовых организаций, без ущерба для конфиденциальных данных.</w:t>
      </w:r>
    </w:p>
    <w:p w14:paraId="088EA9DC"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5. Риски, связанные с внедрением </w:t>
      </w:r>
      <w:proofErr w:type="spellStart"/>
      <w:r w:rsidRPr="0022620B">
        <w:rPr>
          <w:rFonts w:ascii="Times New Roman" w:hAnsi="Times New Roman" w:cs="Times New Roman"/>
          <w:sz w:val="24"/>
          <w:szCs w:val="24"/>
        </w:rPr>
        <w:t>нейросетевых</w:t>
      </w:r>
      <w:proofErr w:type="spellEnd"/>
      <w:r w:rsidRPr="0022620B">
        <w:rPr>
          <w:rFonts w:ascii="Times New Roman" w:hAnsi="Times New Roman" w:cs="Times New Roman"/>
          <w:sz w:val="24"/>
          <w:szCs w:val="24"/>
        </w:rPr>
        <w:t xml:space="preserve"> технологий в финансы.</w:t>
      </w:r>
    </w:p>
    <w:p w14:paraId="64170023"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Несмотря на многообещающие перспективы внедрение </w:t>
      </w:r>
      <w:proofErr w:type="spellStart"/>
      <w:r w:rsidRPr="0022620B">
        <w:rPr>
          <w:rFonts w:ascii="Times New Roman" w:hAnsi="Times New Roman" w:cs="Times New Roman"/>
          <w:sz w:val="24"/>
          <w:szCs w:val="24"/>
        </w:rPr>
        <w:t>нейросетевых</w:t>
      </w:r>
      <w:proofErr w:type="spellEnd"/>
      <w:r w:rsidRPr="0022620B">
        <w:rPr>
          <w:rFonts w:ascii="Times New Roman" w:hAnsi="Times New Roman" w:cs="Times New Roman"/>
          <w:sz w:val="24"/>
          <w:szCs w:val="24"/>
        </w:rPr>
        <w:t xml:space="preserve"> технологий сопровождается значительными рисками. Простое перенесение нейросетей в сложную и регулируемую среду финансов может привести к непредсказуемым последствиям, включая финансовые потери и нарушению нормативных требований. Ещё не до конца решённые </w:t>
      </w:r>
      <w:r w:rsidRPr="0022620B">
        <w:rPr>
          <w:rFonts w:ascii="Times New Roman" w:hAnsi="Times New Roman" w:cs="Times New Roman"/>
          <w:sz w:val="24"/>
          <w:szCs w:val="24"/>
        </w:rPr>
        <w:lastRenderedPageBreak/>
        <w:t>черные дыры искусственного интеллекта могут привести к фальсификации клиентских данных, мошенничеству и конкуренции.</w:t>
      </w:r>
    </w:p>
    <w:p w14:paraId="616D26CA"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Если рассматривать с этической токи зрения, с использованием нейросетей есть вероятность появления дискриминации. Исходя из </w:t>
      </w:r>
      <w:proofErr w:type="spellStart"/>
      <w:r w:rsidRPr="0022620B">
        <w:rPr>
          <w:rFonts w:ascii="Times New Roman" w:hAnsi="Times New Roman" w:cs="Times New Roman"/>
          <w:sz w:val="24"/>
          <w:szCs w:val="24"/>
        </w:rPr>
        <w:t>внесёных</w:t>
      </w:r>
      <w:proofErr w:type="spellEnd"/>
      <w:r w:rsidRPr="0022620B">
        <w:rPr>
          <w:rFonts w:ascii="Times New Roman" w:hAnsi="Times New Roman" w:cs="Times New Roman"/>
          <w:sz w:val="24"/>
          <w:szCs w:val="24"/>
        </w:rPr>
        <w:t xml:space="preserve"> в систему исторических данных, искусственный интеллект может неосознанно воспроизводить и усиливать существующие предвзятости. Отсутствие должной осмотрительности при подготовке данных и разработке моделей мо</w:t>
      </w:r>
      <w:r>
        <w:rPr>
          <w:rFonts w:ascii="Times New Roman" w:hAnsi="Times New Roman" w:cs="Times New Roman"/>
          <w:sz w:val="24"/>
          <w:szCs w:val="24"/>
        </w:rPr>
        <w:t>жет</w:t>
      </w:r>
      <w:r w:rsidRPr="0022620B">
        <w:rPr>
          <w:rFonts w:ascii="Times New Roman" w:hAnsi="Times New Roman" w:cs="Times New Roman"/>
          <w:sz w:val="24"/>
          <w:szCs w:val="24"/>
        </w:rPr>
        <w:t xml:space="preserve"> привести к тому, что система будет автоматически отдавать предпочтение одним группам клиентов перед другими, основываясь на несвязанных данных, которые не имею отношение к ситуации. Такую дискриминацию сложно обнаружить в связи со сложностью интерпретации решения нейросетей, что создает проблемы для обеспечения справедливости и равенства в финансовой сфере.</w:t>
      </w:r>
    </w:p>
    <w:p w14:paraId="3375F8B0"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Отсюда вытекает следующая проблема внедрения нейросетей – так называемый «чёрный ящик». Что же это значит? В контексте нейронных сетей объясняется, что при внутренней работе модели, процесс принятия решений и логика, с которой выдаются результаты, являются труднообъяснимыми для человеческого понимания. Они включают в себя сложные структуры и нелинейные образования, то есть объяснение скрыто под множеством слоёв и огромным количеством взаимосвязанных параметров. Появляются сомнения в плане доверия нейросетям из-за отсутствия объяснений и возможности исправления ошибок. Помимо этого, регуляторы требуют от финансового сектора при использовании искусственного интеллекта прозрачности и понимания. Хоть сейчас и появляются современные технологии такие как </w:t>
      </w:r>
      <w:r w:rsidRPr="0022620B">
        <w:rPr>
          <w:rFonts w:ascii="Times New Roman" w:hAnsi="Times New Roman" w:cs="Times New Roman"/>
          <w:sz w:val="24"/>
          <w:szCs w:val="24"/>
          <w:lang w:val="en-US"/>
        </w:rPr>
        <w:t>XAI</w:t>
      </w:r>
      <w:r w:rsidRPr="0022620B">
        <w:rPr>
          <w:rFonts w:ascii="Times New Roman" w:hAnsi="Times New Roman" w:cs="Times New Roman"/>
          <w:sz w:val="24"/>
          <w:szCs w:val="24"/>
        </w:rPr>
        <w:t>, которые способствуют решению этой проблемы, но пока эта сфера изучена не до конца и требует более глубокого рассмотрения этого вопроса.</w:t>
      </w:r>
    </w:p>
    <w:p w14:paraId="4FD24197"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Для создания моделей, которые могут решить вышеперечисленные проблемы и соответствовать современным условиям, необходимы квалифицированные специалисты. Успешное применение технологий требует людей, обладающих глубокими знаниями в области машинного обучения и должного понимания их структуры. Для разработки и корректировки моделей необходимо понимать математические алгоритмы, иметь знания в области кибербезопасности и защиты данных. Для мониторинга и обслуживания нейросетей нужен контроль и постоянный анализ их производительности. Искусственный интеллект – относительно новая и быстроразвивающаяся область откуда следует, что мир имеет не так много действительно квалифицированных специалистов в этой области. К тому же, идёт речь про сочетания двух сложных сфер деятельности: нейросетей и финансов, где специфика каждого сложна по-своему и на обучение потребуется не мало времени. </w:t>
      </w:r>
      <w:r w:rsidRPr="0022620B">
        <w:rPr>
          <w:rFonts w:ascii="Times New Roman" w:hAnsi="Times New Roman" w:cs="Times New Roman"/>
          <w:sz w:val="24"/>
          <w:szCs w:val="24"/>
        </w:rPr>
        <w:lastRenderedPageBreak/>
        <w:t>Такая сложность отпугивает потенциальных заинтересованных лиц, так как требует значительных усилий.</w:t>
      </w:r>
    </w:p>
    <w:p w14:paraId="502B2CE6"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Риски есть везде, особенно в новой изучаемой области. Именно поэтому информационная безопасность должна быть на высоком уровне, чтобы избежать даже незначительные искажения данных.</w:t>
      </w:r>
    </w:p>
    <w:p w14:paraId="236654BD" w14:textId="77777777" w:rsidR="009D0194" w:rsidRPr="0022620B" w:rsidRDefault="009D0194" w:rsidP="009D0194">
      <w:pPr>
        <w:spacing w:line="360" w:lineRule="auto"/>
        <w:ind w:firstLine="709"/>
        <w:jc w:val="right"/>
        <w:rPr>
          <w:rFonts w:ascii="Times New Roman" w:hAnsi="Times New Roman" w:cs="Times New Roman"/>
          <w:i/>
          <w:iCs/>
          <w:sz w:val="24"/>
          <w:szCs w:val="24"/>
        </w:rPr>
      </w:pPr>
      <w:r w:rsidRPr="0022620B">
        <w:rPr>
          <w:rFonts w:ascii="Times New Roman" w:hAnsi="Times New Roman" w:cs="Times New Roman"/>
          <w:i/>
          <w:iCs/>
          <w:sz w:val="24"/>
          <w:szCs w:val="24"/>
        </w:rPr>
        <w:t>Таблица 1</w:t>
      </w:r>
    </w:p>
    <w:p w14:paraId="27CDA0B1" w14:textId="77777777" w:rsidR="009D0194" w:rsidRPr="0022620B" w:rsidRDefault="009D0194" w:rsidP="009D0194">
      <w:pPr>
        <w:spacing w:line="360" w:lineRule="auto"/>
        <w:ind w:firstLine="709"/>
        <w:jc w:val="center"/>
        <w:rPr>
          <w:rFonts w:ascii="Times New Roman" w:hAnsi="Times New Roman" w:cs="Times New Roman"/>
          <w:i/>
          <w:iCs/>
          <w:sz w:val="24"/>
          <w:szCs w:val="24"/>
        </w:rPr>
      </w:pPr>
      <w:r w:rsidRPr="0022620B">
        <w:rPr>
          <w:rFonts w:ascii="Times New Roman" w:hAnsi="Times New Roman" w:cs="Times New Roman"/>
          <w:i/>
          <w:iCs/>
          <w:sz w:val="24"/>
          <w:szCs w:val="24"/>
        </w:rPr>
        <w:t xml:space="preserve">Проблемы и риски использования </w:t>
      </w:r>
      <w:proofErr w:type="spellStart"/>
      <w:r w:rsidRPr="0022620B">
        <w:rPr>
          <w:rFonts w:ascii="Times New Roman" w:hAnsi="Times New Roman" w:cs="Times New Roman"/>
          <w:i/>
          <w:iCs/>
          <w:sz w:val="24"/>
          <w:szCs w:val="24"/>
        </w:rPr>
        <w:t>нейросетевых</w:t>
      </w:r>
      <w:proofErr w:type="spellEnd"/>
      <w:r w:rsidRPr="0022620B">
        <w:rPr>
          <w:rFonts w:ascii="Times New Roman" w:hAnsi="Times New Roman" w:cs="Times New Roman"/>
          <w:i/>
          <w:iCs/>
          <w:sz w:val="24"/>
          <w:szCs w:val="24"/>
        </w:rPr>
        <w:t xml:space="preserve"> технологий в финансах</w:t>
      </w:r>
    </w:p>
    <w:tbl>
      <w:tblPr>
        <w:tblStyle w:val="a7"/>
        <w:tblW w:w="0" w:type="auto"/>
        <w:tblLook w:val="04A0" w:firstRow="1" w:lastRow="0" w:firstColumn="1" w:lastColumn="0" w:noHBand="0" w:noVBand="1"/>
      </w:tblPr>
      <w:tblGrid>
        <w:gridCol w:w="4672"/>
        <w:gridCol w:w="4673"/>
      </w:tblGrid>
      <w:tr w:rsidR="009D0194" w:rsidRPr="0022620B" w14:paraId="10AF9352" w14:textId="77777777" w:rsidTr="00752187">
        <w:tc>
          <w:tcPr>
            <w:tcW w:w="4672" w:type="dxa"/>
          </w:tcPr>
          <w:p w14:paraId="169A6B76" w14:textId="77777777" w:rsidR="009D0194" w:rsidRPr="0022620B" w:rsidRDefault="009D0194" w:rsidP="00752187">
            <w:pPr>
              <w:rPr>
                <w:rFonts w:ascii="Times New Roman" w:hAnsi="Times New Roman" w:cs="Times New Roman"/>
                <w:sz w:val="24"/>
                <w:szCs w:val="24"/>
              </w:rPr>
            </w:pPr>
            <w:r w:rsidRPr="0022620B">
              <w:rPr>
                <w:rFonts w:ascii="Times New Roman" w:hAnsi="Times New Roman" w:cs="Times New Roman"/>
                <w:sz w:val="24"/>
                <w:szCs w:val="24"/>
              </w:rPr>
              <w:t>Проблемы/риски</w:t>
            </w:r>
          </w:p>
        </w:tc>
        <w:tc>
          <w:tcPr>
            <w:tcW w:w="4673" w:type="dxa"/>
          </w:tcPr>
          <w:p w14:paraId="3D195A72" w14:textId="77777777" w:rsidR="009D0194" w:rsidRPr="0022620B" w:rsidRDefault="009D0194" w:rsidP="00752187">
            <w:pPr>
              <w:rPr>
                <w:rFonts w:ascii="Times New Roman" w:hAnsi="Times New Roman" w:cs="Times New Roman"/>
                <w:sz w:val="24"/>
                <w:szCs w:val="24"/>
              </w:rPr>
            </w:pPr>
            <w:r w:rsidRPr="0022620B">
              <w:rPr>
                <w:rFonts w:ascii="Times New Roman" w:hAnsi="Times New Roman" w:cs="Times New Roman"/>
                <w:sz w:val="24"/>
                <w:szCs w:val="24"/>
              </w:rPr>
              <w:t>Возможные решения для нивелирования</w:t>
            </w:r>
          </w:p>
        </w:tc>
      </w:tr>
      <w:tr w:rsidR="009D0194" w:rsidRPr="0022620B" w14:paraId="795BA121" w14:textId="77777777" w:rsidTr="00752187">
        <w:tc>
          <w:tcPr>
            <w:tcW w:w="4672" w:type="dxa"/>
          </w:tcPr>
          <w:p w14:paraId="3AB36457" w14:textId="77777777" w:rsidR="009D0194" w:rsidRPr="0022620B" w:rsidRDefault="009D0194" w:rsidP="00752187">
            <w:pPr>
              <w:rPr>
                <w:rFonts w:ascii="Times New Roman" w:hAnsi="Times New Roman" w:cs="Times New Roman"/>
                <w:sz w:val="24"/>
                <w:szCs w:val="24"/>
              </w:rPr>
            </w:pPr>
            <w:r w:rsidRPr="0022620B">
              <w:rPr>
                <w:rFonts w:ascii="Times New Roman" w:hAnsi="Times New Roman" w:cs="Times New Roman"/>
                <w:sz w:val="24"/>
                <w:szCs w:val="24"/>
              </w:rPr>
              <w:t>Отсутствие квалифицированных специалистов</w:t>
            </w:r>
          </w:p>
        </w:tc>
        <w:tc>
          <w:tcPr>
            <w:tcW w:w="4673" w:type="dxa"/>
          </w:tcPr>
          <w:p w14:paraId="0F1D3640" w14:textId="77777777" w:rsidR="009D0194" w:rsidRPr="0022620B" w:rsidRDefault="009D0194" w:rsidP="00752187">
            <w:pPr>
              <w:rPr>
                <w:rFonts w:ascii="Times New Roman" w:hAnsi="Times New Roman" w:cs="Times New Roman"/>
                <w:sz w:val="24"/>
                <w:szCs w:val="24"/>
              </w:rPr>
            </w:pPr>
            <w:r w:rsidRPr="0022620B">
              <w:rPr>
                <w:rFonts w:ascii="Times New Roman" w:hAnsi="Times New Roman" w:cs="Times New Roman"/>
                <w:sz w:val="24"/>
                <w:szCs w:val="24"/>
              </w:rPr>
              <w:t>- Организация программ повышения квалификации для существующих сотрудников.</w:t>
            </w:r>
          </w:p>
          <w:p w14:paraId="6EB6E427" w14:textId="77777777" w:rsidR="009D0194" w:rsidRPr="0022620B" w:rsidRDefault="009D0194" w:rsidP="00752187">
            <w:pPr>
              <w:rPr>
                <w:rFonts w:ascii="Times New Roman" w:hAnsi="Times New Roman" w:cs="Times New Roman"/>
                <w:sz w:val="24"/>
                <w:szCs w:val="24"/>
              </w:rPr>
            </w:pPr>
            <w:r w:rsidRPr="0022620B">
              <w:rPr>
                <w:rFonts w:ascii="Times New Roman" w:hAnsi="Times New Roman" w:cs="Times New Roman"/>
                <w:sz w:val="24"/>
                <w:szCs w:val="24"/>
              </w:rPr>
              <w:t>- Привлечение специалистов извне для обучения или работы.</w:t>
            </w:r>
          </w:p>
        </w:tc>
      </w:tr>
      <w:tr w:rsidR="009D0194" w:rsidRPr="0022620B" w14:paraId="493ACA00" w14:textId="77777777" w:rsidTr="00752187">
        <w:tc>
          <w:tcPr>
            <w:tcW w:w="4672" w:type="dxa"/>
          </w:tcPr>
          <w:p w14:paraId="4B415DA8" w14:textId="77777777" w:rsidR="009D0194" w:rsidRPr="0022620B" w:rsidRDefault="009D0194" w:rsidP="00752187">
            <w:pPr>
              <w:rPr>
                <w:rFonts w:ascii="Times New Roman" w:hAnsi="Times New Roman" w:cs="Times New Roman"/>
                <w:sz w:val="24"/>
                <w:szCs w:val="24"/>
              </w:rPr>
            </w:pPr>
            <w:r w:rsidRPr="0022620B">
              <w:rPr>
                <w:rFonts w:ascii="Times New Roman" w:hAnsi="Times New Roman" w:cs="Times New Roman"/>
                <w:sz w:val="24"/>
                <w:szCs w:val="24"/>
              </w:rPr>
              <w:t>Этические риски</w:t>
            </w:r>
          </w:p>
        </w:tc>
        <w:tc>
          <w:tcPr>
            <w:tcW w:w="4673" w:type="dxa"/>
          </w:tcPr>
          <w:p w14:paraId="25B2DAD0" w14:textId="77777777" w:rsidR="009D0194" w:rsidRPr="0022620B" w:rsidRDefault="009D0194" w:rsidP="00752187">
            <w:pPr>
              <w:rPr>
                <w:rFonts w:ascii="Times New Roman" w:hAnsi="Times New Roman" w:cs="Times New Roman"/>
                <w:sz w:val="24"/>
                <w:szCs w:val="24"/>
              </w:rPr>
            </w:pPr>
            <w:r w:rsidRPr="0022620B">
              <w:rPr>
                <w:rFonts w:ascii="Times New Roman" w:hAnsi="Times New Roman" w:cs="Times New Roman"/>
                <w:sz w:val="24"/>
                <w:szCs w:val="24"/>
              </w:rPr>
              <w:t>- Разработка этических принципов использования нейросетей.</w:t>
            </w:r>
          </w:p>
          <w:p w14:paraId="59811CCD" w14:textId="77777777" w:rsidR="009D0194" w:rsidRPr="0022620B" w:rsidRDefault="009D0194" w:rsidP="00752187">
            <w:pPr>
              <w:rPr>
                <w:rFonts w:ascii="Times New Roman" w:hAnsi="Times New Roman" w:cs="Times New Roman"/>
                <w:sz w:val="24"/>
                <w:szCs w:val="24"/>
              </w:rPr>
            </w:pPr>
            <w:r w:rsidRPr="0022620B">
              <w:rPr>
                <w:rFonts w:ascii="Times New Roman" w:hAnsi="Times New Roman" w:cs="Times New Roman"/>
                <w:sz w:val="24"/>
                <w:szCs w:val="24"/>
              </w:rPr>
              <w:t>- Внедрение процессов проверки решений на соответствие этическим нормам.</w:t>
            </w:r>
          </w:p>
        </w:tc>
      </w:tr>
      <w:tr w:rsidR="009D0194" w:rsidRPr="0022620B" w14:paraId="037AF43D" w14:textId="77777777" w:rsidTr="00752187">
        <w:tc>
          <w:tcPr>
            <w:tcW w:w="4672" w:type="dxa"/>
          </w:tcPr>
          <w:p w14:paraId="6F64408F" w14:textId="77777777" w:rsidR="009D0194" w:rsidRPr="0022620B" w:rsidRDefault="009D0194" w:rsidP="00752187">
            <w:pPr>
              <w:rPr>
                <w:rFonts w:ascii="Times New Roman" w:hAnsi="Times New Roman" w:cs="Times New Roman"/>
                <w:sz w:val="24"/>
                <w:szCs w:val="24"/>
              </w:rPr>
            </w:pPr>
            <w:r w:rsidRPr="0022620B">
              <w:rPr>
                <w:rFonts w:ascii="Times New Roman" w:hAnsi="Times New Roman" w:cs="Times New Roman"/>
                <w:sz w:val="24"/>
                <w:szCs w:val="24"/>
              </w:rPr>
              <w:t>Кибербезопасность</w:t>
            </w:r>
          </w:p>
        </w:tc>
        <w:tc>
          <w:tcPr>
            <w:tcW w:w="4673" w:type="dxa"/>
          </w:tcPr>
          <w:p w14:paraId="740D90A0" w14:textId="77777777" w:rsidR="009D0194" w:rsidRPr="0022620B" w:rsidRDefault="009D0194" w:rsidP="00752187">
            <w:pPr>
              <w:rPr>
                <w:rFonts w:ascii="Times New Roman" w:hAnsi="Times New Roman" w:cs="Times New Roman"/>
                <w:sz w:val="24"/>
                <w:szCs w:val="24"/>
              </w:rPr>
            </w:pPr>
            <w:r w:rsidRPr="0022620B">
              <w:rPr>
                <w:rFonts w:ascii="Times New Roman" w:hAnsi="Times New Roman" w:cs="Times New Roman"/>
                <w:sz w:val="24"/>
                <w:szCs w:val="24"/>
              </w:rPr>
              <w:t>- Организация регулярного тестирования на проникновение для выявления уязвимых мест.</w:t>
            </w:r>
          </w:p>
          <w:p w14:paraId="477252DE" w14:textId="77777777" w:rsidR="009D0194" w:rsidRPr="0022620B" w:rsidRDefault="009D0194" w:rsidP="00752187">
            <w:pPr>
              <w:rPr>
                <w:rFonts w:ascii="Times New Roman" w:hAnsi="Times New Roman" w:cs="Times New Roman"/>
                <w:sz w:val="24"/>
                <w:szCs w:val="24"/>
              </w:rPr>
            </w:pPr>
            <w:r w:rsidRPr="0022620B">
              <w:rPr>
                <w:rFonts w:ascii="Times New Roman" w:hAnsi="Times New Roman" w:cs="Times New Roman"/>
                <w:sz w:val="24"/>
                <w:szCs w:val="24"/>
              </w:rPr>
              <w:t xml:space="preserve">- Использовать методы </w:t>
            </w:r>
            <w:proofErr w:type="spellStart"/>
            <w:r w:rsidRPr="0022620B">
              <w:rPr>
                <w:rFonts w:ascii="Times New Roman" w:hAnsi="Times New Roman" w:cs="Times New Roman"/>
                <w:sz w:val="24"/>
                <w:szCs w:val="24"/>
              </w:rPr>
              <w:t>adversarial</w:t>
            </w:r>
            <w:proofErr w:type="spellEnd"/>
            <w:r w:rsidRPr="0022620B">
              <w:rPr>
                <w:rFonts w:ascii="Times New Roman" w:hAnsi="Times New Roman" w:cs="Times New Roman"/>
                <w:sz w:val="24"/>
                <w:szCs w:val="24"/>
              </w:rPr>
              <w:t xml:space="preserve"> </w:t>
            </w:r>
            <w:proofErr w:type="spellStart"/>
            <w:r w:rsidRPr="0022620B">
              <w:rPr>
                <w:rFonts w:ascii="Times New Roman" w:hAnsi="Times New Roman" w:cs="Times New Roman"/>
                <w:sz w:val="24"/>
                <w:szCs w:val="24"/>
              </w:rPr>
              <w:t>training</w:t>
            </w:r>
            <w:proofErr w:type="spellEnd"/>
            <w:r w:rsidRPr="0022620B">
              <w:rPr>
                <w:rFonts w:ascii="Times New Roman" w:hAnsi="Times New Roman" w:cs="Times New Roman"/>
                <w:sz w:val="24"/>
                <w:szCs w:val="24"/>
              </w:rPr>
              <w:t xml:space="preserve"> для защиты от </w:t>
            </w:r>
            <w:proofErr w:type="gramStart"/>
            <w:r w:rsidRPr="0022620B">
              <w:rPr>
                <w:rFonts w:ascii="Times New Roman" w:hAnsi="Times New Roman" w:cs="Times New Roman"/>
                <w:sz w:val="24"/>
                <w:szCs w:val="24"/>
              </w:rPr>
              <w:t>атак..</w:t>
            </w:r>
            <w:proofErr w:type="gramEnd"/>
          </w:p>
          <w:p w14:paraId="07E1FB86" w14:textId="77777777" w:rsidR="009D0194" w:rsidRPr="0022620B" w:rsidRDefault="009D0194" w:rsidP="00752187">
            <w:pPr>
              <w:rPr>
                <w:rFonts w:ascii="Times New Roman" w:hAnsi="Times New Roman" w:cs="Times New Roman"/>
                <w:sz w:val="24"/>
                <w:szCs w:val="24"/>
              </w:rPr>
            </w:pPr>
            <w:r w:rsidRPr="0022620B">
              <w:rPr>
                <w:rFonts w:ascii="Times New Roman" w:hAnsi="Times New Roman" w:cs="Times New Roman"/>
                <w:sz w:val="24"/>
                <w:szCs w:val="24"/>
              </w:rPr>
              <w:t>- Применять методы защиты от утечек данных</w:t>
            </w:r>
          </w:p>
        </w:tc>
      </w:tr>
      <w:tr w:rsidR="009D0194" w:rsidRPr="0022620B" w14:paraId="27A85EF7" w14:textId="77777777" w:rsidTr="00752187">
        <w:tc>
          <w:tcPr>
            <w:tcW w:w="4672" w:type="dxa"/>
          </w:tcPr>
          <w:p w14:paraId="1EF87040" w14:textId="77777777" w:rsidR="009D0194" w:rsidRPr="0022620B" w:rsidRDefault="009D0194" w:rsidP="00752187">
            <w:pPr>
              <w:rPr>
                <w:rFonts w:ascii="Times New Roman" w:hAnsi="Times New Roman" w:cs="Times New Roman"/>
                <w:sz w:val="24"/>
                <w:szCs w:val="24"/>
              </w:rPr>
            </w:pPr>
            <w:r w:rsidRPr="0022620B">
              <w:rPr>
                <w:rFonts w:ascii="Times New Roman" w:hAnsi="Times New Roman" w:cs="Times New Roman"/>
                <w:sz w:val="24"/>
                <w:szCs w:val="24"/>
              </w:rPr>
              <w:t>Риск “черного ящика”</w:t>
            </w:r>
          </w:p>
        </w:tc>
        <w:tc>
          <w:tcPr>
            <w:tcW w:w="4673" w:type="dxa"/>
          </w:tcPr>
          <w:p w14:paraId="3BF7018B" w14:textId="77777777" w:rsidR="009D0194" w:rsidRPr="0022620B" w:rsidRDefault="009D0194" w:rsidP="00752187">
            <w:pPr>
              <w:rPr>
                <w:rFonts w:ascii="Times New Roman" w:hAnsi="Times New Roman" w:cs="Times New Roman"/>
                <w:sz w:val="24"/>
                <w:szCs w:val="24"/>
              </w:rPr>
            </w:pPr>
            <w:r w:rsidRPr="0022620B">
              <w:rPr>
                <w:rFonts w:ascii="Times New Roman" w:hAnsi="Times New Roman" w:cs="Times New Roman"/>
                <w:sz w:val="24"/>
                <w:szCs w:val="24"/>
              </w:rPr>
              <w:t xml:space="preserve">- Использование методов </w:t>
            </w:r>
            <w:proofErr w:type="spellStart"/>
            <w:r w:rsidRPr="0022620B">
              <w:rPr>
                <w:rFonts w:ascii="Times New Roman" w:hAnsi="Times New Roman" w:cs="Times New Roman"/>
                <w:sz w:val="24"/>
                <w:szCs w:val="24"/>
              </w:rPr>
              <w:t>Explainable</w:t>
            </w:r>
            <w:proofErr w:type="spellEnd"/>
            <w:r w:rsidRPr="0022620B">
              <w:rPr>
                <w:rFonts w:ascii="Times New Roman" w:hAnsi="Times New Roman" w:cs="Times New Roman"/>
                <w:sz w:val="24"/>
                <w:szCs w:val="24"/>
              </w:rPr>
              <w:t xml:space="preserve"> AI (XAI).</w:t>
            </w:r>
          </w:p>
          <w:p w14:paraId="0E03177A" w14:textId="77777777" w:rsidR="009D0194" w:rsidRPr="0022620B" w:rsidRDefault="009D0194" w:rsidP="00752187">
            <w:pPr>
              <w:rPr>
                <w:rFonts w:ascii="Times New Roman" w:hAnsi="Times New Roman" w:cs="Times New Roman"/>
                <w:sz w:val="24"/>
                <w:szCs w:val="24"/>
              </w:rPr>
            </w:pPr>
            <w:r w:rsidRPr="0022620B">
              <w:rPr>
                <w:rFonts w:ascii="Times New Roman" w:hAnsi="Times New Roman" w:cs="Times New Roman"/>
                <w:sz w:val="24"/>
                <w:szCs w:val="24"/>
              </w:rPr>
              <w:t>- Установить системы для проверки и мониторинга решений</w:t>
            </w:r>
          </w:p>
        </w:tc>
      </w:tr>
      <w:tr w:rsidR="009D0194" w:rsidRPr="0022620B" w14:paraId="53E2289F" w14:textId="77777777" w:rsidTr="00752187">
        <w:tc>
          <w:tcPr>
            <w:tcW w:w="4672" w:type="dxa"/>
          </w:tcPr>
          <w:p w14:paraId="014FF3B0" w14:textId="77777777" w:rsidR="009D0194" w:rsidRPr="0022620B" w:rsidRDefault="009D0194" w:rsidP="00752187">
            <w:pPr>
              <w:rPr>
                <w:rFonts w:ascii="Times New Roman" w:hAnsi="Times New Roman" w:cs="Times New Roman"/>
                <w:sz w:val="24"/>
                <w:szCs w:val="24"/>
              </w:rPr>
            </w:pPr>
            <w:r w:rsidRPr="0022620B">
              <w:rPr>
                <w:rFonts w:ascii="Times New Roman" w:hAnsi="Times New Roman" w:cs="Times New Roman"/>
                <w:sz w:val="24"/>
                <w:szCs w:val="24"/>
              </w:rPr>
              <w:t>Недостаток данных</w:t>
            </w:r>
          </w:p>
        </w:tc>
        <w:tc>
          <w:tcPr>
            <w:tcW w:w="4673" w:type="dxa"/>
          </w:tcPr>
          <w:p w14:paraId="73446520" w14:textId="77777777" w:rsidR="009D0194" w:rsidRPr="0022620B" w:rsidRDefault="009D0194" w:rsidP="00752187">
            <w:pPr>
              <w:rPr>
                <w:rFonts w:ascii="Times New Roman" w:hAnsi="Times New Roman" w:cs="Times New Roman"/>
                <w:color w:val="212529"/>
                <w:sz w:val="24"/>
                <w:szCs w:val="24"/>
                <w:shd w:val="clear" w:color="auto" w:fill="FFFFFF"/>
              </w:rPr>
            </w:pPr>
            <w:r w:rsidRPr="0022620B">
              <w:rPr>
                <w:rFonts w:ascii="Times New Roman" w:hAnsi="Times New Roman" w:cs="Times New Roman"/>
                <w:color w:val="212529"/>
                <w:sz w:val="24"/>
                <w:szCs w:val="24"/>
                <w:shd w:val="clear" w:color="auto" w:fill="FFFFFF"/>
              </w:rPr>
              <w:t>- Инвестиции в сбор, очистку и обработку данных.</w:t>
            </w:r>
          </w:p>
          <w:p w14:paraId="21E873B0" w14:textId="77777777" w:rsidR="009D0194" w:rsidRPr="0022620B" w:rsidRDefault="009D0194" w:rsidP="00752187">
            <w:pPr>
              <w:rPr>
                <w:rFonts w:ascii="Times New Roman" w:hAnsi="Times New Roman" w:cs="Times New Roman"/>
                <w:sz w:val="24"/>
                <w:szCs w:val="24"/>
              </w:rPr>
            </w:pPr>
            <w:r w:rsidRPr="0022620B">
              <w:rPr>
                <w:rFonts w:ascii="Times New Roman" w:hAnsi="Times New Roman" w:cs="Times New Roman"/>
                <w:sz w:val="24"/>
                <w:szCs w:val="24"/>
              </w:rPr>
              <w:t>- Привлечение внешних источников данных.</w:t>
            </w:r>
          </w:p>
          <w:p w14:paraId="6DAAFE14" w14:textId="77777777" w:rsidR="009D0194" w:rsidRPr="0022620B" w:rsidRDefault="009D0194" w:rsidP="00752187">
            <w:pPr>
              <w:rPr>
                <w:rFonts w:ascii="Times New Roman" w:hAnsi="Times New Roman" w:cs="Times New Roman"/>
                <w:sz w:val="24"/>
                <w:szCs w:val="24"/>
              </w:rPr>
            </w:pPr>
            <w:r w:rsidRPr="0022620B">
              <w:rPr>
                <w:rFonts w:ascii="Times New Roman" w:hAnsi="Times New Roman" w:cs="Times New Roman"/>
                <w:sz w:val="24"/>
                <w:szCs w:val="24"/>
              </w:rPr>
              <w:t>- Фокус на обучение с использованием небольшого количества данных.</w:t>
            </w:r>
          </w:p>
        </w:tc>
      </w:tr>
    </w:tbl>
    <w:p w14:paraId="263D3035" w14:textId="77777777" w:rsidR="009D0194" w:rsidRPr="0022620B" w:rsidRDefault="009D0194" w:rsidP="009D0194">
      <w:pPr>
        <w:spacing w:line="360" w:lineRule="auto"/>
        <w:jc w:val="both"/>
        <w:rPr>
          <w:rFonts w:ascii="Times New Roman" w:hAnsi="Times New Roman" w:cs="Times New Roman"/>
          <w:sz w:val="24"/>
          <w:szCs w:val="24"/>
        </w:rPr>
      </w:pPr>
    </w:p>
    <w:p w14:paraId="146F2FEE"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6. Прогнозы развития </w:t>
      </w:r>
      <w:proofErr w:type="spellStart"/>
      <w:r w:rsidRPr="0022620B">
        <w:rPr>
          <w:rFonts w:ascii="Times New Roman" w:hAnsi="Times New Roman" w:cs="Times New Roman"/>
          <w:sz w:val="24"/>
          <w:szCs w:val="24"/>
        </w:rPr>
        <w:t>нейросетевых</w:t>
      </w:r>
      <w:proofErr w:type="spellEnd"/>
      <w:r w:rsidRPr="0022620B">
        <w:rPr>
          <w:rFonts w:ascii="Times New Roman" w:hAnsi="Times New Roman" w:cs="Times New Roman"/>
          <w:sz w:val="24"/>
          <w:szCs w:val="24"/>
        </w:rPr>
        <w:t xml:space="preserve"> технологий в финансах.</w:t>
      </w:r>
    </w:p>
    <w:p w14:paraId="088E8CAA"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Не смотря на риски, ожидается, что в ближайшие годы нейросети будут ещё активнее внедряться в сферу финансов, поскольку это позволяет оптимизировать математическую и аналитическую работу. Инвестиционные стратегии будут формироваться на основе анализа больших данных и прогнозов, станут объяснимыми и понятными, что повысит доверие клиентов к выводам нейронный сети. В перспективе </w:t>
      </w:r>
      <w:r w:rsidRPr="0022620B">
        <w:rPr>
          <w:rFonts w:ascii="Times New Roman" w:hAnsi="Times New Roman" w:cs="Times New Roman"/>
          <w:sz w:val="24"/>
          <w:szCs w:val="24"/>
        </w:rPr>
        <w:lastRenderedPageBreak/>
        <w:t xml:space="preserve">проекты интеграции </w:t>
      </w:r>
      <w:proofErr w:type="spellStart"/>
      <w:r w:rsidRPr="0022620B">
        <w:rPr>
          <w:rFonts w:ascii="Times New Roman" w:hAnsi="Times New Roman" w:cs="Times New Roman"/>
          <w:sz w:val="24"/>
          <w:szCs w:val="24"/>
        </w:rPr>
        <w:t>нейросетевых</w:t>
      </w:r>
      <w:proofErr w:type="spellEnd"/>
      <w:r w:rsidRPr="0022620B">
        <w:rPr>
          <w:rFonts w:ascii="Times New Roman" w:hAnsi="Times New Roman" w:cs="Times New Roman"/>
          <w:sz w:val="24"/>
          <w:szCs w:val="24"/>
        </w:rPr>
        <w:t xml:space="preserve"> технологий с квантовым вычислением. Индивидуальные финансовые услуги и продукты станут повсеместными, благодаря анализу нейросетями предпочтений клиентов и предсказания их потребностей. </w:t>
      </w:r>
    </w:p>
    <w:p w14:paraId="5FB70902"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Благодаря нейросетям, монотонные операции вроде обработки транзакций, верификации документов и стандартного клиентского сервиса будут полностью автоматизированы. Это позволит высвободить специалистов для более креативных и аналитических задач. Виртуальные помощники и чат-боты на базе нейросетей обеспечат клиентам бесперебойную поддержку, мгновенно отвечая на запросы и предлагая решения в любое время суток.</w:t>
      </w:r>
    </w:p>
    <w:p w14:paraId="0BE174DC" w14:textId="77777777" w:rsidR="009D0194"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В последние два десятилетия благодаря квантовым технологиям появилось бесчисленное количество инновационных вещей: плоские телевизоры, смартфоны, лазеры. Хоть область изучения достаточно новая, в перспективе совместной работы квантовых компьютеров и нейросетей существенно увеличит производительность финансовых </w:t>
      </w:r>
      <w:r w:rsidRPr="0022620B">
        <w:rPr>
          <w:rFonts w:ascii="Times New Roman" w:hAnsi="Times New Roman" w:cs="Times New Roman"/>
          <w:sz w:val="24"/>
          <w:szCs w:val="24"/>
          <w:lang w:val="en-US"/>
        </w:rPr>
        <w:t>IT</w:t>
      </w:r>
      <w:r w:rsidRPr="0022620B">
        <w:rPr>
          <w:rFonts w:ascii="Times New Roman" w:hAnsi="Times New Roman" w:cs="Times New Roman"/>
          <w:sz w:val="24"/>
          <w:szCs w:val="24"/>
        </w:rPr>
        <w:t xml:space="preserve">-систем, решая задачи, которые не под силу обычным компьютерам. По мнению экспертов, ключевым направлением использования этих двух нейросетей будет кредитный скоринг, оценка уровня рисков инвестиций, прогнозирование финансовых рынков, а также кибербезопасность. </w:t>
      </w:r>
    </w:p>
    <w:p w14:paraId="634CDB4F" w14:textId="77777777" w:rsidR="009D0194" w:rsidRPr="0022620B" w:rsidRDefault="009D0194" w:rsidP="009D0194">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7</w:t>
      </w:r>
      <w:r w:rsidRPr="0022620B">
        <w:rPr>
          <w:rFonts w:ascii="Times New Roman" w:hAnsi="Times New Roman" w:cs="Times New Roman"/>
          <w:sz w:val="24"/>
          <w:szCs w:val="24"/>
        </w:rPr>
        <w:t xml:space="preserve">. </w:t>
      </w:r>
      <w:r>
        <w:rPr>
          <w:rFonts w:ascii="Times New Roman" w:hAnsi="Times New Roman" w:cs="Times New Roman"/>
          <w:sz w:val="24"/>
          <w:szCs w:val="24"/>
        </w:rPr>
        <w:t>Выводы и з</w:t>
      </w:r>
      <w:r w:rsidRPr="0022620B">
        <w:rPr>
          <w:rFonts w:ascii="Times New Roman" w:hAnsi="Times New Roman" w:cs="Times New Roman"/>
          <w:sz w:val="24"/>
          <w:szCs w:val="24"/>
        </w:rPr>
        <w:t>аключение.</w:t>
      </w:r>
    </w:p>
    <w:p w14:paraId="1686592B"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В условиях современной экономической конъюнктуры, характеризующейся экспоненциальным ростом объемов данных и усилением конкурентной борьбы, </w:t>
      </w:r>
      <w:proofErr w:type="spellStart"/>
      <w:r w:rsidRPr="0022620B">
        <w:rPr>
          <w:rFonts w:ascii="Times New Roman" w:hAnsi="Times New Roman" w:cs="Times New Roman"/>
          <w:sz w:val="24"/>
          <w:szCs w:val="24"/>
        </w:rPr>
        <w:t>нейросетевые</w:t>
      </w:r>
      <w:proofErr w:type="spellEnd"/>
      <w:r w:rsidRPr="0022620B">
        <w:rPr>
          <w:rFonts w:ascii="Times New Roman" w:hAnsi="Times New Roman" w:cs="Times New Roman"/>
          <w:sz w:val="24"/>
          <w:szCs w:val="24"/>
        </w:rPr>
        <w:t xml:space="preserve"> технологии приобретают все большее значение в контексте автоматизации операционных процессов, повышения эффективности принятия управленческих решений и оптимизации управления рисками в финансовом секторе.</w:t>
      </w:r>
    </w:p>
    <w:p w14:paraId="3B177693"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Нейросети демонстрируют способность к обработке значительных массивов информации, выявлению скрытых закономерностей и взаимосвязей, прогнозированию будущих трендов, адаптации к динамично изменяющимся условиям и учету широкого спектра факторов, включая ликвидность активов, уровень риска, потенциальную доходность и текущую рыночную ситуацию.</w:t>
      </w:r>
    </w:p>
    <w:p w14:paraId="0E2CC8D6"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Применение </w:t>
      </w:r>
      <w:proofErr w:type="spellStart"/>
      <w:r w:rsidRPr="0022620B">
        <w:rPr>
          <w:rFonts w:ascii="Times New Roman" w:hAnsi="Times New Roman" w:cs="Times New Roman"/>
          <w:sz w:val="24"/>
          <w:szCs w:val="24"/>
        </w:rPr>
        <w:t>нейросетевых</w:t>
      </w:r>
      <w:proofErr w:type="spellEnd"/>
      <w:r w:rsidRPr="0022620B">
        <w:rPr>
          <w:rFonts w:ascii="Times New Roman" w:hAnsi="Times New Roman" w:cs="Times New Roman"/>
          <w:sz w:val="24"/>
          <w:szCs w:val="24"/>
        </w:rPr>
        <w:t xml:space="preserve"> технологий находит отражение в различных областях финансовой деятельности, в частности, в процедурах кредитного скоринга, прогнозировании и анализе финансовых рынков, управлении инвестиционными </w:t>
      </w:r>
      <w:r w:rsidRPr="0022620B">
        <w:rPr>
          <w:rFonts w:ascii="Times New Roman" w:hAnsi="Times New Roman" w:cs="Times New Roman"/>
          <w:sz w:val="24"/>
          <w:szCs w:val="24"/>
        </w:rPr>
        <w:lastRenderedPageBreak/>
        <w:t>портфелями, выявлении и предотвращении мошеннических операций, а также в оценке клиентской базы.</w:t>
      </w:r>
    </w:p>
    <w:p w14:paraId="67216EA4"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Перспективы внедрения </w:t>
      </w:r>
      <w:proofErr w:type="spellStart"/>
      <w:r w:rsidRPr="0022620B">
        <w:rPr>
          <w:rFonts w:ascii="Times New Roman" w:hAnsi="Times New Roman" w:cs="Times New Roman"/>
          <w:sz w:val="24"/>
          <w:szCs w:val="24"/>
        </w:rPr>
        <w:t>нейросетевых</w:t>
      </w:r>
      <w:proofErr w:type="spellEnd"/>
      <w:r w:rsidRPr="0022620B">
        <w:rPr>
          <w:rFonts w:ascii="Times New Roman" w:hAnsi="Times New Roman" w:cs="Times New Roman"/>
          <w:sz w:val="24"/>
          <w:szCs w:val="24"/>
        </w:rPr>
        <w:t xml:space="preserve"> технологий в финансовую сферу представляются обширными и многогранными. Они открывают возможности для существенной оптимизации бизнес-процессов, повышения точности прогнозных моделей и создания персонализированных финансовых услуг. Особое внимание уделяется разработке гибридных моделей, использованию принципов объяснимого искусственного интеллекта (XAI) и применению </w:t>
      </w:r>
      <w:proofErr w:type="spellStart"/>
      <w:r w:rsidRPr="0022620B">
        <w:rPr>
          <w:rFonts w:ascii="Times New Roman" w:hAnsi="Times New Roman" w:cs="Times New Roman"/>
          <w:sz w:val="24"/>
          <w:szCs w:val="24"/>
        </w:rPr>
        <w:t>генеративно</w:t>
      </w:r>
      <w:proofErr w:type="spellEnd"/>
      <w:r w:rsidRPr="0022620B">
        <w:rPr>
          <w:rFonts w:ascii="Times New Roman" w:hAnsi="Times New Roman" w:cs="Times New Roman"/>
          <w:sz w:val="24"/>
          <w:szCs w:val="24"/>
        </w:rPr>
        <w:t>-состязательных сетей (</w:t>
      </w:r>
      <w:proofErr w:type="spellStart"/>
      <w:r w:rsidRPr="0022620B">
        <w:rPr>
          <w:rFonts w:ascii="Times New Roman" w:hAnsi="Times New Roman" w:cs="Times New Roman"/>
          <w:sz w:val="24"/>
          <w:szCs w:val="24"/>
        </w:rPr>
        <w:t>GANs</w:t>
      </w:r>
      <w:proofErr w:type="spellEnd"/>
      <w:r w:rsidRPr="0022620B">
        <w:rPr>
          <w:rFonts w:ascii="Times New Roman" w:hAnsi="Times New Roman" w:cs="Times New Roman"/>
          <w:sz w:val="24"/>
          <w:szCs w:val="24"/>
        </w:rPr>
        <w:t>).</w:t>
      </w:r>
    </w:p>
    <w:p w14:paraId="089E6C90"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Вместе с тем, внедрение </w:t>
      </w:r>
      <w:proofErr w:type="spellStart"/>
      <w:r w:rsidRPr="0022620B">
        <w:rPr>
          <w:rFonts w:ascii="Times New Roman" w:hAnsi="Times New Roman" w:cs="Times New Roman"/>
          <w:sz w:val="24"/>
          <w:szCs w:val="24"/>
        </w:rPr>
        <w:t>нейросетевых</w:t>
      </w:r>
      <w:proofErr w:type="spellEnd"/>
      <w:r w:rsidRPr="0022620B">
        <w:rPr>
          <w:rFonts w:ascii="Times New Roman" w:hAnsi="Times New Roman" w:cs="Times New Roman"/>
          <w:sz w:val="24"/>
          <w:szCs w:val="24"/>
        </w:rPr>
        <w:t xml:space="preserve"> технологий в финансовый сектор сопряжено с рядом существенных рисков, включая потенциальные финансовые убытки, нарушение нормативных требований, фальсификацию данных, мошенничество, усиление конкуренции, проявления дискриминации и проблему "черного ящика".</w:t>
      </w:r>
    </w:p>
    <w:p w14:paraId="40B781C4"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Для обеспечения успешного применения нейросете</w:t>
      </w:r>
      <w:r>
        <w:rPr>
          <w:rFonts w:ascii="Times New Roman" w:hAnsi="Times New Roman" w:cs="Times New Roman"/>
          <w:sz w:val="24"/>
          <w:szCs w:val="24"/>
        </w:rPr>
        <w:t>й</w:t>
      </w:r>
      <w:r w:rsidRPr="0022620B">
        <w:rPr>
          <w:rFonts w:ascii="Times New Roman" w:hAnsi="Times New Roman" w:cs="Times New Roman"/>
          <w:sz w:val="24"/>
          <w:szCs w:val="24"/>
        </w:rPr>
        <w:t xml:space="preserve"> в финансовой сфере требуется наличие высококвалифицированных специалистов, обладающих глубокими знаниями в области машинного обучения, пониманием структуры нейронных сетей, математических алгоритмов, кибербезопасности и защиты данных.</w:t>
      </w:r>
    </w:p>
    <w:p w14:paraId="5AFA118C" w14:textId="77777777" w:rsidR="009D0194"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В ближайшей перспективе ожидается дальнейшее расширение масштабов внедрения </w:t>
      </w:r>
      <w:proofErr w:type="spellStart"/>
      <w:r w:rsidRPr="0022620B">
        <w:rPr>
          <w:rFonts w:ascii="Times New Roman" w:hAnsi="Times New Roman" w:cs="Times New Roman"/>
          <w:sz w:val="24"/>
          <w:szCs w:val="24"/>
        </w:rPr>
        <w:t>нейросетевых</w:t>
      </w:r>
      <w:proofErr w:type="spellEnd"/>
      <w:r w:rsidRPr="0022620B">
        <w:rPr>
          <w:rFonts w:ascii="Times New Roman" w:hAnsi="Times New Roman" w:cs="Times New Roman"/>
          <w:sz w:val="24"/>
          <w:szCs w:val="24"/>
        </w:rPr>
        <w:t xml:space="preserve"> технологий в финансовую сферу, что позволит оптимизировать математические и аналитические операции, формировать эффективные инвестиционные стратегии, автоматизировать рутинные процессы и обеспечивать непрерывную поддержку клиентов. В долгосрочной перспективе представляется перспективным объединение нейросете</w:t>
      </w:r>
      <w:r>
        <w:rPr>
          <w:rFonts w:ascii="Times New Roman" w:hAnsi="Times New Roman" w:cs="Times New Roman"/>
          <w:sz w:val="24"/>
          <w:szCs w:val="24"/>
        </w:rPr>
        <w:t>й</w:t>
      </w:r>
      <w:r w:rsidRPr="0022620B">
        <w:rPr>
          <w:rFonts w:ascii="Times New Roman" w:hAnsi="Times New Roman" w:cs="Times New Roman"/>
          <w:sz w:val="24"/>
          <w:szCs w:val="24"/>
        </w:rPr>
        <w:t xml:space="preserve"> с квантовыми вычислениями.</w:t>
      </w:r>
    </w:p>
    <w:p w14:paraId="467FFD6D" w14:textId="77777777" w:rsidR="009D0194" w:rsidRPr="0022620B" w:rsidRDefault="009D0194" w:rsidP="009D0194">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В</w:t>
      </w:r>
      <w:r w:rsidRPr="00451592">
        <w:rPr>
          <w:rFonts w:ascii="Times New Roman" w:hAnsi="Times New Roman" w:cs="Times New Roman"/>
          <w:sz w:val="24"/>
          <w:szCs w:val="24"/>
        </w:rPr>
        <w:t>лияние на экономическую безопасность во многом зависит от того, насколько грамотно и взвешенно будут приняты решения сегодня. Эффективное использование потенциала нейросетей и минимизация рисков требуют усилий всех заинтересованных сторон и постоянного совершенствования регуляторных и практических мер.</w:t>
      </w:r>
    </w:p>
    <w:p w14:paraId="372A2912" w14:textId="77777777" w:rsidR="009D0194" w:rsidRPr="0022620B" w:rsidRDefault="009D0194" w:rsidP="009D0194">
      <w:pPr>
        <w:spacing w:line="360" w:lineRule="auto"/>
        <w:ind w:firstLine="709"/>
        <w:jc w:val="both"/>
        <w:rPr>
          <w:rFonts w:ascii="Times New Roman" w:hAnsi="Times New Roman" w:cs="Times New Roman"/>
          <w:sz w:val="24"/>
          <w:szCs w:val="24"/>
        </w:rPr>
      </w:pPr>
      <w:r w:rsidRPr="0022620B">
        <w:rPr>
          <w:rFonts w:ascii="Times New Roman" w:hAnsi="Times New Roman" w:cs="Times New Roman"/>
          <w:sz w:val="24"/>
          <w:szCs w:val="24"/>
        </w:rPr>
        <w:t xml:space="preserve">Для реализации потенциала </w:t>
      </w:r>
      <w:proofErr w:type="spellStart"/>
      <w:r w:rsidRPr="0022620B">
        <w:rPr>
          <w:rFonts w:ascii="Times New Roman" w:hAnsi="Times New Roman" w:cs="Times New Roman"/>
          <w:sz w:val="24"/>
          <w:szCs w:val="24"/>
        </w:rPr>
        <w:t>нейросетевых</w:t>
      </w:r>
      <w:proofErr w:type="spellEnd"/>
      <w:r w:rsidRPr="0022620B">
        <w:rPr>
          <w:rFonts w:ascii="Times New Roman" w:hAnsi="Times New Roman" w:cs="Times New Roman"/>
          <w:sz w:val="24"/>
          <w:szCs w:val="24"/>
        </w:rPr>
        <w:t xml:space="preserve"> технологий в финансовой сфере необходимо проведение дальнейших исследований, направленных на устранение существующих пробелов в моделях, а также изучение и освоение новых возможностей для оптимизации финансовой деятельности.</w:t>
      </w:r>
    </w:p>
    <w:p w14:paraId="677675A6" w14:textId="77777777" w:rsidR="009D0194" w:rsidRPr="0022620B" w:rsidRDefault="009D0194" w:rsidP="009D0194">
      <w:pPr>
        <w:spacing w:line="360" w:lineRule="auto"/>
        <w:jc w:val="both"/>
        <w:rPr>
          <w:rFonts w:ascii="Times New Roman" w:hAnsi="Times New Roman" w:cs="Times New Roman"/>
          <w:sz w:val="24"/>
          <w:szCs w:val="24"/>
        </w:rPr>
      </w:pPr>
      <w:r w:rsidRPr="0022620B">
        <w:rPr>
          <w:rFonts w:ascii="Times New Roman" w:hAnsi="Times New Roman" w:cs="Times New Roman"/>
          <w:sz w:val="24"/>
          <w:szCs w:val="24"/>
        </w:rPr>
        <w:t>Список литературы:</w:t>
      </w:r>
    </w:p>
    <w:p w14:paraId="468C408A" w14:textId="77777777" w:rsidR="009D0194" w:rsidRPr="0022620B" w:rsidRDefault="009D0194" w:rsidP="009D0194">
      <w:pPr>
        <w:spacing w:line="360" w:lineRule="auto"/>
        <w:jc w:val="both"/>
        <w:rPr>
          <w:rFonts w:ascii="Times New Roman" w:hAnsi="Times New Roman" w:cs="Times New Roman"/>
          <w:sz w:val="24"/>
          <w:szCs w:val="24"/>
        </w:rPr>
      </w:pPr>
      <w:r w:rsidRPr="0022620B">
        <w:rPr>
          <w:rFonts w:ascii="Times New Roman" w:hAnsi="Times New Roman" w:cs="Times New Roman"/>
          <w:sz w:val="24"/>
          <w:szCs w:val="24"/>
        </w:rPr>
        <w:lastRenderedPageBreak/>
        <w:t>1. Клевцов Д. В. Перспективы использования нейронных сетей в современной экономике // Журнал «</w:t>
      </w:r>
      <w:proofErr w:type="spellStart"/>
      <w:r w:rsidRPr="0022620B">
        <w:rPr>
          <w:rFonts w:ascii="Times New Roman" w:hAnsi="Times New Roman" w:cs="Times New Roman"/>
          <w:sz w:val="24"/>
          <w:szCs w:val="24"/>
        </w:rPr>
        <w:t>Integral</w:t>
      </w:r>
      <w:proofErr w:type="spellEnd"/>
      <w:r w:rsidRPr="0022620B">
        <w:rPr>
          <w:rFonts w:ascii="Times New Roman" w:hAnsi="Times New Roman" w:cs="Times New Roman"/>
          <w:sz w:val="24"/>
          <w:szCs w:val="24"/>
        </w:rPr>
        <w:t>» 2020. С. 289-295</w:t>
      </w:r>
    </w:p>
    <w:p w14:paraId="0D94C2CE" w14:textId="77777777" w:rsidR="009D0194" w:rsidRPr="0022620B" w:rsidRDefault="009D0194" w:rsidP="009D0194">
      <w:pPr>
        <w:spacing w:line="360" w:lineRule="auto"/>
        <w:jc w:val="both"/>
        <w:rPr>
          <w:rFonts w:ascii="Times New Roman" w:hAnsi="Times New Roman" w:cs="Times New Roman"/>
          <w:sz w:val="24"/>
          <w:szCs w:val="24"/>
        </w:rPr>
      </w:pPr>
      <w:r w:rsidRPr="0022620B">
        <w:rPr>
          <w:rFonts w:ascii="Times New Roman" w:hAnsi="Times New Roman" w:cs="Times New Roman"/>
          <w:sz w:val="24"/>
          <w:szCs w:val="24"/>
        </w:rPr>
        <w:t xml:space="preserve">2.. Фрадин Н.И. Перспективы применения </w:t>
      </w:r>
      <w:proofErr w:type="spellStart"/>
      <w:r w:rsidRPr="0022620B">
        <w:rPr>
          <w:rFonts w:ascii="Times New Roman" w:hAnsi="Times New Roman" w:cs="Times New Roman"/>
          <w:sz w:val="24"/>
          <w:szCs w:val="24"/>
        </w:rPr>
        <w:t>нейросетевых</w:t>
      </w:r>
      <w:proofErr w:type="spellEnd"/>
      <w:r w:rsidRPr="0022620B">
        <w:rPr>
          <w:rFonts w:ascii="Times New Roman" w:hAnsi="Times New Roman" w:cs="Times New Roman"/>
          <w:sz w:val="24"/>
          <w:szCs w:val="24"/>
        </w:rPr>
        <w:t xml:space="preserve"> моделей в экономике и финансах // Финансовый ун-т / 2022. С. 440-444</w:t>
      </w:r>
    </w:p>
    <w:p w14:paraId="1F02160E" w14:textId="77777777" w:rsidR="009D0194" w:rsidRPr="0022620B" w:rsidRDefault="009D0194" w:rsidP="009D0194">
      <w:pPr>
        <w:spacing w:line="360" w:lineRule="auto"/>
        <w:jc w:val="both"/>
        <w:rPr>
          <w:rFonts w:ascii="Times New Roman" w:hAnsi="Times New Roman" w:cs="Times New Roman"/>
          <w:sz w:val="24"/>
          <w:szCs w:val="24"/>
        </w:rPr>
      </w:pPr>
      <w:r w:rsidRPr="0022620B">
        <w:rPr>
          <w:rFonts w:ascii="Times New Roman" w:hAnsi="Times New Roman" w:cs="Times New Roman"/>
          <w:sz w:val="24"/>
          <w:szCs w:val="24"/>
        </w:rPr>
        <w:t xml:space="preserve">3. Кевин Байер, Оливер </w:t>
      </w:r>
      <w:proofErr w:type="spellStart"/>
      <w:r w:rsidRPr="0022620B">
        <w:rPr>
          <w:rFonts w:ascii="Times New Roman" w:hAnsi="Times New Roman" w:cs="Times New Roman"/>
          <w:sz w:val="24"/>
          <w:szCs w:val="24"/>
        </w:rPr>
        <w:t>Хинз</w:t>
      </w:r>
      <w:proofErr w:type="spellEnd"/>
      <w:r w:rsidRPr="0022620B">
        <w:rPr>
          <w:rFonts w:ascii="Times New Roman" w:hAnsi="Times New Roman" w:cs="Times New Roman"/>
          <w:sz w:val="24"/>
          <w:szCs w:val="24"/>
        </w:rPr>
        <w:t>, Объяснимые ИИ и информационные системы</w:t>
      </w:r>
    </w:p>
    <w:p w14:paraId="2E14D9EC" w14:textId="77777777" w:rsidR="009D0194" w:rsidRPr="0022620B" w:rsidRDefault="009D0194" w:rsidP="009D0194">
      <w:pPr>
        <w:spacing w:line="360" w:lineRule="auto"/>
        <w:jc w:val="both"/>
        <w:rPr>
          <w:rFonts w:ascii="Times New Roman" w:hAnsi="Times New Roman" w:cs="Times New Roman"/>
          <w:sz w:val="24"/>
          <w:szCs w:val="24"/>
        </w:rPr>
      </w:pPr>
      <w:r w:rsidRPr="0022620B">
        <w:rPr>
          <w:rFonts w:ascii="Times New Roman" w:hAnsi="Times New Roman" w:cs="Times New Roman"/>
          <w:sz w:val="24"/>
          <w:szCs w:val="24"/>
        </w:rPr>
        <w:t>Исследования // Германия / 2021. С. 79-82</w:t>
      </w:r>
    </w:p>
    <w:p w14:paraId="70F90D78" w14:textId="77777777" w:rsidR="009D0194" w:rsidRPr="0022620B" w:rsidRDefault="009D0194" w:rsidP="009D0194">
      <w:pPr>
        <w:spacing w:line="360" w:lineRule="auto"/>
        <w:jc w:val="both"/>
        <w:rPr>
          <w:rFonts w:ascii="Times New Roman" w:hAnsi="Times New Roman" w:cs="Times New Roman"/>
          <w:sz w:val="24"/>
          <w:szCs w:val="24"/>
        </w:rPr>
      </w:pPr>
      <w:r w:rsidRPr="0022620B">
        <w:rPr>
          <w:rFonts w:ascii="Times New Roman" w:hAnsi="Times New Roman" w:cs="Times New Roman"/>
          <w:sz w:val="24"/>
          <w:szCs w:val="24"/>
        </w:rPr>
        <w:t>4. Серов Е. Р., Васильев С. А. Применение квантовых технологий в банковском бизнесе // банковский институт имени Анатолия Собчака / 2023. С. 248-255/</w:t>
      </w:r>
    </w:p>
    <w:p w14:paraId="1D86B386" w14:textId="77777777" w:rsidR="009D0194" w:rsidRDefault="009D0194" w:rsidP="009D0194">
      <w:pPr>
        <w:spacing w:line="360" w:lineRule="auto"/>
        <w:jc w:val="both"/>
        <w:rPr>
          <w:rFonts w:ascii="Times New Roman" w:hAnsi="Times New Roman" w:cs="Times New Roman"/>
          <w:sz w:val="24"/>
          <w:szCs w:val="24"/>
        </w:rPr>
      </w:pPr>
      <w:r w:rsidRPr="0022620B">
        <w:rPr>
          <w:rFonts w:ascii="Times New Roman" w:hAnsi="Times New Roman" w:cs="Times New Roman"/>
          <w:sz w:val="24"/>
          <w:szCs w:val="24"/>
        </w:rPr>
        <w:t xml:space="preserve">5. Федеративный ИИ в финансах [Электронный ресурс]. </w:t>
      </w:r>
      <w:r w:rsidRPr="0022620B">
        <w:rPr>
          <w:rFonts w:ascii="Times New Roman" w:hAnsi="Times New Roman" w:cs="Times New Roman"/>
          <w:sz w:val="24"/>
          <w:szCs w:val="24"/>
          <w:lang w:val="en-US"/>
        </w:rPr>
        <w:t>URL</w:t>
      </w:r>
      <w:r w:rsidRPr="0022620B">
        <w:rPr>
          <w:rFonts w:ascii="Times New Roman" w:hAnsi="Times New Roman" w:cs="Times New Roman"/>
          <w:sz w:val="24"/>
          <w:szCs w:val="24"/>
        </w:rPr>
        <w:t>:</w:t>
      </w:r>
      <w:r w:rsidRPr="0022620B">
        <w:rPr>
          <w:sz w:val="20"/>
          <w:szCs w:val="20"/>
        </w:rPr>
        <w:t xml:space="preserve"> </w:t>
      </w:r>
      <w:hyperlink r:id="rId7" w:history="1">
        <w:r w:rsidRPr="0022620B">
          <w:rPr>
            <w:rStyle w:val="a3"/>
            <w:rFonts w:ascii="Times New Roman" w:hAnsi="Times New Roman" w:cs="Times New Roman"/>
            <w:sz w:val="24"/>
            <w:szCs w:val="24"/>
            <w:lang w:val="en-US"/>
          </w:rPr>
          <w:t>https</w:t>
        </w:r>
        <w:r w:rsidRPr="0022620B">
          <w:rPr>
            <w:rStyle w:val="a3"/>
            <w:rFonts w:ascii="Times New Roman" w:hAnsi="Times New Roman" w:cs="Times New Roman"/>
            <w:sz w:val="24"/>
            <w:szCs w:val="24"/>
          </w:rPr>
          <w:t>://</w:t>
        </w:r>
        <w:r w:rsidRPr="0022620B">
          <w:rPr>
            <w:rStyle w:val="a3"/>
            <w:rFonts w:ascii="Times New Roman" w:hAnsi="Times New Roman" w:cs="Times New Roman"/>
            <w:sz w:val="24"/>
            <w:szCs w:val="24"/>
            <w:lang w:val="en-US"/>
          </w:rPr>
          <w:t>flower</w:t>
        </w:r>
        <w:r w:rsidRPr="0022620B">
          <w:rPr>
            <w:rStyle w:val="a3"/>
            <w:rFonts w:ascii="Times New Roman" w:hAnsi="Times New Roman" w:cs="Times New Roman"/>
            <w:sz w:val="24"/>
            <w:szCs w:val="24"/>
          </w:rPr>
          <w:t>.</w:t>
        </w:r>
        <w:r w:rsidRPr="0022620B">
          <w:rPr>
            <w:rStyle w:val="a3"/>
            <w:rFonts w:ascii="Times New Roman" w:hAnsi="Times New Roman" w:cs="Times New Roman"/>
            <w:sz w:val="24"/>
            <w:szCs w:val="24"/>
            <w:lang w:val="en-US"/>
          </w:rPr>
          <w:t>ai</w:t>
        </w:r>
        <w:r w:rsidRPr="0022620B">
          <w:rPr>
            <w:rStyle w:val="a3"/>
            <w:rFonts w:ascii="Times New Roman" w:hAnsi="Times New Roman" w:cs="Times New Roman"/>
            <w:sz w:val="24"/>
            <w:szCs w:val="24"/>
          </w:rPr>
          <w:t>/</w:t>
        </w:r>
        <w:r w:rsidRPr="0022620B">
          <w:rPr>
            <w:rStyle w:val="a3"/>
            <w:rFonts w:ascii="Times New Roman" w:hAnsi="Times New Roman" w:cs="Times New Roman"/>
            <w:sz w:val="24"/>
            <w:szCs w:val="24"/>
            <w:lang w:val="en-US"/>
          </w:rPr>
          <w:t>industries</w:t>
        </w:r>
        <w:r w:rsidRPr="0022620B">
          <w:rPr>
            <w:rStyle w:val="a3"/>
            <w:rFonts w:ascii="Times New Roman" w:hAnsi="Times New Roman" w:cs="Times New Roman"/>
            <w:sz w:val="24"/>
            <w:szCs w:val="24"/>
          </w:rPr>
          <w:t>/</w:t>
        </w:r>
        <w:r w:rsidRPr="0022620B">
          <w:rPr>
            <w:rStyle w:val="a3"/>
            <w:rFonts w:ascii="Times New Roman" w:hAnsi="Times New Roman" w:cs="Times New Roman"/>
            <w:sz w:val="24"/>
            <w:szCs w:val="24"/>
            <w:lang w:val="en-US"/>
          </w:rPr>
          <w:t>finance</w:t>
        </w:r>
        <w:r w:rsidRPr="0022620B">
          <w:rPr>
            <w:rStyle w:val="a3"/>
            <w:rFonts w:ascii="Times New Roman" w:hAnsi="Times New Roman" w:cs="Times New Roman"/>
            <w:sz w:val="24"/>
            <w:szCs w:val="24"/>
          </w:rPr>
          <w:t>/</w:t>
        </w:r>
      </w:hyperlink>
      <w:r w:rsidRPr="0022620B">
        <w:rPr>
          <w:rFonts w:ascii="Times New Roman" w:hAnsi="Times New Roman" w:cs="Times New Roman"/>
          <w:sz w:val="24"/>
          <w:szCs w:val="24"/>
        </w:rPr>
        <w:t xml:space="preserve"> (дата обращения 11.03.2025)</w:t>
      </w:r>
    </w:p>
    <w:p w14:paraId="53A1EA21" w14:textId="77777777" w:rsidR="009D0194" w:rsidRPr="0022620B" w:rsidRDefault="009D0194" w:rsidP="009D0194">
      <w:pPr>
        <w:spacing w:line="360" w:lineRule="auto"/>
        <w:jc w:val="both"/>
        <w:rPr>
          <w:rFonts w:ascii="Times New Roman" w:hAnsi="Times New Roman" w:cs="Times New Roman"/>
          <w:sz w:val="24"/>
          <w:szCs w:val="24"/>
        </w:rPr>
      </w:pPr>
      <w:r>
        <w:rPr>
          <w:rFonts w:ascii="Times New Roman" w:hAnsi="Times New Roman" w:cs="Times New Roman"/>
          <w:sz w:val="24"/>
          <w:szCs w:val="24"/>
        </w:rPr>
        <w:t>6</w:t>
      </w:r>
      <w:r w:rsidRPr="00451592">
        <w:rPr>
          <w:rFonts w:ascii="Times New Roman" w:hAnsi="Times New Roman" w:cs="Times New Roman"/>
          <w:sz w:val="24"/>
          <w:szCs w:val="24"/>
        </w:rPr>
        <w:t>. О.С. Приходченко</w:t>
      </w:r>
      <w:r>
        <w:rPr>
          <w:rFonts w:ascii="Times New Roman" w:hAnsi="Times New Roman" w:cs="Times New Roman"/>
          <w:sz w:val="24"/>
          <w:szCs w:val="24"/>
        </w:rPr>
        <w:t>,</w:t>
      </w:r>
      <w:r w:rsidRPr="00451592">
        <w:rPr>
          <w:rFonts w:ascii="Times New Roman" w:hAnsi="Times New Roman" w:cs="Times New Roman"/>
          <w:sz w:val="24"/>
          <w:szCs w:val="24"/>
        </w:rPr>
        <w:t xml:space="preserve"> С.А. </w:t>
      </w:r>
      <w:proofErr w:type="spellStart"/>
      <w:r w:rsidRPr="00451592">
        <w:rPr>
          <w:rFonts w:ascii="Times New Roman" w:hAnsi="Times New Roman" w:cs="Times New Roman"/>
          <w:sz w:val="24"/>
          <w:szCs w:val="24"/>
        </w:rPr>
        <w:t>Чефранова</w:t>
      </w:r>
      <w:proofErr w:type="spellEnd"/>
      <w:r w:rsidRPr="00451592">
        <w:rPr>
          <w:rFonts w:ascii="Times New Roman" w:hAnsi="Times New Roman" w:cs="Times New Roman"/>
          <w:sz w:val="24"/>
          <w:szCs w:val="24"/>
        </w:rPr>
        <w:t xml:space="preserve"> </w:t>
      </w:r>
      <w:proofErr w:type="spellStart"/>
      <w:r w:rsidRPr="00451592">
        <w:rPr>
          <w:rFonts w:ascii="Times New Roman" w:hAnsi="Times New Roman" w:cs="Times New Roman"/>
          <w:sz w:val="24"/>
          <w:szCs w:val="24"/>
        </w:rPr>
        <w:t>Исусственный</w:t>
      </w:r>
      <w:proofErr w:type="spellEnd"/>
      <w:r w:rsidRPr="00451592">
        <w:rPr>
          <w:rFonts w:ascii="Times New Roman" w:hAnsi="Times New Roman" w:cs="Times New Roman"/>
          <w:sz w:val="24"/>
          <w:szCs w:val="24"/>
        </w:rPr>
        <w:t xml:space="preserve"> интеллект и его влияние на экономическую безопасность // 2024 с. 322</w:t>
      </w:r>
    </w:p>
    <w:p w14:paraId="370849EA" w14:textId="77777777" w:rsidR="009D0194" w:rsidRDefault="009D0194"/>
    <w:sectPr w:rsidR="009D0194" w:rsidSect="00C21107">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0B832" w14:textId="77777777" w:rsidR="00EB62F2" w:rsidRDefault="00EB62F2">
      <w:pPr>
        <w:spacing w:after="0" w:line="240" w:lineRule="auto"/>
      </w:pPr>
      <w:r>
        <w:separator/>
      </w:r>
    </w:p>
  </w:endnote>
  <w:endnote w:type="continuationSeparator" w:id="0">
    <w:p w14:paraId="60E72BCD" w14:textId="77777777" w:rsidR="00EB62F2" w:rsidRDefault="00EB6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8664271"/>
      <w:docPartObj>
        <w:docPartGallery w:val="Page Numbers (Bottom of Page)"/>
        <w:docPartUnique/>
      </w:docPartObj>
    </w:sdtPr>
    <w:sdtEndPr/>
    <w:sdtContent>
      <w:p w14:paraId="23765061" w14:textId="77777777" w:rsidR="00C21107" w:rsidRDefault="004158FB">
        <w:pPr>
          <w:pStyle w:val="a5"/>
          <w:jc w:val="center"/>
        </w:pPr>
        <w:r>
          <w:fldChar w:fldCharType="begin"/>
        </w:r>
        <w:r>
          <w:instrText>PAGE   \* MERGEFORMAT</w:instrText>
        </w:r>
        <w:r>
          <w:fldChar w:fldCharType="separate"/>
        </w:r>
        <w:r>
          <w:t>2</w:t>
        </w:r>
        <w:r>
          <w:fldChar w:fldCharType="end"/>
        </w:r>
      </w:p>
    </w:sdtContent>
  </w:sdt>
  <w:p w14:paraId="0CF66332" w14:textId="77777777" w:rsidR="00C21107" w:rsidRDefault="00EB62F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22C65" w14:textId="77777777" w:rsidR="00EB62F2" w:rsidRDefault="00EB62F2">
      <w:pPr>
        <w:spacing w:after="0" w:line="240" w:lineRule="auto"/>
      </w:pPr>
      <w:r>
        <w:separator/>
      </w:r>
    </w:p>
  </w:footnote>
  <w:footnote w:type="continuationSeparator" w:id="0">
    <w:p w14:paraId="05219CDF" w14:textId="77777777" w:rsidR="00EB62F2" w:rsidRDefault="00EB62F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194"/>
    <w:rsid w:val="004158FB"/>
    <w:rsid w:val="00592D7A"/>
    <w:rsid w:val="009D0194"/>
    <w:rsid w:val="00EB62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2D844"/>
  <w15:chartTrackingRefBased/>
  <w15:docId w15:val="{151D4C9A-9BC9-48C1-B8B3-192107964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0194"/>
  </w:style>
  <w:style w:type="paragraph" w:styleId="1">
    <w:name w:val="heading 1"/>
    <w:basedOn w:val="a"/>
    <w:next w:val="a"/>
    <w:link w:val="10"/>
    <w:uiPriority w:val="9"/>
    <w:qFormat/>
    <w:rsid w:val="009D0194"/>
    <w:pPr>
      <w:spacing w:before="120" w:after="0" w:line="240" w:lineRule="auto"/>
      <w:jc w:val="right"/>
      <w:outlineLvl w:val="0"/>
    </w:pPr>
    <w:rPr>
      <w:rFonts w:ascii="Times New Roman" w:hAnsi="Times New Roman"/>
      <w:b/>
      <w:i/>
      <w:sz w:val="24"/>
      <w:szCs w:val="24"/>
    </w:rPr>
  </w:style>
  <w:style w:type="paragraph" w:styleId="2">
    <w:name w:val="heading 2"/>
    <w:basedOn w:val="a"/>
    <w:next w:val="a"/>
    <w:link w:val="20"/>
    <w:uiPriority w:val="99"/>
    <w:qFormat/>
    <w:rsid w:val="009D0194"/>
    <w:pPr>
      <w:spacing w:before="480" w:after="240" w:line="240" w:lineRule="auto"/>
      <w:jc w:val="center"/>
      <w:outlineLvl w:val="1"/>
    </w:pPr>
    <w:rPr>
      <w:rFonts w:ascii="Times New Roman" w:eastAsia="MS Mincho" w:hAnsi="Times New Roman" w:cs="Times New Roman"/>
      <w:b/>
      <w:bCs/>
      <w:iCs/>
      <w:noProof/>
      <w:sz w:val="28"/>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D0194"/>
    <w:rPr>
      <w:rFonts w:ascii="Times New Roman" w:hAnsi="Times New Roman"/>
      <w:b/>
      <w:i/>
      <w:sz w:val="24"/>
      <w:szCs w:val="24"/>
    </w:rPr>
  </w:style>
  <w:style w:type="character" w:customStyle="1" w:styleId="20">
    <w:name w:val="Заголовок 2 Знак"/>
    <w:basedOn w:val="a0"/>
    <w:link w:val="2"/>
    <w:uiPriority w:val="99"/>
    <w:rsid w:val="009D0194"/>
    <w:rPr>
      <w:rFonts w:ascii="Times New Roman" w:eastAsia="MS Mincho" w:hAnsi="Times New Roman" w:cs="Times New Roman"/>
      <w:b/>
      <w:bCs/>
      <w:iCs/>
      <w:noProof/>
      <w:sz w:val="28"/>
      <w:szCs w:val="24"/>
      <w:lang w:eastAsia="ru-RU"/>
    </w:rPr>
  </w:style>
  <w:style w:type="character" w:styleId="a3">
    <w:name w:val="Hyperlink"/>
    <w:basedOn w:val="a0"/>
    <w:uiPriority w:val="99"/>
    <w:unhideWhenUsed/>
    <w:rsid w:val="009D0194"/>
    <w:rPr>
      <w:color w:val="0563C1" w:themeColor="hyperlink"/>
      <w:u w:val="single"/>
    </w:rPr>
  </w:style>
  <w:style w:type="paragraph" w:customStyle="1" w:styleId="a4">
    <w:name w:val="Анотация"/>
    <w:basedOn w:val="a"/>
    <w:qFormat/>
    <w:rsid w:val="009D0194"/>
    <w:pPr>
      <w:spacing w:before="120" w:after="200" w:line="240" w:lineRule="auto"/>
      <w:jc w:val="both"/>
    </w:pPr>
    <w:rPr>
      <w:rFonts w:ascii="Times New Roman" w:eastAsia="MS Mincho" w:hAnsi="Times New Roman" w:cs="Times New Roman"/>
      <w:bCs/>
      <w:i/>
      <w:sz w:val="24"/>
      <w:szCs w:val="24"/>
    </w:rPr>
  </w:style>
  <w:style w:type="paragraph" w:styleId="a5">
    <w:name w:val="footer"/>
    <w:basedOn w:val="a"/>
    <w:link w:val="a6"/>
    <w:uiPriority w:val="99"/>
    <w:unhideWhenUsed/>
    <w:rsid w:val="009D0194"/>
    <w:pPr>
      <w:tabs>
        <w:tab w:val="center" w:pos="4677"/>
        <w:tab w:val="right" w:pos="9355"/>
      </w:tabs>
      <w:spacing w:after="0" w:line="240" w:lineRule="auto"/>
    </w:pPr>
  </w:style>
  <w:style w:type="character" w:customStyle="1" w:styleId="a6">
    <w:name w:val="Нижний колонтитул Знак"/>
    <w:basedOn w:val="a0"/>
    <w:link w:val="a5"/>
    <w:uiPriority w:val="99"/>
    <w:rsid w:val="009D0194"/>
  </w:style>
  <w:style w:type="table" w:styleId="a7">
    <w:name w:val="Table Grid"/>
    <w:basedOn w:val="a1"/>
    <w:uiPriority w:val="39"/>
    <w:rsid w:val="009D0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flower.ai/industries/financ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3845</Words>
  <Characters>21923</Characters>
  <Application>Microsoft Office Word</Application>
  <DocSecurity>0</DocSecurity>
  <Lines>182</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Ксения</dc:creator>
  <cp:keywords/>
  <dc:description/>
  <cp:lastModifiedBy>Ксения</cp:lastModifiedBy>
  <cp:revision>3</cp:revision>
  <dcterms:created xsi:type="dcterms:W3CDTF">2025-05-27T12:52:00Z</dcterms:created>
  <dcterms:modified xsi:type="dcterms:W3CDTF">2026-04-23T20:08:00Z</dcterms:modified>
</cp:coreProperties>
</file>